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9418" w14:textId="7BFE27E7" w:rsidR="00C25ACE" w:rsidRPr="003A79AE" w:rsidRDefault="00C25ACE" w:rsidP="00C25ACE">
      <w:pPr>
        <w:rPr>
          <w:rFonts w:ascii="Courier New" w:hAnsi="Courier New" w:cs="Courier New"/>
        </w:rPr>
      </w:pPr>
      <w:r w:rsidRPr="007D4B8B">
        <w:rPr>
          <w:rFonts w:ascii="Arial" w:hAnsi="Arial" w:cs="Arial"/>
        </w:rPr>
        <w:t>Division:</w:t>
      </w:r>
      <w:r w:rsidR="000B21A7">
        <w:rPr>
          <w:rFonts w:ascii="Arial" w:hAnsi="Arial" w:cs="Arial"/>
        </w:rPr>
        <w:t xml:space="preserve"> Waste Management</w:t>
      </w:r>
      <w:r w:rsidRPr="007D4B8B">
        <w:rPr>
          <w:rFonts w:ascii="Arial" w:hAnsi="Arial" w:cs="Arial"/>
        </w:rPr>
        <w:t xml:space="preserve">  </w:t>
      </w:r>
      <w:r w:rsidRPr="007D4B8B">
        <w:rPr>
          <w:rFonts w:ascii="Arial" w:hAnsi="Arial" w:cs="Arial"/>
        </w:rPr>
        <w:tab/>
      </w:r>
      <w:r w:rsidRPr="007D4B8B">
        <w:rPr>
          <w:rFonts w:ascii="Arial" w:hAnsi="Arial" w:cs="Arial"/>
        </w:rPr>
        <w:tab/>
      </w:r>
      <w:r w:rsidR="00DC0FB0">
        <w:rPr>
          <w:rFonts w:ascii="Courier New" w:hAnsi="Courier New" w:cs="Courier New"/>
        </w:rPr>
        <w:t xml:space="preserve"> </w:t>
      </w:r>
    </w:p>
    <w:p w14:paraId="11F07122" w14:textId="0B1936A4" w:rsidR="00E738D1" w:rsidRDefault="00E738D1" w:rsidP="00E738D1">
      <w:pPr>
        <w:rPr>
          <w:rFonts w:ascii="Arial" w:hAnsi="Arial" w:cs="Arial"/>
        </w:rPr>
      </w:pPr>
      <w:r>
        <w:rPr>
          <w:rFonts w:ascii="Arial" w:hAnsi="Arial" w:cs="Arial"/>
        </w:rPr>
        <w:t>R</w:t>
      </w:r>
      <w:r w:rsidR="00C25ACE" w:rsidRPr="007D4B8B">
        <w:rPr>
          <w:rFonts w:ascii="Arial" w:hAnsi="Arial" w:cs="Arial"/>
        </w:rPr>
        <w:t>ule Number:</w:t>
      </w:r>
      <w:r>
        <w:rPr>
          <w:rFonts w:ascii="Arial" w:hAnsi="Arial" w:cs="Arial"/>
        </w:rPr>
        <w:tab/>
        <w:t>R</w:t>
      </w:r>
      <w:r w:rsidRPr="007D4B8B">
        <w:rPr>
          <w:rFonts w:ascii="Arial" w:hAnsi="Arial" w:cs="Arial"/>
        </w:rPr>
        <w:t>ule Description:</w:t>
      </w:r>
      <w:r>
        <w:rPr>
          <w:rFonts w:ascii="Arial" w:hAnsi="Arial" w:cs="Arial"/>
        </w:rPr>
        <w:t xml:space="preserve"> </w:t>
      </w:r>
      <w:r w:rsidRPr="007D4B8B">
        <w:rPr>
          <w:rFonts w:ascii="Arial" w:hAnsi="Arial" w:cs="Arial"/>
        </w:rPr>
        <w:t xml:space="preserve"> </w:t>
      </w:r>
    </w:p>
    <w:p w14:paraId="5900D549" w14:textId="77777777" w:rsidR="008A3EA6" w:rsidRPr="008A3EA6" w:rsidRDefault="008A3EA6" w:rsidP="008A3EA6">
      <w:pPr>
        <w:rPr>
          <w:rFonts w:ascii="Arial" w:hAnsi="Arial" w:cs="Arial"/>
        </w:rPr>
      </w:pPr>
      <w:r w:rsidRPr="008A3EA6">
        <w:rPr>
          <w:rFonts w:ascii="Arial" w:hAnsi="Arial" w:cs="Arial"/>
        </w:rPr>
        <w:t>Rule 62-705.100</w:t>
      </w:r>
      <w:r w:rsidRPr="008A3EA6">
        <w:rPr>
          <w:rFonts w:ascii="Arial" w:hAnsi="Arial" w:cs="Arial"/>
        </w:rPr>
        <w:tab/>
        <w:t>Applicability</w:t>
      </w:r>
    </w:p>
    <w:p w14:paraId="100349A2" w14:textId="77777777" w:rsidR="008A3EA6" w:rsidRPr="008A3EA6" w:rsidRDefault="008A3EA6" w:rsidP="008A3EA6">
      <w:pPr>
        <w:rPr>
          <w:rFonts w:ascii="Arial" w:hAnsi="Arial" w:cs="Arial"/>
        </w:rPr>
      </w:pPr>
      <w:r w:rsidRPr="008A3EA6">
        <w:rPr>
          <w:rFonts w:ascii="Arial" w:hAnsi="Arial" w:cs="Arial"/>
        </w:rPr>
        <w:t>Rule 62-705.200</w:t>
      </w:r>
      <w:r w:rsidRPr="008A3EA6">
        <w:rPr>
          <w:rFonts w:ascii="Arial" w:hAnsi="Arial" w:cs="Arial"/>
        </w:rPr>
        <w:tab/>
        <w:t>Definitions</w:t>
      </w:r>
    </w:p>
    <w:p w14:paraId="692C85D8" w14:textId="77777777" w:rsidR="008A3EA6" w:rsidRPr="008A3EA6" w:rsidRDefault="008A3EA6" w:rsidP="008A3EA6">
      <w:pPr>
        <w:rPr>
          <w:rFonts w:ascii="Arial" w:hAnsi="Arial" w:cs="Arial"/>
        </w:rPr>
      </w:pPr>
      <w:r w:rsidRPr="008A3EA6">
        <w:rPr>
          <w:rFonts w:ascii="Arial" w:hAnsi="Arial" w:cs="Arial"/>
        </w:rPr>
        <w:t>Rule 62-705.300</w:t>
      </w:r>
      <w:r w:rsidRPr="008A3EA6">
        <w:rPr>
          <w:rFonts w:ascii="Arial" w:hAnsi="Arial" w:cs="Arial"/>
        </w:rPr>
        <w:tab/>
        <w:t>Grease Waste Hauler Requirements</w:t>
      </w:r>
    </w:p>
    <w:p w14:paraId="6C179FEF" w14:textId="77777777" w:rsidR="008A3EA6" w:rsidRPr="008A3EA6" w:rsidRDefault="008A3EA6" w:rsidP="008A3EA6">
      <w:pPr>
        <w:rPr>
          <w:rFonts w:ascii="Arial" w:hAnsi="Arial" w:cs="Arial"/>
        </w:rPr>
      </w:pPr>
      <w:r w:rsidRPr="008A3EA6">
        <w:rPr>
          <w:rFonts w:ascii="Arial" w:hAnsi="Arial" w:cs="Arial"/>
        </w:rPr>
        <w:t xml:space="preserve">Rule 62-705.400 </w:t>
      </w:r>
      <w:r w:rsidRPr="008A3EA6">
        <w:rPr>
          <w:rFonts w:ascii="Arial" w:hAnsi="Arial" w:cs="Arial"/>
        </w:rPr>
        <w:tab/>
        <w:t>Procedures for Disposal Facility Certification</w:t>
      </w:r>
    </w:p>
    <w:p w14:paraId="615F8650" w14:textId="77777777" w:rsidR="008A3EA6" w:rsidRPr="008A3EA6" w:rsidRDefault="008A3EA6" w:rsidP="008A3EA6">
      <w:pPr>
        <w:rPr>
          <w:rFonts w:ascii="Arial" w:hAnsi="Arial" w:cs="Arial"/>
        </w:rPr>
      </w:pPr>
      <w:r w:rsidRPr="008A3EA6">
        <w:rPr>
          <w:rFonts w:ascii="Arial" w:hAnsi="Arial" w:cs="Arial"/>
        </w:rPr>
        <w:t xml:space="preserve">Rule 62-705.500 </w:t>
      </w:r>
      <w:r w:rsidRPr="008A3EA6">
        <w:rPr>
          <w:rFonts w:ascii="Arial" w:hAnsi="Arial" w:cs="Arial"/>
        </w:rPr>
        <w:tab/>
        <w:t>Inspecting Entity</w:t>
      </w:r>
    </w:p>
    <w:p w14:paraId="28B099E2" w14:textId="77777777" w:rsidR="008A3EA6" w:rsidRPr="008A3EA6" w:rsidRDefault="008A3EA6" w:rsidP="008A3EA6">
      <w:pPr>
        <w:rPr>
          <w:rFonts w:ascii="Arial" w:hAnsi="Arial" w:cs="Arial"/>
        </w:rPr>
      </w:pPr>
      <w:r w:rsidRPr="008A3EA6">
        <w:rPr>
          <w:rFonts w:ascii="Arial" w:hAnsi="Arial" w:cs="Arial"/>
        </w:rPr>
        <w:t>Rule 62-705.900</w:t>
      </w:r>
      <w:r w:rsidRPr="008A3EA6">
        <w:rPr>
          <w:rFonts w:ascii="Arial" w:hAnsi="Arial" w:cs="Arial"/>
        </w:rPr>
        <w:tab/>
        <w:t>Forms</w:t>
      </w:r>
    </w:p>
    <w:p w14:paraId="6A10E344" w14:textId="3A675256" w:rsidR="00C25ACE" w:rsidRPr="00B34629" w:rsidRDefault="00C25ACE" w:rsidP="003C0988">
      <w:pPr>
        <w:pBdr>
          <w:bottom w:val="single" w:sz="12" w:space="1" w:color="auto"/>
        </w:pBdr>
        <w:jc w:val="both"/>
        <w:rPr>
          <w:rFonts w:ascii="Courier New" w:hAnsi="Courier New" w:cs="Courier New"/>
          <w:b/>
        </w:rPr>
      </w:pPr>
      <w:r w:rsidRPr="007D4B8B">
        <w:rPr>
          <w:rFonts w:ascii="Arial" w:hAnsi="Arial" w:cs="Arial"/>
        </w:rPr>
        <w:t>Contact Person:</w:t>
      </w:r>
      <w:r w:rsidR="00E738D1">
        <w:rPr>
          <w:rFonts w:ascii="Arial" w:hAnsi="Arial" w:cs="Arial"/>
        </w:rPr>
        <w:tab/>
      </w:r>
      <w:r w:rsidR="000B21A7">
        <w:rPr>
          <w:rFonts w:ascii="Arial" w:hAnsi="Arial" w:cs="Arial"/>
        </w:rPr>
        <w:t>El Kromhout</w:t>
      </w:r>
      <w:r>
        <w:rPr>
          <w:rFonts w:ascii="Arial" w:hAnsi="Arial" w:cs="Arial"/>
        </w:rPr>
        <w:tab/>
      </w:r>
    </w:p>
    <w:p w14:paraId="24EBA4FC" w14:textId="77777777" w:rsidR="007B7949" w:rsidRDefault="007B7949" w:rsidP="00D05556">
      <w:pPr>
        <w:tabs>
          <w:tab w:val="left" w:pos="360"/>
          <w:tab w:val="left" w:pos="1080"/>
        </w:tabs>
        <w:jc w:val="both"/>
        <w:rPr>
          <w:rFonts w:ascii="Arial" w:hAnsi="Arial" w:cs="Arial"/>
          <w:b/>
          <w:u w:val="single"/>
        </w:rPr>
      </w:pPr>
    </w:p>
    <w:p w14:paraId="7F2525FE" w14:textId="77777777" w:rsidR="00C25ACE" w:rsidRPr="007B7949" w:rsidRDefault="007B7949" w:rsidP="007B7949">
      <w:pPr>
        <w:tabs>
          <w:tab w:val="left" w:pos="360"/>
          <w:tab w:val="left" w:pos="1080"/>
        </w:tabs>
        <w:jc w:val="center"/>
        <w:rPr>
          <w:rFonts w:ascii="Arial" w:hAnsi="Arial" w:cs="Arial"/>
        </w:rPr>
      </w:pPr>
      <w:r w:rsidRPr="007B7949">
        <w:rPr>
          <w:rFonts w:ascii="Arial" w:hAnsi="Arial" w:cs="Arial"/>
          <w:b/>
          <w:u w:val="single"/>
        </w:rPr>
        <w:t>Please remember to analyze the impact of the rule, NOT the statute, when completing this form.</w:t>
      </w:r>
    </w:p>
    <w:p w14:paraId="4F2F884B" w14:textId="77777777" w:rsidR="007B7949" w:rsidRDefault="007B7949" w:rsidP="00F812B7">
      <w:pPr>
        <w:tabs>
          <w:tab w:val="left" w:pos="360"/>
          <w:tab w:val="left" w:pos="1080"/>
        </w:tabs>
        <w:jc w:val="both"/>
        <w:rPr>
          <w:rFonts w:ascii="Arial" w:hAnsi="Arial" w:cs="Arial"/>
        </w:rPr>
      </w:pPr>
    </w:p>
    <w:p w14:paraId="6D8C8B5F" w14:textId="77777777" w:rsidR="007B7949" w:rsidRDefault="007B7949" w:rsidP="00F812B7">
      <w:pPr>
        <w:tabs>
          <w:tab w:val="left" w:pos="360"/>
          <w:tab w:val="left" w:pos="1080"/>
        </w:tabs>
        <w:jc w:val="both"/>
        <w:rPr>
          <w:rFonts w:ascii="Arial" w:hAnsi="Arial" w:cs="Arial"/>
        </w:rPr>
      </w:pPr>
    </w:p>
    <w:p w14:paraId="43CBAB74" w14:textId="77777777" w:rsidR="007B7949" w:rsidRDefault="007B7949" w:rsidP="00F812B7">
      <w:pPr>
        <w:tabs>
          <w:tab w:val="left" w:pos="360"/>
          <w:tab w:val="left" w:pos="1080"/>
        </w:tabs>
        <w:jc w:val="both"/>
        <w:rPr>
          <w:rFonts w:ascii="Arial" w:hAnsi="Arial" w:cs="Arial"/>
        </w:rPr>
      </w:pPr>
      <w:r>
        <w:rPr>
          <w:rFonts w:ascii="Arial" w:hAnsi="Arial" w:cs="Arial"/>
        </w:rPr>
        <w:t>A.  Is the rule likely to</w:t>
      </w:r>
      <w:r w:rsidR="00666470">
        <w:rPr>
          <w:rFonts w:ascii="Arial" w:hAnsi="Arial" w:cs="Arial"/>
        </w:rPr>
        <w:t>,</w:t>
      </w:r>
      <w:r>
        <w:rPr>
          <w:rFonts w:ascii="Arial" w:hAnsi="Arial" w:cs="Arial"/>
        </w:rPr>
        <w:t xml:space="preserve"> </w:t>
      </w:r>
      <w:r w:rsidR="00666470" w:rsidRPr="00666470">
        <w:rPr>
          <w:rFonts w:ascii="Arial" w:hAnsi="Arial" w:cs="Arial"/>
          <w:b/>
        </w:rPr>
        <w:t>directly or indirectly</w:t>
      </w:r>
      <w:r w:rsidR="00666470">
        <w:rPr>
          <w:rFonts w:ascii="Arial" w:hAnsi="Arial" w:cs="Arial"/>
        </w:rPr>
        <w:t xml:space="preserve">, </w:t>
      </w:r>
      <w:r>
        <w:rPr>
          <w:rFonts w:ascii="Arial" w:hAnsi="Arial" w:cs="Arial"/>
        </w:rPr>
        <w:t>have an adverse impact on economic growth, private-sector job creation or employment, or private-sector investment in excess of $1</w:t>
      </w:r>
      <w:r w:rsidR="00666470">
        <w:rPr>
          <w:rFonts w:ascii="Arial" w:hAnsi="Arial" w:cs="Arial"/>
        </w:rPr>
        <w:t xml:space="preserve"> million</w:t>
      </w:r>
      <w:r>
        <w:rPr>
          <w:rFonts w:ascii="Arial" w:hAnsi="Arial" w:cs="Arial"/>
        </w:rPr>
        <w:t xml:space="preserve"> in the aggregate within 5 years after the implementation of the rule?</w:t>
      </w:r>
    </w:p>
    <w:p w14:paraId="777D695D" w14:textId="77777777" w:rsidR="007B7949" w:rsidRDefault="007B7949" w:rsidP="00F812B7">
      <w:pPr>
        <w:tabs>
          <w:tab w:val="left" w:pos="360"/>
          <w:tab w:val="left" w:pos="1080"/>
        </w:tabs>
        <w:jc w:val="both"/>
        <w:rPr>
          <w:rFonts w:ascii="Arial" w:hAnsi="Arial" w:cs="Arial"/>
        </w:rPr>
      </w:pPr>
    </w:p>
    <w:p w14:paraId="21400807" w14:textId="2A7E061D" w:rsidR="007B7949" w:rsidRPr="007B7949" w:rsidRDefault="007B7949" w:rsidP="00F812B7">
      <w:pPr>
        <w:tabs>
          <w:tab w:val="left" w:pos="360"/>
          <w:tab w:val="left" w:pos="1080"/>
        </w:tabs>
        <w:jc w:val="both"/>
        <w:rPr>
          <w:rFonts w:ascii="Arial" w:hAnsi="Arial" w:cs="Arial"/>
        </w:rPr>
      </w:pPr>
      <w:r>
        <w:rPr>
          <w:rFonts w:ascii="Arial" w:hAnsi="Arial" w:cs="Arial"/>
        </w:rPr>
        <w:tab/>
        <w:t xml:space="preserve">1. Is the rule likely to reduce personal income? </w:t>
      </w:r>
      <w:r w:rsidR="009C279F">
        <w:rPr>
          <w:rFonts w:ascii="Arial" w:hAnsi="Arial" w:cs="Arial"/>
        </w:rPr>
        <w:tab/>
      </w:r>
      <w:r w:rsidR="009C279F">
        <w:rPr>
          <w:rFonts w:ascii="Arial" w:hAnsi="Arial" w:cs="Arial"/>
        </w:rPr>
        <w:tab/>
      </w:r>
      <w:r w:rsidRPr="007B7949">
        <w:rPr>
          <w:rFonts w:ascii="Arial" w:hAnsi="Arial" w:cs="Arial"/>
        </w:rPr>
        <w:fldChar w:fldCharType="begin">
          <w:ffData>
            <w:name w:val="Check14"/>
            <w:enabled/>
            <w:calcOnExit w:val="0"/>
            <w:checkBox>
              <w:sizeAuto/>
              <w:default w:val="0"/>
              <w:checked w:val="0"/>
            </w:checkBox>
          </w:ffData>
        </w:fldChar>
      </w:r>
      <w:bookmarkStart w:id="0" w:name="Check14"/>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bookmarkEnd w:id="0"/>
      <w:r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Pr="007B7949">
        <w:rPr>
          <w:rFonts w:ascii="Arial" w:hAnsi="Arial" w:cs="Arial"/>
        </w:rPr>
        <w:t xml:space="preserve">  No</w:t>
      </w:r>
    </w:p>
    <w:p w14:paraId="3080B61B" w14:textId="77777777" w:rsidR="007B7949" w:rsidRDefault="007B7949" w:rsidP="00F812B7">
      <w:pPr>
        <w:tabs>
          <w:tab w:val="left" w:pos="360"/>
          <w:tab w:val="left" w:pos="1080"/>
        </w:tabs>
        <w:jc w:val="both"/>
        <w:rPr>
          <w:rFonts w:ascii="Garamond" w:hAnsi="Garamond"/>
        </w:rPr>
      </w:pPr>
    </w:p>
    <w:p w14:paraId="54D7012D" w14:textId="0AEB90A7" w:rsidR="007B7949" w:rsidRDefault="007B7949" w:rsidP="00F812B7">
      <w:pPr>
        <w:tabs>
          <w:tab w:val="left" w:pos="360"/>
          <w:tab w:val="left" w:pos="1080"/>
        </w:tabs>
        <w:jc w:val="both"/>
        <w:rPr>
          <w:rFonts w:ascii="Garamond" w:hAnsi="Garamond"/>
        </w:rPr>
      </w:pPr>
      <w:r>
        <w:rPr>
          <w:rFonts w:ascii="Garamond" w:hAnsi="Garamond"/>
        </w:rPr>
        <w:tab/>
      </w:r>
      <w:r>
        <w:rPr>
          <w:rFonts w:ascii="Arial" w:hAnsi="Arial" w:cs="Arial"/>
        </w:rPr>
        <w:t xml:space="preserve">2. Is the rule likely to reduce total non-farm employment? </w:t>
      </w:r>
      <w:r w:rsidRPr="007B7949">
        <w:rPr>
          <w:rFonts w:ascii="Arial" w:hAnsi="Arial" w:cs="Arial"/>
        </w:rPr>
        <w:fldChar w:fldCharType="begin">
          <w:ffData>
            <w:name w:val="Check14"/>
            <w:enabled/>
            <w:calcOnExit w:val="0"/>
            <w:checkBox>
              <w:sizeAuto/>
              <w:default w:val="0"/>
              <w:checked w:val="0"/>
            </w:checkBox>
          </w:ffData>
        </w:fldChar>
      </w:r>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r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Pr="007B7949">
        <w:rPr>
          <w:rFonts w:ascii="Arial" w:hAnsi="Arial" w:cs="Arial"/>
        </w:rPr>
        <w:t xml:space="preserve">  No</w:t>
      </w:r>
    </w:p>
    <w:p w14:paraId="5754ED3E" w14:textId="77777777" w:rsidR="007B7949" w:rsidRDefault="007B7949" w:rsidP="00F812B7">
      <w:pPr>
        <w:tabs>
          <w:tab w:val="left" w:pos="360"/>
          <w:tab w:val="left" w:pos="1080"/>
        </w:tabs>
        <w:jc w:val="both"/>
        <w:rPr>
          <w:rFonts w:ascii="Garamond" w:hAnsi="Garamond"/>
        </w:rPr>
      </w:pPr>
    </w:p>
    <w:p w14:paraId="701E51D1" w14:textId="01416C38" w:rsidR="007B7949" w:rsidRDefault="007B7949" w:rsidP="00F812B7">
      <w:pPr>
        <w:tabs>
          <w:tab w:val="left" w:pos="360"/>
          <w:tab w:val="left" w:pos="1080"/>
        </w:tabs>
        <w:jc w:val="both"/>
        <w:rPr>
          <w:rFonts w:ascii="Arial" w:hAnsi="Arial" w:cs="Arial"/>
        </w:rPr>
      </w:pPr>
      <w:r>
        <w:rPr>
          <w:rFonts w:ascii="Garamond" w:hAnsi="Garamond"/>
        </w:rPr>
        <w:t xml:space="preserve">    </w:t>
      </w:r>
      <w:r>
        <w:rPr>
          <w:rFonts w:ascii="Garamond" w:hAnsi="Garamond"/>
        </w:rPr>
        <w:tab/>
      </w:r>
      <w:r>
        <w:rPr>
          <w:rFonts w:ascii="Arial" w:hAnsi="Arial" w:cs="Arial"/>
        </w:rPr>
        <w:t xml:space="preserve">3. Is the rule likely to reduce private housing starts? </w:t>
      </w:r>
      <w:r w:rsidR="009C279F">
        <w:rPr>
          <w:rFonts w:ascii="Arial" w:hAnsi="Arial" w:cs="Arial"/>
        </w:rPr>
        <w:tab/>
      </w:r>
      <w:r w:rsidRPr="007B7949">
        <w:rPr>
          <w:rFonts w:ascii="Arial" w:hAnsi="Arial" w:cs="Arial"/>
        </w:rPr>
        <w:fldChar w:fldCharType="begin">
          <w:ffData>
            <w:name w:val="Check14"/>
            <w:enabled/>
            <w:calcOnExit w:val="0"/>
            <w:checkBox>
              <w:sizeAuto/>
              <w:default w:val="0"/>
              <w:checked w:val="0"/>
            </w:checkBox>
          </w:ffData>
        </w:fldChar>
      </w:r>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r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Pr="007B7949">
        <w:rPr>
          <w:rFonts w:ascii="Arial" w:hAnsi="Arial" w:cs="Arial"/>
        </w:rPr>
        <w:t xml:space="preserve">  No</w:t>
      </w:r>
    </w:p>
    <w:p w14:paraId="5635A726" w14:textId="77777777" w:rsidR="007B7949" w:rsidRDefault="007B7949" w:rsidP="00F812B7">
      <w:pPr>
        <w:tabs>
          <w:tab w:val="left" w:pos="360"/>
          <w:tab w:val="left" w:pos="1080"/>
        </w:tabs>
        <w:jc w:val="both"/>
        <w:rPr>
          <w:rFonts w:ascii="Arial" w:hAnsi="Arial" w:cs="Arial"/>
        </w:rPr>
      </w:pPr>
    </w:p>
    <w:p w14:paraId="635A501E" w14:textId="5747D1C2" w:rsidR="007B7949" w:rsidRDefault="007B7949" w:rsidP="00F812B7">
      <w:pPr>
        <w:tabs>
          <w:tab w:val="left" w:pos="360"/>
          <w:tab w:val="left" w:pos="1080"/>
        </w:tabs>
        <w:jc w:val="both"/>
        <w:rPr>
          <w:rFonts w:ascii="Arial" w:hAnsi="Arial" w:cs="Arial"/>
        </w:rPr>
      </w:pPr>
      <w:r>
        <w:rPr>
          <w:rFonts w:ascii="Arial" w:hAnsi="Arial" w:cs="Arial"/>
        </w:rPr>
        <w:tab/>
        <w:t xml:space="preserve">4. Is the rule likely to reduce visitors to </w:t>
      </w:r>
      <w:smartTag w:uri="urn:schemas-microsoft-com:office:smarttags" w:element="place">
        <w:smartTag w:uri="urn:schemas-microsoft-com:office:smarttags" w:element="State">
          <w:r>
            <w:rPr>
              <w:rFonts w:ascii="Arial" w:hAnsi="Arial" w:cs="Arial"/>
            </w:rPr>
            <w:t>Florida</w:t>
          </w:r>
        </w:smartTag>
      </w:smartTag>
      <w:r>
        <w:rPr>
          <w:rFonts w:ascii="Arial" w:hAnsi="Arial" w:cs="Arial"/>
        </w:rPr>
        <w:t xml:space="preserve">?  </w:t>
      </w:r>
      <w:r w:rsidR="009C279F">
        <w:rPr>
          <w:rFonts w:ascii="Arial" w:hAnsi="Arial" w:cs="Arial"/>
        </w:rPr>
        <w:tab/>
      </w:r>
      <w:r w:rsidR="009C279F">
        <w:rPr>
          <w:rFonts w:ascii="Arial" w:hAnsi="Arial" w:cs="Arial"/>
        </w:rPr>
        <w:tab/>
      </w:r>
      <w:r w:rsidRPr="007B7949">
        <w:rPr>
          <w:rFonts w:ascii="Arial" w:hAnsi="Arial" w:cs="Arial"/>
        </w:rPr>
        <w:fldChar w:fldCharType="begin">
          <w:ffData>
            <w:name w:val="Check14"/>
            <w:enabled/>
            <w:calcOnExit w:val="0"/>
            <w:checkBox>
              <w:sizeAuto/>
              <w:default w:val="0"/>
              <w:checked w:val="0"/>
            </w:checkBox>
          </w:ffData>
        </w:fldChar>
      </w:r>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r w:rsidRPr="007B7949">
        <w:rPr>
          <w:rFonts w:ascii="Arial" w:hAnsi="Arial" w:cs="Arial"/>
        </w:rPr>
        <w:t xml:space="preserve"> </w:t>
      </w:r>
      <w:r>
        <w:rPr>
          <w:rFonts w:ascii="Arial" w:hAnsi="Arial" w:cs="Arial"/>
        </w:rPr>
        <w:t xml:space="preserve"> Yes   </w:t>
      </w:r>
      <w:r w:rsidRPr="007B7949">
        <w:rPr>
          <w:rFonts w:ascii="Arial" w:hAnsi="Arial" w:cs="Arial"/>
        </w:rPr>
        <w:t xml:space="preserve">        </w:t>
      </w:r>
      <w:r w:rsidR="009C279F">
        <w:rPr>
          <w:rFonts w:ascii="Arial" w:hAnsi="Arial" w:cs="Arial"/>
        </w:rPr>
        <w:t xml:space="preserve">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Pr="007B7949">
        <w:rPr>
          <w:rFonts w:ascii="Arial" w:hAnsi="Arial" w:cs="Arial"/>
        </w:rPr>
        <w:t xml:space="preserve">  No</w:t>
      </w:r>
    </w:p>
    <w:p w14:paraId="1AC07DA5" w14:textId="77777777" w:rsidR="007B7949" w:rsidRDefault="007B7949" w:rsidP="00F812B7">
      <w:pPr>
        <w:tabs>
          <w:tab w:val="left" w:pos="360"/>
          <w:tab w:val="left" w:pos="1080"/>
        </w:tabs>
        <w:jc w:val="both"/>
        <w:rPr>
          <w:rFonts w:ascii="Arial" w:hAnsi="Arial" w:cs="Arial"/>
        </w:rPr>
      </w:pPr>
    </w:p>
    <w:p w14:paraId="65A0E840" w14:textId="4DF92597" w:rsidR="007B7949" w:rsidRDefault="007B7949" w:rsidP="00F812B7">
      <w:pPr>
        <w:tabs>
          <w:tab w:val="left" w:pos="360"/>
          <w:tab w:val="left" w:pos="1080"/>
        </w:tabs>
        <w:jc w:val="both"/>
        <w:rPr>
          <w:rFonts w:ascii="Arial" w:hAnsi="Arial" w:cs="Arial"/>
        </w:rPr>
      </w:pPr>
      <w:r>
        <w:rPr>
          <w:rFonts w:ascii="Arial" w:hAnsi="Arial" w:cs="Arial"/>
        </w:rPr>
        <w:tab/>
        <w:t xml:space="preserve">5. Is the rule likely to reduce wages or salaries?  </w:t>
      </w:r>
      <w:r w:rsidR="009C279F">
        <w:rPr>
          <w:rFonts w:ascii="Arial" w:hAnsi="Arial" w:cs="Arial"/>
        </w:rPr>
        <w:tab/>
      </w:r>
      <w:r w:rsidR="009C279F">
        <w:rPr>
          <w:rFonts w:ascii="Arial" w:hAnsi="Arial" w:cs="Arial"/>
        </w:rPr>
        <w:tab/>
      </w:r>
      <w:r w:rsidRPr="007B7949">
        <w:rPr>
          <w:rFonts w:ascii="Arial" w:hAnsi="Arial" w:cs="Arial"/>
        </w:rPr>
        <w:fldChar w:fldCharType="begin">
          <w:ffData>
            <w:name w:val="Check14"/>
            <w:enabled/>
            <w:calcOnExit w:val="0"/>
            <w:checkBox>
              <w:sizeAuto/>
              <w:default w:val="0"/>
              <w:checked w:val="0"/>
            </w:checkBox>
          </w:ffData>
        </w:fldChar>
      </w:r>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r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Pr="007B7949">
        <w:rPr>
          <w:rFonts w:ascii="Arial" w:hAnsi="Arial" w:cs="Arial"/>
        </w:rPr>
        <w:t xml:space="preserve">  No</w:t>
      </w:r>
    </w:p>
    <w:p w14:paraId="68FAB9C3" w14:textId="77777777" w:rsidR="007B7949" w:rsidRDefault="007B7949" w:rsidP="00F812B7">
      <w:pPr>
        <w:tabs>
          <w:tab w:val="left" w:pos="360"/>
          <w:tab w:val="left" w:pos="1080"/>
        </w:tabs>
        <w:jc w:val="both"/>
        <w:rPr>
          <w:rFonts w:ascii="Arial" w:hAnsi="Arial" w:cs="Arial"/>
        </w:rPr>
      </w:pPr>
    </w:p>
    <w:p w14:paraId="75B557DC" w14:textId="6C7E6F84" w:rsidR="007B7949" w:rsidRDefault="007B7949" w:rsidP="00F812B7">
      <w:pPr>
        <w:tabs>
          <w:tab w:val="left" w:pos="360"/>
          <w:tab w:val="left" w:pos="1080"/>
        </w:tabs>
        <w:jc w:val="both"/>
        <w:rPr>
          <w:rFonts w:ascii="Arial" w:hAnsi="Arial" w:cs="Arial"/>
        </w:rPr>
      </w:pPr>
      <w:r>
        <w:rPr>
          <w:rFonts w:ascii="Arial" w:hAnsi="Arial" w:cs="Arial"/>
        </w:rPr>
        <w:tab/>
        <w:t xml:space="preserve">6. Is the rule likely to reduce property income?  </w:t>
      </w:r>
      <w:r w:rsidR="009C279F">
        <w:rPr>
          <w:rFonts w:ascii="Arial" w:hAnsi="Arial" w:cs="Arial"/>
        </w:rPr>
        <w:tab/>
      </w:r>
      <w:r w:rsidR="009C279F">
        <w:rPr>
          <w:rFonts w:ascii="Arial" w:hAnsi="Arial" w:cs="Arial"/>
        </w:rPr>
        <w:tab/>
      </w:r>
      <w:r w:rsidRPr="007B7949">
        <w:rPr>
          <w:rFonts w:ascii="Arial" w:hAnsi="Arial" w:cs="Arial"/>
        </w:rPr>
        <w:fldChar w:fldCharType="begin">
          <w:ffData>
            <w:name w:val="Check14"/>
            <w:enabled/>
            <w:calcOnExit w:val="0"/>
            <w:checkBox>
              <w:sizeAuto/>
              <w:default w:val="0"/>
              <w:checked w:val="0"/>
            </w:checkBox>
          </w:ffData>
        </w:fldChar>
      </w:r>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r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Pr="007B7949">
        <w:rPr>
          <w:rFonts w:ascii="Arial" w:hAnsi="Arial" w:cs="Arial"/>
        </w:rPr>
        <w:t xml:space="preserve">  No</w:t>
      </w:r>
    </w:p>
    <w:p w14:paraId="48F893F3" w14:textId="77777777" w:rsidR="007B7949" w:rsidRDefault="007B7949" w:rsidP="00F812B7">
      <w:pPr>
        <w:tabs>
          <w:tab w:val="left" w:pos="360"/>
          <w:tab w:val="left" w:pos="1080"/>
        </w:tabs>
        <w:jc w:val="both"/>
        <w:rPr>
          <w:rFonts w:ascii="Arial" w:hAnsi="Arial" w:cs="Arial"/>
        </w:rPr>
      </w:pPr>
    </w:p>
    <w:p w14:paraId="0350A307" w14:textId="1F77537B" w:rsidR="00346DA3" w:rsidRPr="005258AD" w:rsidRDefault="00346DA3" w:rsidP="00346DA3">
      <w:pPr>
        <w:tabs>
          <w:tab w:val="left" w:pos="360"/>
          <w:tab w:val="left" w:pos="1080"/>
        </w:tabs>
        <w:jc w:val="both"/>
        <w:rPr>
          <w:rFonts w:ascii="Arial" w:hAnsi="Arial" w:cs="Arial"/>
          <w:b/>
          <w:bCs/>
          <w:u w:val="single"/>
        </w:rPr>
      </w:pPr>
      <w:r>
        <w:rPr>
          <w:rFonts w:ascii="Arial" w:hAnsi="Arial" w:cs="Arial"/>
          <w:u w:val="single"/>
        </w:rPr>
        <w:t>Explanation</w:t>
      </w:r>
      <w:r w:rsidRPr="00CE03C4">
        <w:rPr>
          <w:rFonts w:ascii="Arial" w:hAnsi="Arial" w:cs="Arial"/>
        </w:rPr>
        <w:t xml:space="preserve">: </w:t>
      </w:r>
      <w:r w:rsidR="00FD1393">
        <w:rPr>
          <w:rFonts w:ascii="Arial" w:hAnsi="Arial" w:cs="Arial"/>
          <w:b/>
          <w:bCs/>
        </w:rPr>
        <w:t xml:space="preserve">Section </w:t>
      </w:r>
      <w:r w:rsidR="00FD1393" w:rsidRPr="005258AD">
        <w:rPr>
          <w:rFonts w:ascii="Arial" w:hAnsi="Arial" w:cs="Arial"/>
          <w:b/>
          <w:bCs/>
        </w:rPr>
        <w:t>403.0741</w:t>
      </w:r>
      <w:r w:rsidR="00FD1393">
        <w:rPr>
          <w:rFonts w:ascii="Arial" w:hAnsi="Arial" w:cs="Arial"/>
          <w:b/>
          <w:bCs/>
        </w:rPr>
        <w:t>, F.S.</w:t>
      </w:r>
      <w:r w:rsidR="00E078C7">
        <w:rPr>
          <w:rFonts w:ascii="Arial" w:hAnsi="Arial" w:cs="Arial"/>
          <w:b/>
          <w:bCs/>
        </w:rPr>
        <w:t>,</w:t>
      </w:r>
      <w:r w:rsidR="00FD1393" w:rsidRPr="005258AD">
        <w:rPr>
          <w:rFonts w:ascii="Arial" w:hAnsi="Arial" w:cs="Arial"/>
          <w:b/>
          <w:bCs/>
        </w:rPr>
        <w:t xml:space="preserve"> bec</w:t>
      </w:r>
      <w:r w:rsidR="00FD1393">
        <w:rPr>
          <w:rFonts w:ascii="Arial" w:hAnsi="Arial" w:cs="Arial"/>
          <w:b/>
          <w:bCs/>
        </w:rPr>
        <w:t>a</w:t>
      </w:r>
      <w:r w:rsidR="00FD1393" w:rsidRPr="005258AD">
        <w:rPr>
          <w:rFonts w:ascii="Arial" w:hAnsi="Arial" w:cs="Arial"/>
          <w:b/>
          <w:bCs/>
        </w:rPr>
        <w:t xml:space="preserve">me effective July 1, </w:t>
      </w:r>
      <w:r w:rsidR="00E078C7" w:rsidRPr="005258AD">
        <w:rPr>
          <w:rFonts w:ascii="Arial" w:hAnsi="Arial" w:cs="Arial"/>
          <w:b/>
          <w:bCs/>
        </w:rPr>
        <w:t>2022</w:t>
      </w:r>
      <w:r w:rsidR="0000671F">
        <w:rPr>
          <w:rFonts w:ascii="Arial" w:hAnsi="Arial" w:cs="Arial"/>
          <w:b/>
          <w:bCs/>
        </w:rPr>
        <w:t>.</w:t>
      </w:r>
      <w:r w:rsidR="006F31BB">
        <w:rPr>
          <w:rFonts w:ascii="Arial" w:hAnsi="Arial" w:cs="Arial"/>
          <w:b/>
          <w:bCs/>
        </w:rPr>
        <w:t xml:space="preserve"> </w:t>
      </w:r>
      <w:r w:rsidR="00CE03C4" w:rsidRPr="005258AD">
        <w:rPr>
          <w:rFonts w:ascii="Arial" w:hAnsi="Arial" w:cs="Arial"/>
          <w:b/>
          <w:bCs/>
        </w:rPr>
        <w:t xml:space="preserve">The proposed rule </w:t>
      </w:r>
      <w:r w:rsidR="008A3EA6">
        <w:rPr>
          <w:rFonts w:ascii="Arial" w:hAnsi="Arial" w:cs="Arial"/>
          <w:b/>
          <w:bCs/>
        </w:rPr>
        <w:t xml:space="preserve">specifies </w:t>
      </w:r>
      <w:r w:rsidR="005E0D0F" w:rsidRPr="005258AD">
        <w:rPr>
          <w:rFonts w:ascii="Arial" w:hAnsi="Arial" w:cs="Arial"/>
          <w:b/>
          <w:bCs/>
        </w:rPr>
        <w:t xml:space="preserve">the requirements of </w:t>
      </w:r>
      <w:r w:rsidR="008A3EA6">
        <w:rPr>
          <w:rFonts w:ascii="Arial" w:hAnsi="Arial" w:cs="Arial"/>
          <w:b/>
          <w:bCs/>
        </w:rPr>
        <w:t xml:space="preserve">the </w:t>
      </w:r>
      <w:r w:rsidR="00FD1393">
        <w:rPr>
          <w:rFonts w:ascii="Arial" w:hAnsi="Arial" w:cs="Arial"/>
          <w:b/>
          <w:bCs/>
        </w:rPr>
        <w:t xml:space="preserve">Grease Waste Removal and Disposal Program per </w:t>
      </w:r>
      <w:r w:rsidR="00E738D1">
        <w:rPr>
          <w:rFonts w:ascii="Arial" w:hAnsi="Arial" w:cs="Arial"/>
          <w:b/>
          <w:bCs/>
        </w:rPr>
        <w:t>Florida</w:t>
      </w:r>
      <w:r w:rsidR="00E738D1" w:rsidRPr="005258AD">
        <w:rPr>
          <w:rFonts w:ascii="Arial" w:hAnsi="Arial" w:cs="Arial"/>
          <w:b/>
          <w:bCs/>
        </w:rPr>
        <w:t xml:space="preserve"> </w:t>
      </w:r>
      <w:r w:rsidR="005E0D0F" w:rsidRPr="005258AD">
        <w:rPr>
          <w:rFonts w:ascii="Arial" w:hAnsi="Arial" w:cs="Arial"/>
          <w:b/>
          <w:bCs/>
        </w:rPr>
        <w:t>Statu</w:t>
      </w:r>
      <w:r w:rsidR="00E078C7">
        <w:rPr>
          <w:rFonts w:ascii="Arial" w:hAnsi="Arial" w:cs="Arial"/>
          <w:b/>
          <w:bCs/>
        </w:rPr>
        <w:t>t</w:t>
      </w:r>
      <w:r w:rsidR="005E0D0F" w:rsidRPr="005258AD">
        <w:rPr>
          <w:rFonts w:ascii="Arial" w:hAnsi="Arial" w:cs="Arial"/>
          <w:b/>
          <w:bCs/>
        </w:rPr>
        <w:t>e 403.0741 and is expected to result in minor increase</w:t>
      </w:r>
      <w:r w:rsidR="00CD2128">
        <w:rPr>
          <w:rFonts w:ascii="Arial" w:hAnsi="Arial" w:cs="Arial"/>
          <w:b/>
          <w:bCs/>
        </w:rPr>
        <w:t>s</w:t>
      </w:r>
      <w:r w:rsidR="005E0D0F" w:rsidRPr="005258AD">
        <w:rPr>
          <w:rFonts w:ascii="Arial" w:hAnsi="Arial" w:cs="Arial"/>
          <w:b/>
          <w:bCs/>
        </w:rPr>
        <w:t xml:space="preserve"> </w:t>
      </w:r>
      <w:r w:rsidR="00832DE1">
        <w:rPr>
          <w:rFonts w:ascii="Arial" w:hAnsi="Arial" w:cs="Arial"/>
          <w:b/>
          <w:bCs/>
        </w:rPr>
        <w:t xml:space="preserve">in </w:t>
      </w:r>
      <w:r w:rsidR="003B144F">
        <w:rPr>
          <w:rFonts w:ascii="Arial" w:hAnsi="Arial" w:cs="Arial"/>
          <w:b/>
          <w:bCs/>
        </w:rPr>
        <w:t>regulation</w:t>
      </w:r>
      <w:r w:rsidR="00FD1393">
        <w:rPr>
          <w:rFonts w:ascii="Arial" w:hAnsi="Arial" w:cs="Arial"/>
          <w:b/>
          <w:bCs/>
        </w:rPr>
        <w:t xml:space="preserve"> for grease waste haulers and </w:t>
      </w:r>
      <w:r w:rsidR="0000671F">
        <w:rPr>
          <w:rFonts w:ascii="Arial" w:hAnsi="Arial" w:cs="Arial"/>
          <w:b/>
          <w:bCs/>
        </w:rPr>
        <w:t xml:space="preserve">certain </w:t>
      </w:r>
      <w:r w:rsidR="00FD1393">
        <w:rPr>
          <w:rFonts w:ascii="Arial" w:hAnsi="Arial" w:cs="Arial"/>
          <w:b/>
          <w:bCs/>
        </w:rPr>
        <w:t>disposal facilities</w:t>
      </w:r>
      <w:r w:rsidR="005E0D0F" w:rsidRPr="005258AD">
        <w:rPr>
          <w:rFonts w:ascii="Arial" w:hAnsi="Arial" w:cs="Arial"/>
          <w:b/>
          <w:bCs/>
        </w:rPr>
        <w:t xml:space="preserve">. </w:t>
      </w:r>
      <w:bookmarkStart w:id="1" w:name="_Hlk202334446"/>
      <w:r w:rsidR="00A367A7" w:rsidRPr="00A367A7">
        <w:rPr>
          <w:rFonts w:ascii="Arial" w:hAnsi="Arial" w:cs="Arial"/>
          <w:b/>
          <w:bCs/>
        </w:rPr>
        <w:t xml:space="preserve">The </w:t>
      </w:r>
      <w:r w:rsidR="00A367A7">
        <w:rPr>
          <w:rFonts w:ascii="Arial" w:hAnsi="Arial" w:cs="Arial"/>
          <w:b/>
          <w:bCs/>
        </w:rPr>
        <w:t xml:space="preserve">proposed </w:t>
      </w:r>
      <w:r w:rsidR="00A367A7" w:rsidRPr="00A367A7">
        <w:rPr>
          <w:rFonts w:ascii="Arial" w:hAnsi="Arial" w:cs="Arial"/>
          <w:b/>
          <w:bCs/>
        </w:rPr>
        <w:t>rule requir</w:t>
      </w:r>
      <w:r w:rsidR="00A367A7">
        <w:rPr>
          <w:rFonts w:ascii="Arial" w:hAnsi="Arial" w:cs="Arial"/>
          <w:b/>
          <w:bCs/>
        </w:rPr>
        <w:t>es</w:t>
      </w:r>
      <w:r w:rsidR="00A367A7" w:rsidRPr="00A367A7">
        <w:rPr>
          <w:rFonts w:ascii="Arial" w:hAnsi="Arial" w:cs="Arial"/>
          <w:b/>
          <w:bCs/>
        </w:rPr>
        <w:t xml:space="preserve"> haulers </w:t>
      </w:r>
      <w:r w:rsidR="00A367A7">
        <w:rPr>
          <w:rFonts w:ascii="Arial" w:hAnsi="Arial" w:cs="Arial"/>
          <w:b/>
          <w:bCs/>
        </w:rPr>
        <w:t>to</w:t>
      </w:r>
      <w:r w:rsidR="00A367A7" w:rsidRPr="00A367A7">
        <w:rPr>
          <w:rFonts w:ascii="Arial" w:hAnsi="Arial" w:cs="Arial"/>
          <w:b/>
          <w:bCs/>
        </w:rPr>
        <w:t xml:space="preserve"> obtain a license, document</w:t>
      </w:r>
      <w:r w:rsidR="00A367A7">
        <w:rPr>
          <w:rFonts w:ascii="Arial" w:hAnsi="Arial" w:cs="Arial"/>
          <w:b/>
          <w:bCs/>
        </w:rPr>
        <w:t xml:space="preserve"> t</w:t>
      </w:r>
      <w:r w:rsidR="00A367A7" w:rsidRPr="00A367A7">
        <w:rPr>
          <w:rFonts w:ascii="Arial" w:hAnsi="Arial" w:cs="Arial"/>
          <w:b/>
          <w:bCs/>
        </w:rPr>
        <w:t>he removal of grease waste on service manifests, and retain manifests. The rules</w:t>
      </w:r>
      <w:r w:rsidR="00A367A7">
        <w:rPr>
          <w:rFonts w:ascii="Arial" w:hAnsi="Arial" w:cs="Arial"/>
          <w:b/>
          <w:bCs/>
        </w:rPr>
        <w:t xml:space="preserve"> also</w:t>
      </w:r>
      <w:r w:rsidR="00A367A7" w:rsidRPr="00A367A7">
        <w:rPr>
          <w:rFonts w:ascii="Arial" w:hAnsi="Arial" w:cs="Arial"/>
          <w:b/>
          <w:bCs/>
        </w:rPr>
        <w:t xml:space="preserve"> propose requirements for disposal facilities to obtain a certification</w:t>
      </w:r>
      <w:r w:rsidR="00A367A7">
        <w:rPr>
          <w:rFonts w:ascii="Arial" w:hAnsi="Arial" w:cs="Arial"/>
          <w:b/>
          <w:bCs/>
        </w:rPr>
        <w:t>,</w:t>
      </w:r>
      <w:r w:rsidR="00A367A7" w:rsidRPr="00A367A7">
        <w:rPr>
          <w:rFonts w:ascii="Arial" w:hAnsi="Arial" w:cs="Arial"/>
          <w:b/>
          <w:bCs/>
        </w:rPr>
        <w:t xml:space="preserve"> and the documentation required to be submitted, and provides the requirements for operation, closure, recordkeeping, and reporting.</w:t>
      </w:r>
      <w:r w:rsidR="00A367A7">
        <w:rPr>
          <w:rFonts w:ascii="Arial" w:hAnsi="Arial" w:cs="Arial"/>
          <w:b/>
          <w:bCs/>
        </w:rPr>
        <w:t xml:space="preserve"> Additionally, t</w:t>
      </w:r>
      <w:r w:rsidR="00A367A7" w:rsidRPr="00A367A7">
        <w:rPr>
          <w:rFonts w:ascii="Arial" w:hAnsi="Arial" w:cs="Arial"/>
          <w:b/>
          <w:bCs/>
        </w:rPr>
        <w:t>he rules propose authorization of inspecting entities to impose an administrative fine pursuant to Section 403.0741, F.S., and the requirement for inspecting entities to verify an originator has a contract with a hauler.</w:t>
      </w:r>
      <w:bookmarkEnd w:id="1"/>
      <w:r w:rsidR="00A367A7" w:rsidRPr="00A367A7">
        <w:rPr>
          <w:rFonts w:ascii="Arial" w:hAnsi="Arial" w:cs="Arial"/>
          <w:b/>
          <w:bCs/>
        </w:rPr>
        <w:t xml:space="preserve"> </w:t>
      </w:r>
      <w:r w:rsidR="00FD1393">
        <w:rPr>
          <w:rFonts w:ascii="Arial" w:hAnsi="Arial" w:cs="Arial"/>
          <w:b/>
          <w:bCs/>
        </w:rPr>
        <w:t>Adoption of the rule will provide a uniform service manifest</w:t>
      </w:r>
      <w:r w:rsidR="00023E19">
        <w:rPr>
          <w:rFonts w:ascii="Arial" w:hAnsi="Arial" w:cs="Arial"/>
          <w:b/>
          <w:bCs/>
        </w:rPr>
        <w:t xml:space="preserve"> process</w:t>
      </w:r>
      <w:r w:rsidR="00FD1393">
        <w:rPr>
          <w:rFonts w:ascii="Arial" w:hAnsi="Arial" w:cs="Arial"/>
          <w:b/>
          <w:bCs/>
        </w:rPr>
        <w:t xml:space="preserve"> for tracking grease waste from the site of generation to the disposal facility.</w:t>
      </w:r>
    </w:p>
    <w:p w14:paraId="478AFD8A" w14:textId="77777777" w:rsidR="00346DA3" w:rsidRDefault="00346DA3" w:rsidP="00F812B7">
      <w:pPr>
        <w:tabs>
          <w:tab w:val="left" w:pos="360"/>
          <w:tab w:val="left" w:pos="1080"/>
        </w:tabs>
        <w:jc w:val="both"/>
        <w:rPr>
          <w:rFonts w:ascii="Arial" w:hAnsi="Arial" w:cs="Arial"/>
        </w:rPr>
      </w:pPr>
    </w:p>
    <w:p w14:paraId="3A2D613D" w14:textId="77777777" w:rsidR="007B7949" w:rsidRDefault="007B7949" w:rsidP="00F812B7">
      <w:pPr>
        <w:tabs>
          <w:tab w:val="left" w:pos="360"/>
          <w:tab w:val="left" w:pos="1080"/>
        </w:tabs>
        <w:jc w:val="both"/>
        <w:rPr>
          <w:rFonts w:ascii="Arial" w:hAnsi="Arial" w:cs="Arial"/>
        </w:rPr>
      </w:pPr>
      <w:r>
        <w:rPr>
          <w:rFonts w:ascii="Arial" w:hAnsi="Arial" w:cs="Arial"/>
        </w:rPr>
        <w:lastRenderedPageBreak/>
        <w:t xml:space="preserve">If </w:t>
      </w:r>
      <w:r w:rsidR="001F3F4B">
        <w:rPr>
          <w:rFonts w:ascii="Arial" w:hAnsi="Arial" w:cs="Arial"/>
        </w:rPr>
        <w:t>any of these</w:t>
      </w:r>
      <w:r>
        <w:rPr>
          <w:rFonts w:ascii="Arial" w:hAnsi="Arial" w:cs="Arial"/>
        </w:rPr>
        <w:t xml:space="preserve"> questions are answered “Yes,” </w:t>
      </w:r>
      <w:r w:rsidR="00CB3361">
        <w:rPr>
          <w:rFonts w:ascii="Arial" w:hAnsi="Arial" w:cs="Arial"/>
        </w:rPr>
        <w:t xml:space="preserve">presume that </w:t>
      </w:r>
      <w:r w:rsidR="0038242C">
        <w:rPr>
          <w:rFonts w:ascii="Arial" w:hAnsi="Arial" w:cs="Arial"/>
        </w:rPr>
        <w:t>there is a likely and adverse impact in excess of $1</w:t>
      </w:r>
      <w:r w:rsidR="00666470">
        <w:rPr>
          <w:rFonts w:ascii="Arial" w:hAnsi="Arial" w:cs="Arial"/>
        </w:rPr>
        <w:t xml:space="preserve"> million</w:t>
      </w:r>
      <w:r w:rsidR="0038242C">
        <w:rPr>
          <w:rFonts w:ascii="Arial" w:hAnsi="Arial" w:cs="Arial"/>
        </w:rPr>
        <w:t>, and the rule must be submitted to the legislature for ratification.</w:t>
      </w:r>
    </w:p>
    <w:p w14:paraId="79F84449" w14:textId="77777777" w:rsidR="00666470" w:rsidRDefault="00666470" w:rsidP="00F812B7">
      <w:pPr>
        <w:tabs>
          <w:tab w:val="left" w:pos="360"/>
          <w:tab w:val="left" w:pos="1080"/>
        </w:tabs>
        <w:jc w:val="both"/>
        <w:rPr>
          <w:rFonts w:ascii="Arial" w:hAnsi="Arial" w:cs="Arial"/>
        </w:rPr>
      </w:pPr>
    </w:p>
    <w:p w14:paraId="4460B0A3" w14:textId="77777777" w:rsidR="00666470" w:rsidRDefault="00666470" w:rsidP="00F812B7">
      <w:pPr>
        <w:tabs>
          <w:tab w:val="left" w:pos="360"/>
          <w:tab w:val="left" w:pos="1080"/>
        </w:tabs>
        <w:jc w:val="both"/>
        <w:rPr>
          <w:rFonts w:ascii="Arial" w:hAnsi="Arial" w:cs="Arial"/>
        </w:rPr>
      </w:pPr>
      <w:r>
        <w:rPr>
          <w:rFonts w:ascii="Arial" w:hAnsi="Arial" w:cs="Arial"/>
        </w:rPr>
        <w:t xml:space="preserve">B.  Is the rule likely to, </w:t>
      </w:r>
      <w:r>
        <w:rPr>
          <w:rFonts w:ascii="Arial" w:hAnsi="Arial" w:cs="Arial"/>
          <w:b/>
        </w:rPr>
        <w:t>directly or indirectly</w:t>
      </w:r>
      <w:r>
        <w:rPr>
          <w:rFonts w:ascii="Arial" w:hAnsi="Arial" w:cs="Arial"/>
        </w:rPr>
        <w:t xml:space="preserve">, have an adverse impact on business competitiveness, including the ability of persons doing business in the state to compete with persons doing business in other states or domestic markets, productivity, or innovation in excess of $1 million in the aggregate </w:t>
      </w:r>
      <w:r w:rsidR="008460FD">
        <w:rPr>
          <w:rFonts w:ascii="Arial" w:hAnsi="Arial" w:cs="Arial"/>
        </w:rPr>
        <w:t>within 5 years after the implementation of the rule?</w:t>
      </w:r>
    </w:p>
    <w:p w14:paraId="4C652A77" w14:textId="77777777" w:rsidR="008460FD" w:rsidRDefault="008460FD" w:rsidP="00F812B7">
      <w:pPr>
        <w:tabs>
          <w:tab w:val="left" w:pos="360"/>
          <w:tab w:val="left" w:pos="1080"/>
        </w:tabs>
        <w:jc w:val="both"/>
        <w:rPr>
          <w:rFonts w:ascii="Arial" w:hAnsi="Arial" w:cs="Arial"/>
        </w:rPr>
      </w:pPr>
    </w:p>
    <w:p w14:paraId="601AFB7C" w14:textId="77777777" w:rsidR="009C279F" w:rsidRDefault="009C279F" w:rsidP="00F812B7">
      <w:pPr>
        <w:tabs>
          <w:tab w:val="left" w:pos="360"/>
          <w:tab w:val="left" w:pos="1080"/>
        </w:tabs>
        <w:jc w:val="both"/>
        <w:rPr>
          <w:rFonts w:ascii="Arial" w:hAnsi="Arial" w:cs="Arial"/>
        </w:rPr>
      </w:pPr>
      <w:r>
        <w:rPr>
          <w:rFonts w:ascii="Arial" w:hAnsi="Arial" w:cs="Arial"/>
        </w:rPr>
        <w:tab/>
        <w:t>1.</w:t>
      </w:r>
      <w:r>
        <w:rPr>
          <w:rFonts w:ascii="Arial" w:hAnsi="Arial" w:cs="Arial"/>
        </w:rPr>
        <w:tab/>
      </w:r>
      <w:r w:rsidR="008460FD">
        <w:rPr>
          <w:rFonts w:ascii="Arial" w:hAnsi="Arial" w:cs="Arial"/>
        </w:rPr>
        <w:t xml:space="preserve">Is the rule likely to raise the price of goods or services provided by </w:t>
      </w:r>
      <w:smartTag w:uri="urn:schemas-microsoft-com:office:smarttags" w:element="State">
        <w:smartTag w:uri="urn:schemas-microsoft-com:office:smarttags" w:element="place">
          <w:r w:rsidR="008460FD">
            <w:rPr>
              <w:rFonts w:ascii="Arial" w:hAnsi="Arial" w:cs="Arial"/>
            </w:rPr>
            <w:t>Florida</w:t>
          </w:r>
        </w:smartTag>
      </w:smartTag>
      <w:r w:rsidR="008460FD">
        <w:rPr>
          <w:rFonts w:ascii="Arial" w:hAnsi="Arial" w:cs="Arial"/>
        </w:rPr>
        <w:t xml:space="preserve"> business?</w:t>
      </w:r>
      <w:r w:rsidR="00396FC4">
        <w:rPr>
          <w:rFonts w:ascii="Arial" w:hAnsi="Arial" w:cs="Arial"/>
        </w:rPr>
        <w:t xml:space="preserve">  </w:t>
      </w:r>
    </w:p>
    <w:p w14:paraId="062E9F3D" w14:textId="1936C81E" w:rsidR="008460FD" w:rsidRDefault="00396FC4" w:rsidP="009C279F">
      <w:pPr>
        <w:tabs>
          <w:tab w:val="left" w:pos="360"/>
          <w:tab w:val="left" w:pos="1080"/>
        </w:tabs>
        <w:ind w:left="1080"/>
        <w:jc w:val="both"/>
        <w:rPr>
          <w:rFonts w:ascii="Arial" w:hAnsi="Arial" w:cs="Arial"/>
        </w:rPr>
      </w:pPr>
      <w:r w:rsidRPr="007B7949">
        <w:rPr>
          <w:rFonts w:ascii="Arial" w:hAnsi="Arial" w:cs="Arial"/>
        </w:rPr>
        <w:fldChar w:fldCharType="begin">
          <w:ffData>
            <w:name w:val="Check14"/>
            <w:enabled/>
            <w:calcOnExit w:val="0"/>
            <w:checkBox>
              <w:sizeAuto/>
              <w:default w:val="0"/>
              <w:checked w:val="0"/>
            </w:checkBox>
          </w:ffData>
        </w:fldChar>
      </w:r>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r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Pr="007B7949">
        <w:rPr>
          <w:rFonts w:ascii="Arial" w:hAnsi="Arial" w:cs="Arial"/>
        </w:rPr>
        <w:t xml:space="preserve">  No</w:t>
      </w:r>
    </w:p>
    <w:p w14:paraId="459F9CCF" w14:textId="77777777" w:rsidR="008460FD" w:rsidRDefault="008460FD" w:rsidP="00F812B7">
      <w:pPr>
        <w:tabs>
          <w:tab w:val="left" w:pos="360"/>
          <w:tab w:val="left" w:pos="1080"/>
        </w:tabs>
        <w:jc w:val="both"/>
        <w:rPr>
          <w:rFonts w:ascii="Arial" w:hAnsi="Arial" w:cs="Arial"/>
        </w:rPr>
      </w:pPr>
    </w:p>
    <w:p w14:paraId="174F8D24" w14:textId="77777777" w:rsidR="009C279F" w:rsidRDefault="008460FD" w:rsidP="00F812B7">
      <w:pPr>
        <w:tabs>
          <w:tab w:val="left" w:pos="360"/>
          <w:tab w:val="left" w:pos="1080"/>
        </w:tabs>
        <w:jc w:val="both"/>
        <w:rPr>
          <w:rFonts w:ascii="Arial" w:hAnsi="Arial" w:cs="Arial"/>
        </w:rPr>
      </w:pPr>
      <w:r>
        <w:rPr>
          <w:rFonts w:ascii="Arial" w:hAnsi="Arial" w:cs="Arial"/>
        </w:rPr>
        <w:tab/>
        <w:t xml:space="preserve">2.  </w:t>
      </w:r>
      <w:r w:rsidR="00396FC4">
        <w:rPr>
          <w:rFonts w:ascii="Arial" w:hAnsi="Arial" w:cs="Arial"/>
        </w:rPr>
        <w:t xml:space="preserve">  </w:t>
      </w:r>
      <w:r w:rsidR="009C279F">
        <w:rPr>
          <w:rFonts w:ascii="Arial" w:hAnsi="Arial" w:cs="Arial"/>
        </w:rPr>
        <w:tab/>
      </w:r>
      <w:r w:rsidR="00396FC4">
        <w:rPr>
          <w:rFonts w:ascii="Arial" w:hAnsi="Arial" w:cs="Arial"/>
        </w:rPr>
        <w:t>Is the rule likely to add regulation that is not present in other states or markets?</w:t>
      </w:r>
    </w:p>
    <w:p w14:paraId="61E64CAF" w14:textId="1FE425FD" w:rsidR="008460FD" w:rsidRDefault="00396FC4" w:rsidP="009C279F">
      <w:pPr>
        <w:tabs>
          <w:tab w:val="left" w:pos="360"/>
          <w:tab w:val="left" w:pos="1080"/>
        </w:tabs>
        <w:ind w:left="1080"/>
        <w:jc w:val="both"/>
        <w:rPr>
          <w:rFonts w:ascii="Arial" w:hAnsi="Arial" w:cs="Arial"/>
        </w:rPr>
      </w:pPr>
      <w:r w:rsidRPr="007B7949">
        <w:rPr>
          <w:rFonts w:ascii="Arial" w:hAnsi="Arial" w:cs="Arial"/>
        </w:rPr>
        <w:fldChar w:fldCharType="begin">
          <w:ffData>
            <w:name w:val="Check14"/>
            <w:enabled/>
            <w:calcOnExit w:val="0"/>
            <w:checkBox>
              <w:sizeAuto/>
              <w:default w:val="0"/>
              <w:checked w:val="0"/>
            </w:checkBox>
          </w:ffData>
        </w:fldChar>
      </w:r>
      <w:r w:rsidRPr="007B7949">
        <w:rPr>
          <w:rFonts w:ascii="Arial" w:hAnsi="Arial" w:cs="Arial"/>
        </w:rPr>
        <w:instrText xml:space="preserve"> FORMCHECKBOX </w:instrText>
      </w:r>
      <w:r w:rsidRPr="007B7949">
        <w:rPr>
          <w:rFonts w:ascii="Arial" w:hAnsi="Arial" w:cs="Arial"/>
        </w:rPr>
      </w:r>
      <w:r w:rsidRPr="007B7949">
        <w:rPr>
          <w:rFonts w:ascii="Arial" w:hAnsi="Arial" w:cs="Arial"/>
        </w:rPr>
        <w:fldChar w:fldCharType="separate"/>
      </w:r>
      <w:r w:rsidRPr="007B7949">
        <w:rPr>
          <w:rFonts w:ascii="Arial" w:hAnsi="Arial" w:cs="Arial"/>
        </w:rPr>
        <w:fldChar w:fldCharType="end"/>
      </w:r>
      <w:r w:rsidRPr="007B7949">
        <w:rPr>
          <w:rFonts w:ascii="Arial" w:hAnsi="Arial" w:cs="Arial"/>
        </w:rPr>
        <w:t xml:space="preserve">  Yes            </w:t>
      </w:r>
      <w:r w:rsidR="00071C76">
        <w:rPr>
          <w:rFonts w:ascii="Arial" w:hAnsi="Arial" w:cs="Arial"/>
        </w:rPr>
        <w:fldChar w:fldCharType="begin">
          <w:ffData>
            <w:name w:val=""/>
            <w:enabled/>
            <w:calcOnExit w:val="0"/>
            <w:checkBox>
              <w:sizeAuto/>
              <w:default w:val="1"/>
            </w:checkBox>
          </w:ffData>
        </w:fldChar>
      </w:r>
      <w:r w:rsidR="00071C76">
        <w:rPr>
          <w:rFonts w:ascii="Arial" w:hAnsi="Arial" w:cs="Arial"/>
        </w:rPr>
        <w:instrText xml:space="preserve"> FORMCHECKBOX </w:instrText>
      </w:r>
      <w:r w:rsidR="00071C76">
        <w:rPr>
          <w:rFonts w:ascii="Arial" w:hAnsi="Arial" w:cs="Arial"/>
        </w:rPr>
      </w:r>
      <w:r w:rsidR="00071C76">
        <w:rPr>
          <w:rFonts w:ascii="Arial" w:hAnsi="Arial" w:cs="Arial"/>
        </w:rPr>
        <w:fldChar w:fldCharType="separate"/>
      </w:r>
      <w:r w:rsidR="00071C76">
        <w:rPr>
          <w:rFonts w:ascii="Arial" w:hAnsi="Arial" w:cs="Arial"/>
        </w:rPr>
        <w:fldChar w:fldCharType="end"/>
      </w:r>
      <w:r w:rsidRPr="007B7949">
        <w:rPr>
          <w:rFonts w:ascii="Arial" w:hAnsi="Arial" w:cs="Arial"/>
        </w:rPr>
        <w:t xml:space="preserve">  No</w:t>
      </w:r>
    </w:p>
    <w:p w14:paraId="5B18AEAA" w14:textId="77777777" w:rsidR="00396FC4" w:rsidRDefault="00396FC4" w:rsidP="00F812B7">
      <w:pPr>
        <w:tabs>
          <w:tab w:val="left" w:pos="360"/>
          <w:tab w:val="left" w:pos="1080"/>
        </w:tabs>
        <w:jc w:val="both"/>
        <w:rPr>
          <w:rFonts w:ascii="Arial" w:hAnsi="Arial" w:cs="Arial"/>
        </w:rPr>
      </w:pPr>
    </w:p>
    <w:p w14:paraId="5CF18879" w14:textId="77777777" w:rsidR="00396FC4" w:rsidRDefault="009C279F" w:rsidP="009C279F">
      <w:pPr>
        <w:tabs>
          <w:tab w:val="left" w:pos="360"/>
          <w:tab w:val="left" w:pos="1080"/>
        </w:tabs>
        <w:jc w:val="both"/>
        <w:rPr>
          <w:rFonts w:ascii="Arial" w:hAnsi="Arial" w:cs="Arial"/>
        </w:rPr>
      </w:pPr>
      <w:r>
        <w:rPr>
          <w:rFonts w:ascii="Arial" w:hAnsi="Arial" w:cs="Arial"/>
        </w:rPr>
        <w:tab/>
        <w:t xml:space="preserve">3. </w:t>
      </w:r>
      <w:r>
        <w:rPr>
          <w:rFonts w:ascii="Arial" w:hAnsi="Arial" w:cs="Arial"/>
        </w:rPr>
        <w:tab/>
      </w:r>
      <w:r w:rsidR="00396FC4">
        <w:rPr>
          <w:rFonts w:ascii="Arial" w:hAnsi="Arial" w:cs="Arial"/>
        </w:rPr>
        <w:t xml:space="preserve">Is the rule likely to reduce the quantity of goods or services </w:t>
      </w:r>
      <w:smartTag w:uri="urn:schemas-microsoft-com:office:smarttags" w:element="State">
        <w:smartTag w:uri="urn:schemas-microsoft-com:office:smarttags" w:element="place">
          <w:r w:rsidR="00396FC4">
            <w:rPr>
              <w:rFonts w:ascii="Arial" w:hAnsi="Arial" w:cs="Arial"/>
            </w:rPr>
            <w:t>Florida</w:t>
          </w:r>
        </w:smartTag>
      </w:smartTag>
      <w:r w:rsidR="00396FC4">
        <w:rPr>
          <w:rFonts w:ascii="Arial" w:hAnsi="Arial" w:cs="Arial"/>
        </w:rPr>
        <w:t xml:space="preserve"> businesses are able to produce, i.e. will goods or services become to</w:t>
      </w:r>
      <w:r w:rsidR="008B77E6">
        <w:rPr>
          <w:rFonts w:ascii="Arial" w:hAnsi="Arial" w:cs="Arial"/>
        </w:rPr>
        <w:t>o</w:t>
      </w:r>
      <w:r w:rsidR="00396FC4">
        <w:rPr>
          <w:rFonts w:ascii="Arial" w:hAnsi="Arial" w:cs="Arial"/>
        </w:rPr>
        <w:t xml:space="preserve"> expensive to produce?</w:t>
      </w:r>
    </w:p>
    <w:p w14:paraId="390D6632" w14:textId="5585BF2E" w:rsidR="00396FC4" w:rsidRDefault="009C279F" w:rsidP="00F812B7">
      <w:pPr>
        <w:tabs>
          <w:tab w:val="left" w:pos="360"/>
          <w:tab w:val="left" w:pos="1080"/>
        </w:tabs>
        <w:jc w:val="both"/>
        <w:rPr>
          <w:rFonts w:ascii="Arial" w:hAnsi="Arial" w:cs="Arial"/>
        </w:rPr>
      </w:pPr>
      <w:r>
        <w:rPr>
          <w:rFonts w:ascii="Arial" w:hAnsi="Arial" w:cs="Arial"/>
        </w:rPr>
        <w:tab/>
      </w:r>
      <w:r>
        <w:rPr>
          <w:rFonts w:ascii="Arial" w:hAnsi="Arial" w:cs="Arial"/>
        </w:rPr>
        <w:tab/>
      </w:r>
      <w:r w:rsidR="00396FC4" w:rsidRPr="007B7949">
        <w:rPr>
          <w:rFonts w:ascii="Arial" w:hAnsi="Arial" w:cs="Arial"/>
        </w:rPr>
        <w:fldChar w:fldCharType="begin">
          <w:ffData>
            <w:name w:val="Check14"/>
            <w:enabled/>
            <w:calcOnExit w:val="0"/>
            <w:checkBox>
              <w:sizeAuto/>
              <w:default w:val="0"/>
              <w:checked w:val="0"/>
            </w:checkBox>
          </w:ffData>
        </w:fldChar>
      </w:r>
      <w:r w:rsidR="00396FC4" w:rsidRPr="007B7949">
        <w:rPr>
          <w:rFonts w:ascii="Arial" w:hAnsi="Arial" w:cs="Arial"/>
        </w:rPr>
        <w:instrText xml:space="preserve"> FORMCHECKBOX </w:instrText>
      </w:r>
      <w:r w:rsidR="00396FC4" w:rsidRPr="007B7949">
        <w:rPr>
          <w:rFonts w:ascii="Arial" w:hAnsi="Arial" w:cs="Arial"/>
        </w:rPr>
      </w:r>
      <w:r w:rsidR="00396FC4" w:rsidRPr="007B7949">
        <w:rPr>
          <w:rFonts w:ascii="Arial" w:hAnsi="Arial" w:cs="Arial"/>
        </w:rPr>
        <w:fldChar w:fldCharType="separate"/>
      </w:r>
      <w:r w:rsidR="00396FC4" w:rsidRPr="007B7949">
        <w:rPr>
          <w:rFonts w:ascii="Arial" w:hAnsi="Arial" w:cs="Arial"/>
        </w:rPr>
        <w:fldChar w:fldCharType="end"/>
      </w:r>
      <w:r w:rsidR="00396FC4"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00396FC4" w:rsidRPr="007B7949">
        <w:rPr>
          <w:rFonts w:ascii="Arial" w:hAnsi="Arial" w:cs="Arial"/>
        </w:rPr>
        <w:t xml:space="preserve">  No</w:t>
      </w:r>
    </w:p>
    <w:p w14:paraId="521656A4" w14:textId="77777777" w:rsidR="00396FC4" w:rsidRDefault="00396FC4" w:rsidP="00F812B7">
      <w:pPr>
        <w:tabs>
          <w:tab w:val="left" w:pos="360"/>
          <w:tab w:val="left" w:pos="1080"/>
        </w:tabs>
        <w:jc w:val="both"/>
        <w:rPr>
          <w:rFonts w:ascii="Arial" w:hAnsi="Arial" w:cs="Arial"/>
        </w:rPr>
      </w:pPr>
    </w:p>
    <w:p w14:paraId="3E06C08C" w14:textId="77777777" w:rsidR="00396FC4" w:rsidRDefault="00396FC4" w:rsidP="00F812B7">
      <w:pPr>
        <w:tabs>
          <w:tab w:val="left" w:pos="360"/>
          <w:tab w:val="left" w:pos="1080"/>
        </w:tabs>
        <w:jc w:val="both"/>
        <w:rPr>
          <w:rFonts w:ascii="Arial" w:hAnsi="Arial" w:cs="Arial"/>
        </w:rPr>
      </w:pPr>
      <w:r>
        <w:rPr>
          <w:rFonts w:ascii="Arial" w:hAnsi="Arial" w:cs="Arial"/>
        </w:rPr>
        <w:tab/>
        <w:t xml:space="preserve">4.    </w:t>
      </w:r>
      <w:r w:rsidR="009C279F">
        <w:rPr>
          <w:rFonts w:ascii="Arial" w:hAnsi="Arial" w:cs="Arial"/>
        </w:rPr>
        <w:tab/>
      </w:r>
      <w:r>
        <w:rPr>
          <w:rFonts w:ascii="Arial" w:hAnsi="Arial" w:cs="Arial"/>
        </w:rPr>
        <w:t xml:space="preserve">Is the rule likely to cause </w:t>
      </w:r>
      <w:smartTag w:uri="urn:schemas-microsoft-com:office:smarttags" w:element="State">
        <w:smartTag w:uri="urn:schemas-microsoft-com:office:smarttags" w:element="place">
          <w:r>
            <w:rPr>
              <w:rFonts w:ascii="Arial" w:hAnsi="Arial" w:cs="Arial"/>
            </w:rPr>
            <w:t>Florida</w:t>
          </w:r>
        </w:smartTag>
      </w:smartTag>
      <w:r>
        <w:rPr>
          <w:rFonts w:ascii="Arial" w:hAnsi="Arial" w:cs="Arial"/>
        </w:rPr>
        <w:t xml:space="preserve"> businesses to reduce workforces?  </w:t>
      </w:r>
    </w:p>
    <w:p w14:paraId="24159513" w14:textId="5AEC26CC" w:rsidR="00396FC4" w:rsidRDefault="009C279F" w:rsidP="00F812B7">
      <w:pPr>
        <w:tabs>
          <w:tab w:val="left" w:pos="360"/>
          <w:tab w:val="left" w:pos="1080"/>
        </w:tabs>
        <w:jc w:val="both"/>
        <w:rPr>
          <w:rFonts w:ascii="Arial" w:hAnsi="Arial" w:cs="Arial"/>
        </w:rPr>
      </w:pPr>
      <w:r>
        <w:rPr>
          <w:rFonts w:ascii="Arial" w:hAnsi="Arial" w:cs="Arial"/>
        </w:rPr>
        <w:tab/>
      </w:r>
      <w:r>
        <w:rPr>
          <w:rFonts w:ascii="Arial" w:hAnsi="Arial" w:cs="Arial"/>
        </w:rPr>
        <w:tab/>
      </w:r>
      <w:r w:rsidR="00396FC4" w:rsidRPr="007B7949">
        <w:rPr>
          <w:rFonts w:ascii="Arial" w:hAnsi="Arial" w:cs="Arial"/>
        </w:rPr>
        <w:fldChar w:fldCharType="begin">
          <w:ffData>
            <w:name w:val="Check14"/>
            <w:enabled/>
            <w:calcOnExit w:val="0"/>
            <w:checkBox>
              <w:sizeAuto/>
              <w:default w:val="0"/>
              <w:checked w:val="0"/>
            </w:checkBox>
          </w:ffData>
        </w:fldChar>
      </w:r>
      <w:r w:rsidR="00396FC4" w:rsidRPr="007B7949">
        <w:rPr>
          <w:rFonts w:ascii="Arial" w:hAnsi="Arial" w:cs="Arial"/>
        </w:rPr>
        <w:instrText xml:space="preserve"> FORMCHECKBOX </w:instrText>
      </w:r>
      <w:r w:rsidR="00396FC4" w:rsidRPr="007B7949">
        <w:rPr>
          <w:rFonts w:ascii="Arial" w:hAnsi="Arial" w:cs="Arial"/>
        </w:rPr>
      </w:r>
      <w:r w:rsidR="00396FC4" w:rsidRPr="007B7949">
        <w:rPr>
          <w:rFonts w:ascii="Arial" w:hAnsi="Arial" w:cs="Arial"/>
        </w:rPr>
        <w:fldChar w:fldCharType="separate"/>
      </w:r>
      <w:r w:rsidR="00396FC4" w:rsidRPr="007B7949">
        <w:rPr>
          <w:rFonts w:ascii="Arial" w:hAnsi="Arial" w:cs="Arial"/>
        </w:rPr>
        <w:fldChar w:fldCharType="end"/>
      </w:r>
      <w:r w:rsidR="00396FC4"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00396FC4" w:rsidRPr="007B7949">
        <w:rPr>
          <w:rFonts w:ascii="Arial" w:hAnsi="Arial" w:cs="Arial"/>
        </w:rPr>
        <w:t xml:space="preserve">  No</w:t>
      </w:r>
    </w:p>
    <w:p w14:paraId="6B04C80D" w14:textId="77777777" w:rsidR="00396FC4" w:rsidRDefault="00396FC4" w:rsidP="00F812B7">
      <w:pPr>
        <w:tabs>
          <w:tab w:val="left" w:pos="360"/>
          <w:tab w:val="left" w:pos="1080"/>
        </w:tabs>
        <w:jc w:val="both"/>
        <w:rPr>
          <w:rFonts w:ascii="Arial" w:hAnsi="Arial" w:cs="Arial"/>
        </w:rPr>
      </w:pPr>
    </w:p>
    <w:p w14:paraId="317B85DF" w14:textId="77777777" w:rsidR="00396FC4" w:rsidRDefault="00396FC4" w:rsidP="00F812B7">
      <w:pPr>
        <w:tabs>
          <w:tab w:val="left" w:pos="360"/>
          <w:tab w:val="left" w:pos="1080"/>
        </w:tabs>
        <w:jc w:val="both"/>
        <w:rPr>
          <w:rFonts w:ascii="Arial" w:hAnsi="Arial" w:cs="Arial"/>
        </w:rPr>
      </w:pPr>
      <w:r>
        <w:rPr>
          <w:rFonts w:ascii="Arial" w:hAnsi="Arial" w:cs="Arial"/>
        </w:rPr>
        <w:tab/>
        <w:t xml:space="preserve">5.    Is the rule likely to increase regulatory costs to the extent that </w:t>
      </w:r>
      <w:smartTag w:uri="urn:schemas-microsoft-com:office:smarttags" w:element="State">
        <w:smartTag w:uri="urn:schemas-microsoft-com:office:smarttags" w:element="place">
          <w:r>
            <w:rPr>
              <w:rFonts w:ascii="Arial" w:hAnsi="Arial" w:cs="Arial"/>
            </w:rPr>
            <w:t>Florida</w:t>
          </w:r>
        </w:smartTag>
      </w:smartTag>
      <w:r>
        <w:rPr>
          <w:rFonts w:ascii="Arial" w:hAnsi="Arial" w:cs="Arial"/>
        </w:rPr>
        <w:t xml:space="preserve"> businesses will be unable to invest in product development or other innovation?</w:t>
      </w:r>
    </w:p>
    <w:p w14:paraId="6ACB8C42" w14:textId="6EECFB37" w:rsidR="00396FC4" w:rsidRDefault="009C279F" w:rsidP="00F812B7">
      <w:pPr>
        <w:tabs>
          <w:tab w:val="left" w:pos="360"/>
          <w:tab w:val="left" w:pos="1080"/>
        </w:tabs>
        <w:jc w:val="both"/>
        <w:rPr>
          <w:rFonts w:ascii="Arial" w:hAnsi="Arial" w:cs="Arial"/>
        </w:rPr>
      </w:pPr>
      <w:r>
        <w:rPr>
          <w:rFonts w:ascii="Arial" w:hAnsi="Arial" w:cs="Arial"/>
        </w:rPr>
        <w:tab/>
      </w:r>
      <w:r>
        <w:rPr>
          <w:rFonts w:ascii="Arial" w:hAnsi="Arial" w:cs="Arial"/>
        </w:rPr>
        <w:tab/>
      </w:r>
      <w:r w:rsidR="00396FC4" w:rsidRPr="007B7949">
        <w:rPr>
          <w:rFonts w:ascii="Arial" w:hAnsi="Arial" w:cs="Arial"/>
        </w:rPr>
        <w:fldChar w:fldCharType="begin">
          <w:ffData>
            <w:name w:val="Check14"/>
            <w:enabled/>
            <w:calcOnExit w:val="0"/>
            <w:checkBox>
              <w:sizeAuto/>
              <w:default w:val="0"/>
              <w:checked w:val="0"/>
            </w:checkBox>
          </w:ffData>
        </w:fldChar>
      </w:r>
      <w:r w:rsidR="00396FC4" w:rsidRPr="007B7949">
        <w:rPr>
          <w:rFonts w:ascii="Arial" w:hAnsi="Arial" w:cs="Arial"/>
        </w:rPr>
        <w:instrText xml:space="preserve"> FORMCHECKBOX </w:instrText>
      </w:r>
      <w:r w:rsidR="00396FC4" w:rsidRPr="007B7949">
        <w:rPr>
          <w:rFonts w:ascii="Arial" w:hAnsi="Arial" w:cs="Arial"/>
        </w:rPr>
      </w:r>
      <w:r w:rsidR="00396FC4" w:rsidRPr="007B7949">
        <w:rPr>
          <w:rFonts w:ascii="Arial" w:hAnsi="Arial" w:cs="Arial"/>
        </w:rPr>
        <w:fldChar w:fldCharType="separate"/>
      </w:r>
      <w:r w:rsidR="00396FC4" w:rsidRPr="007B7949">
        <w:rPr>
          <w:rFonts w:ascii="Arial" w:hAnsi="Arial" w:cs="Arial"/>
        </w:rPr>
        <w:fldChar w:fldCharType="end"/>
      </w:r>
      <w:r w:rsidR="00396FC4"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00396FC4" w:rsidRPr="007B7949">
        <w:rPr>
          <w:rFonts w:ascii="Arial" w:hAnsi="Arial" w:cs="Arial"/>
        </w:rPr>
        <w:t xml:space="preserve">  No</w:t>
      </w:r>
    </w:p>
    <w:p w14:paraId="1DD0AE6C" w14:textId="77777777" w:rsidR="00396FC4" w:rsidRDefault="00396FC4" w:rsidP="00F812B7">
      <w:pPr>
        <w:tabs>
          <w:tab w:val="left" w:pos="360"/>
          <w:tab w:val="left" w:pos="1080"/>
        </w:tabs>
        <w:jc w:val="both"/>
        <w:rPr>
          <w:rFonts w:ascii="Arial" w:hAnsi="Arial" w:cs="Arial"/>
        </w:rPr>
      </w:pPr>
    </w:p>
    <w:p w14:paraId="69C0352E" w14:textId="77777777" w:rsidR="00396FC4" w:rsidRDefault="00396FC4" w:rsidP="00F812B7">
      <w:pPr>
        <w:tabs>
          <w:tab w:val="left" w:pos="360"/>
          <w:tab w:val="left" w:pos="1080"/>
        </w:tabs>
        <w:jc w:val="both"/>
        <w:rPr>
          <w:rFonts w:ascii="Arial" w:hAnsi="Arial" w:cs="Arial"/>
        </w:rPr>
      </w:pPr>
      <w:r>
        <w:rPr>
          <w:rFonts w:ascii="Arial" w:hAnsi="Arial" w:cs="Arial"/>
        </w:rPr>
        <w:tab/>
        <w:t xml:space="preserve">6.   </w:t>
      </w:r>
      <w:r w:rsidR="009C279F">
        <w:rPr>
          <w:rFonts w:ascii="Arial" w:hAnsi="Arial" w:cs="Arial"/>
        </w:rPr>
        <w:tab/>
      </w:r>
      <w:r>
        <w:rPr>
          <w:rFonts w:ascii="Arial" w:hAnsi="Arial" w:cs="Arial"/>
        </w:rPr>
        <w:t xml:space="preserve"> Is the rule likely to make illegal any product or service that is currently legal?</w:t>
      </w:r>
    </w:p>
    <w:p w14:paraId="0DC51EA6" w14:textId="7BF4C59F" w:rsidR="00396FC4" w:rsidRPr="007B7949" w:rsidRDefault="009C279F" w:rsidP="00F812B7">
      <w:pPr>
        <w:tabs>
          <w:tab w:val="left" w:pos="360"/>
          <w:tab w:val="left" w:pos="1080"/>
        </w:tabs>
        <w:jc w:val="both"/>
        <w:rPr>
          <w:rFonts w:ascii="Arial" w:hAnsi="Arial" w:cs="Arial"/>
        </w:rPr>
      </w:pPr>
      <w:r>
        <w:rPr>
          <w:rFonts w:ascii="Arial" w:hAnsi="Arial" w:cs="Arial"/>
        </w:rPr>
        <w:tab/>
      </w:r>
      <w:r>
        <w:rPr>
          <w:rFonts w:ascii="Arial" w:hAnsi="Arial" w:cs="Arial"/>
        </w:rPr>
        <w:tab/>
      </w:r>
      <w:r w:rsidR="00396FC4" w:rsidRPr="007B7949">
        <w:rPr>
          <w:rFonts w:ascii="Arial" w:hAnsi="Arial" w:cs="Arial"/>
        </w:rPr>
        <w:fldChar w:fldCharType="begin">
          <w:ffData>
            <w:name w:val="Check14"/>
            <w:enabled/>
            <w:calcOnExit w:val="0"/>
            <w:checkBox>
              <w:sizeAuto/>
              <w:default w:val="0"/>
              <w:checked w:val="0"/>
            </w:checkBox>
          </w:ffData>
        </w:fldChar>
      </w:r>
      <w:r w:rsidR="00396FC4" w:rsidRPr="007B7949">
        <w:rPr>
          <w:rFonts w:ascii="Arial" w:hAnsi="Arial" w:cs="Arial"/>
        </w:rPr>
        <w:instrText xml:space="preserve"> FORMCHECKBOX </w:instrText>
      </w:r>
      <w:r w:rsidR="00396FC4" w:rsidRPr="007B7949">
        <w:rPr>
          <w:rFonts w:ascii="Arial" w:hAnsi="Arial" w:cs="Arial"/>
        </w:rPr>
      </w:r>
      <w:r w:rsidR="00396FC4" w:rsidRPr="007B7949">
        <w:rPr>
          <w:rFonts w:ascii="Arial" w:hAnsi="Arial" w:cs="Arial"/>
        </w:rPr>
        <w:fldChar w:fldCharType="separate"/>
      </w:r>
      <w:r w:rsidR="00396FC4" w:rsidRPr="007B7949">
        <w:rPr>
          <w:rFonts w:ascii="Arial" w:hAnsi="Arial" w:cs="Arial"/>
        </w:rPr>
        <w:fldChar w:fldCharType="end"/>
      </w:r>
      <w:r w:rsidR="00396FC4" w:rsidRPr="007B7949">
        <w:rPr>
          <w:rFonts w:ascii="Arial" w:hAnsi="Arial" w:cs="Arial"/>
        </w:rPr>
        <w:t xml:space="preserve">  Yes            </w:t>
      </w:r>
      <w:r w:rsidR="00833174">
        <w:rPr>
          <w:rFonts w:ascii="Arial" w:hAnsi="Arial" w:cs="Arial"/>
        </w:rPr>
        <w:fldChar w:fldCharType="begin">
          <w:ffData>
            <w:name w:val=""/>
            <w:enabled/>
            <w:calcOnExit w:val="0"/>
            <w:checkBox>
              <w:sizeAuto/>
              <w:default w:val="1"/>
            </w:checkBox>
          </w:ffData>
        </w:fldChar>
      </w:r>
      <w:r w:rsidR="00833174">
        <w:rPr>
          <w:rFonts w:ascii="Arial" w:hAnsi="Arial" w:cs="Arial"/>
        </w:rPr>
        <w:instrText xml:space="preserve"> FORMCHECKBOX </w:instrText>
      </w:r>
      <w:r w:rsidR="00833174">
        <w:rPr>
          <w:rFonts w:ascii="Arial" w:hAnsi="Arial" w:cs="Arial"/>
        </w:rPr>
      </w:r>
      <w:r w:rsidR="00833174">
        <w:rPr>
          <w:rFonts w:ascii="Arial" w:hAnsi="Arial" w:cs="Arial"/>
        </w:rPr>
        <w:fldChar w:fldCharType="separate"/>
      </w:r>
      <w:r w:rsidR="00833174">
        <w:rPr>
          <w:rFonts w:ascii="Arial" w:hAnsi="Arial" w:cs="Arial"/>
        </w:rPr>
        <w:fldChar w:fldCharType="end"/>
      </w:r>
      <w:r w:rsidR="00396FC4" w:rsidRPr="007B7949">
        <w:rPr>
          <w:rFonts w:ascii="Arial" w:hAnsi="Arial" w:cs="Arial"/>
        </w:rPr>
        <w:t xml:space="preserve">  No</w:t>
      </w:r>
    </w:p>
    <w:p w14:paraId="5E358039" w14:textId="77777777" w:rsidR="007B7949" w:rsidRDefault="007B7949" w:rsidP="00F812B7">
      <w:pPr>
        <w:tabs>
          <w:tab w:val="left" w:pos="360"/>
          <w:tab w:val="left" w:pos="1080"/>
        </w:tabs>
        <w:jc w:val="both"/>
        <w:rPr>
          <w:rFonts w:ascii="Arial" w:hAnsi="Arial" w:cs="Arial"/>
        </w:rPr>
      </w:pPr>
    </w:p>
    <w:p w14:paraId="4584F435" w14:textId="6354C41D" w:rsidR="00346DA3" w:rsidRPr="00446F03" w:rsidRDefault="00346DA3" w:rsidP="00023E19">
      <w:pPr>
        <w:tabs>
          <w:tab w:val="left" w:pos="360"/>
          <w:tab w:val="left" w:pos="1080"/>
        </w:tabs>
        <w:rPr>
          <w:rFonts w:ascii="Arial" w:hAnsi="Arial" w:cs="Arial"/>
          <w:u w:val="single"/>
        </w:rPr>
      </w:pPr>
      <w:r>
        <w:rPr>
          <w:rFonts w:ascii="Arial" w:hAnsi="Arial" w:cs="Arial"/>
          <w:u w:val="single"/>
        </w:rPr>
        <w:t>Explanation:</w:t>
      </w:r>
      <w:r w:rsidRPr="00AA6CDB">
        <w:rPr>
          <w:rFonts w:ascii="Arial" w:hAnsi="Arial" w:cs="Arial"/>
        </w:rPr>
        <w:t xml:space="preserve"> </w:t>
      </w:r>
      <w:r w:rsidR="00E738D1">
        <w:rPr>
          <w:rFonts w:ascii="Arial" w:hAnsi="Arial" w:cs="Arial"/>
          <w:b/>
          <w:bCs/>
        </w:rPr>
        <w:t xml:space="preserve">Section </w:t>
      </w:r>
      <w:r w:rsidR="003B144F">
        <w:rPr>
          <w:rFonts w:ascii="Arial" w:hAnsi="Arial" w:cs="Arial"/>
          <w:b/>
          <w:bCs/>
        </w:rPr>
        <w:t>403.0741</w:t>
      </w:r>
      <w:r w:rsidR="00E738D1">
        <w:rPr>
          <w:rFonts w:ascii="Arial" w:hAnsi="Arial" w:cs="Arial"/>
          <w:b/>
          <w:bCs/>
        </w:rPr>
        <w:t>, F.S.,</w:t>
      </w:r>
      <w:r w:rsidR="003B144F">
        <w:rPr>
          <w:rFonts w:ascii="Arial" w:hAnsi="Arial" w:cs="Arial"/>
          <w:b/>
          <w:bCs/>
        </w:rPr>
        <w:t xml:space="preserve"> became effective July 1, 2022, </w:t>
      </w:r>
      <w:r w:rsidR="008A3EA6">
        <w:rPr>
          <w:rFonts w:ascii="Arial" w:hAnsi="Arial" w:cs="Arial"/>
          <w:b/>
          <w:bCs/>
        </w:rPr>
        <w:t xml:space="preserve">implementing requirements for </w:t>
      </w:r>
      <w:r w:rsidR="00FD1393">
        <w:rPr>
          <w:rFonts w:ascii="Arial" w:hAnsi="Arial" w:cs="Arial"/>
          <w:b/>
          <w:bCs/>
        </w:rPr>
        <w:t xml:space="preserve">grease waste originators, haulers and disposal </w:t>
      </w:r>
      <w:r w:rsidR="00FD1393" w:rsidRPr="005258AD">
        <w:rPr>
          <w:rFonts w:ascii="Arial" w:hAnsi="Arial" w:cs="Arial"/>
          <w:b/>
          <w:bCs/>
        </w:rPr>
        <w:t>facilities in Florida</w:t>
      </w:r>
      <w:r w:rsidR="003B144F">
        <w:rPr>
          <w:rFonts w:ascii="Arial" w:hAnsi="Arial" w:cs="Arial"/>
          <w:b/>
          <w:bCs/>
        </w:rPr>
        <w:t>.</w:t>
      </w:r>
      <w:r w:rsidR="0019208C">
        <w:rPr>
          <w:rFonts w:ascii="Arial" w:hAnsi="Arial" w:cs="Arial"/>
          <w:b/>
          <w:bCs/>
        </w:rPr>
        <w:t xml:space="preserve"> There are no </w:t>
      </w:r>
      <w:r w:rsidR="00023E19">
        <w:rPr>
          <w:rFonts w:ascii="Arial" w:hAnsi="Arial" w:cs="Arial"/>
          <w:b/>
          <w:bCs/>
        </w:rPr>
        <w:t>licensing or certification</w:t>
      </w:r>
      <w:r w:rsidR="0019208C">
        <w:rPr>
          <w:rFonts w:ascii="Arial" w:hAnsi="Arial" w:cs="Arial"/>
          <w:b/>
          <w:bCs/>
        </w:rPr>
        <w:t xml:space="preserve"> fees or </w:t>
      </w:r>
      <w:r w:rsidR="00023E19">
        <w:rPr>
          <w:rFonts w:ascii="Arial" w:hAnsi="Arial" w:cs="Arial"/>
          <w:b/>
          <w:bCs/>
        </w:rPr>
        <w:t xml:space="preserve">direct </w:t>
      </w:r>
      <w:r w:rsidR="0019208C">
        <w:rPr>
          <w:rFonts w:ascii="Arial" w:hAnsi="Arial" w:cs="Arial"/>
          <w:b/>
          <w:bCs/>
        </w:rPr>
        <w:t xml:space="preserve">increased costs </w:t>
      </w:r>
      <w:r w:rsidR="00783FA3">
        <w:rPr>
          <w:rFonts w:ascii="Arial" w:hAnsi="Arial" w:cs="Arial"/>
          <w:b/>
          <w:bCs/>
        </w:rPr>
        <w:t xml:space="preserve">to </w:t>
      </w:r>
      <w:r w:rsidR="00874A10">
        <w:rPr>
          <w:rFonts w:ascii="Arial" w:hAnsi="Arial" w:cs="Arial"/>
          <w:b/>
          <w:bCs/>
        </w:rPr>
        <w:t xml:space="preserve">originator </w:t>
      </w:r>
      <w:r w:rsidR="00783FA3">
        <w:rPr>
          <w:rFonts w:ascii="Arial" w:hAnsi="Arial" w:cs="Arial"/>
          <w:b/>
          <w:bCs/>
        </w:rPr>
        <w:t>facilities</w:t>
      </w:r>
      <w:r w:rsidR="00071C76">
        <w:rPr>
          <w:rFonts w:ascii="Arial" w:hAnsi="Arial" w:cs="Arial"/>
          <w:b/>
          <w:bCs/>
        </w:rPr>
        <w:t>.</w:t>
      </w:r>
      <w:r w:rsidR="009A5135">
        <w:rPr>
          <w:rFonts w:ascii="Arial" w:hAnsi="Arial" w:cs="Arial"/>
          <w:b/>
          <w:bCs/>
        </w:rPr>
        <w:t xml:space="preserve"> Other states</w:t>
      </w:r>
      <w:r w:rsidR="00572915">
        <w:rPr>
          <w:rFonts w:ascii="Arial" w:hAnsi="Arial" w:cs="Arial"/>
          <w:b/>
          <w:bCs/>
        </w:rPr>
        <w:t>, including Georgia,</w:t>
      </w:r>
      <w:r w:rsidR="009A5135">
        <w:rPr>
          <w:rFonts w:ascii="Arial" w:hAnsi="Arial" w:cs="Arial"/>
          <w:b/>
          <w:bCs/>
        </w:rPr>
        <w:t xml:space="preserve"> have similar requirements which have not negatively impacted their ability to compete in the market. </w:t>
      </w:r>
      <w:r w:rsidR="00023E19">
        <w:rPr>
          <w:rFonts w:ascii="Arial" w:hAnsi="Arial" w:cs="Arial"/>
          <w:b/>
          <w:bCs/>
        </w:rPr>
        <w:t>Adoption of the rule will provide a uniform service manifest process for tracking grease waste from the site of generation to the disposal facility. Grease waste disposal facilities, unless</w:t>
      </w:r>
      <w:r w:rsidR="00F76056">
        <w:rPr>
          <w:rFonts w:ascii="Arial" w:hAnsi="Arial" w:cs="Arial"/>
          <w:b/>
          <w:bCs/>
        </w:rPr>
        <w:t xml:space="preserve"> otherwise</w:t>
      </w:r>
      <w:r w:rsidR="00023E19">
        <w:rPr>
          <w:rFonts w:ascii="Arial" w:hAnsi="Arial" w:cs="Arial"/>
          <w:b/>
          <w:bCs/>
        </w:rPr>
        <w:t xml:space="preserve"> permitted</w:t>
      </w:r>
      <w:r w:rsidR="00FA1740">
        <w:rPr>
          <w:rFonts w:ascii="Arial" w:hAnsi="Arial" w:cs="Arial"/>
          <w:b/>
          <w:bCs/>
        </w:rPr>
        <w:t xml:space="preserve"> to accept grease waste</w:t>
      </w:r>
      <w:r w:rsidR="00F76056">
        <w:rPr>
          <w:rFonts w:ascii="Arial" w:hAnsi="Arial" w:cs="Arial"/>
          <w:b/>
          <w:bCs/>
        </w:rPr>
        <w:t xml:space="preserve"> as a solid waste, wastewater, or biosolid</w:t>
      </w:r>
      <w:r w:rsidR="008A3EA6">
        <w:rPr>
          <w:rFonts w:ascii="Arial" w:hAnsi="Arial" w:cs="Arial"/>
          <w:b/>
          <w:bCs/>
        </w:rPr>
        <w:t>s</w:t>
      </w:r>
      <w:r w:rsidR="00F76056">
        <w:rPr>
          <w:rFonts w:ascii="Arial" w:hAnsi="Arial" w:cs="Arial"/>
          <w:b/>
          <w:bCs/>
        </w:rPr>
        <w:t xml:space="preserve"> facility</w:t>
      </w:r>
      <w:r w:rsidR="00023E19">
        <w:rPr>
          <w:rFonts w:ascii="Arial" w:hAnsi="Arial" w:cs="Arial"/>
          <w:b/>
          <w:bCs/>
        </w:rPr>
        <w:t xml:space="preserve"> under </w:t>
      </w:r>
      <w:r w:rsidR="00E738D1">
        <w:rPr>
          <w:rFonts w:ascii="Arial" w:hAnsi="Arial" w:cs="Arial"/>
          <w:b/>
          <w:bCs/>
        </w:rPr>
        <w:t xml:space="preserve">Chapters </w:t>
      </w:r>
      <w:r w:rsidR="00023E19">
        <w:rPr>
          <w:rFonts w:ascii="Arial" w:hAnsi="Arial" w:cs="Arial"/>
          <w:b/>
          <w:bCs/>
        </w:rPr>
        <w:t xml:space="preserve">62-701, 62-620 or 62-640, F.A.C., will have a uniform set of requirements to </w:t>
      </w:r>
      <w:r w:rsidR="001D43A8">
        <w:rPr>
          <w:rFonts w:ascii="Arial" w:hAnsi="Arial" w:cs="Arial"/>
          <w:b/>
          <w:bCs/>
        </w:rPr>
        <w:t>gain</w:t>
      </w:r>
      <w:r w:rsidR="00023E19">
        <w:rPr>
          <w:rFonts w:ascii="Arial" w:hAnsi="Arial" w:cs="Arial"/>
          <w:b/>
          <w:bCs/>
        </w:rPr>
        <w:t xml:space="preserve"> certifi</w:t>
      </w:r>
      <w:r w:rsidR="001D43A8">
        <w:rPr>
          <w:rFonts w:ascii="Arial" w:hAnsi="Arial" w:cs="Arial"/>
          <w:b/>
          <w:bCs/>
        </w:rPr>
        <w:t>cation</w:t>
      </w:r>
      <w:r w:rsidR="00023E19">
        <w:rPr>
          <w:rFonts w:ascii="Arial" w:hAnsi="Arial" w:cs="Arial"/>
          <w:b/>
          <w:bCs/>
        </w:rPr>
        <w:t xml:space="preserve"> to receive grease waste for processing, recycling, or disposal.</w:t>
      </w:r>
    </w:p>
    <w:p w14:paraId="18996581" w14:textId="77777777" w:rsidR="00346DA3" w:rsidRDefault="00346DA3" w:rsidP="00396FC4">
      <w:pPr>
        <w:tabs>
          <w:tab w:val="left" w:pos="360"/>
          <w:tab w:val="left" w:pos="1080"/>
        </w:tabs>
        <w:jc w:val="both"/>
        <w:rPr>
          <w:rFonts w:ascii="Arial" w:hAnsi="Arial" w:cs="Arial"/>
        </w:rPr>
      </w:pPr>
    </w:p>
    <w:p w14:paraId="4FD7CDF2" w14:textId="77777777" w:rsidR="00396FC4" w:rsidRDefault="00396FC4" w:rsidP="00396FC4">
      <w:pPr>
        <w:tabs>
          <w:tab w:val="left" w:pos="360"/>
          <w:tab w:val="left" w:pos="1080"/>
        </w:tabs>
        <w:jc w:val="both"/>
        <w:rPr>
          <w:rFonts w:ascii="Arial" w:hAnsi="Arial" w:cs="Arial"/>
        </w:rPr>
      </w:pPr>
      <w:r>
        <w:rPr>
          <w:rFonts w:ascii="Arial" w:hAnsi="Arial" w:cs="Arial"/>
        </w:rPr>
        <w:lastRenderedPageBreak/>
        <w:t xml:space="preserve">If </w:t>
      </w:r>
      <w:r w:rsidR="001F3F4B">
        <w:rPr>
          <w:rFonts w:ascii="Arial" w:hAnsi="Arial" w:cs="Arial"/>
        </w:rPr>
        <w:t>any of these</w:t>
      </w:r>
      <w:r>
        <w:rPr>
          <w:rFonts w:ascii="Arial" w:hAnsi="Arial" w:cs="Arial"/>
        </w:rPr>
        <w:t xml:space="preserve"> questions are answered “Yes,” </w:t>
      </w:r>
      <w:r w:rsidR="00CB3361">
        <w:rPr>
          <w:rFonts w:ascii="Arial" w:hAnsi="Arial" w:cs="Arial"/>
        </w:rPr>
        <w:t xml:space="preserve">presume that </w:t>
      </w:r>
      <w:r>
        <w:rPr>
          <w:rFonts w:ascii="Arial" w:hAnsi="Arial" w:cs="Arial"/>
        </w:rPr>
        <w:t>there is a likely and adverse impact in excess of $1 million, and the rule must be submitted to the legislature for ratification.</w:t>
      </w:r>
    </w:p>
    <w:p w14:paraId="25048CB7" w14:textId="77777777" w:rsidR="00396FC4" w:rsidRDefault="00396FC4" w:rsidP="00F812B7">
      <w:pPr>
        <w:tabs>
          <w:tab w:val="left" w:pos="360"/>
          <w:tab w:val="left" w:pos="1080"/>
        </w:tabs>
        <w:jc w:val="both"/>
        <w:rPr>
          <w:rFonts w:ascii="Arial" w:hAnsi="Arial" w:cs="Arial"/>
        </w:rPr>
      </w:pPr>
    </w:p>
    <w:p w14:paraId="3A970D1E" w14:textId="77777777" w:rsidR="00CC0501" w:rsidRDefault="00CC0501" w:rsidP="00F812B7">
      <w:pPr>
        <w:tabs>
          <w:tab w:val="left" w:pos="360"/>
          <w:tab w:val="left" w:pos="1080"/>
        </w:tabs>
        <w:jc w:val="both"/>
        <w:rPr>
          <w:rFonts w:ascii="Arial" w:hAnsi="Arial" w:cs="Arial"/>
        </w:rPr>
      </w:pPr>
      <w:r>
        <w:rPr>
          <w:rFonts w:ascii="Arial" w:hAnsi="Arial" w:cs="Arial"/>
        </w:rPr>
        <w:t xml:space="preserve">C.   Is the rule likely, </w:t>
      </w:r>
      <w:r w:rsidRPr="00FE17C6">
        <w:rPr>
          <w:rFonts w:ascii="Arial" w:hAnsi="Arial" w:cs="Arial"/>
          <w:b/>
        </w:rPr>
        <w:t>directly or indirectly</w:t>
      </w:r>
      <w:r>
        <w:rPr>
          <w:rFonts w:ascii="Arial" w:hAnsi="Arial" w:cs="Arial"/>
        </w:rPr>
        <w:t>,</w:t>
      </w:r>
      <w:r w:rsidR="008B77E6">
        <w:rPr>
          <w:rFonts w:ascii="Arial" w:hAnsi="Arial" w:cs="Arial"/>
        </w:rPr>
        <w:t xml:space="preserve"> to </w:t>
      </w:r>
      <w:r>
        <w:rPr>
          <w:rFonts w:ascii="Arial" w:hAnsi="Arial" w:cs="Arial"/>
        </w:rPr>
        <w:t>increase regulatory costs, including any transactional costs</w:t>
      </w:r>
      <w:r w:rsidR="00667B3B">
        <w:rPr>
          <w:rFonts w:ascii="Arial" w:hAnsi="Arial" w:cs="Arial"/>
        </w:rPr>
        <w:t xml:space="preserve"> (see </w:t>
      </w:r>
      <w:r w:rsidR="00BE0ADC">
        <w:rPr>
          <w:rFonts w:ascii="Arial" w:hAnsi="Arial" w:cs="Arial"/>
        </w:rPr>
        <w:t>F below for examples of transactional costs)</w:t>
      </w:r>
      <w:r>
        <w:rPr>
          <w:rFonts w:ascii="Arial" w:hAnsi="Arial" w:cs="Arial"/>
        </w:rPr>
        <w:t>, in excess of $1 million in the aggregate within 5 years after the implementation of this rule?</w:t>
      </w:r>
    </w:p>
    <w:p w14:paraId="4FDEFA0F" w14:textId="77777777" w:rsidR="00CC0501" w:rsidRDefault="00CC0501" w:rsidP="00F812B7">
      <w:pPr>
        <w:tabs>
          <w:tab w:val="left" w:pos="360"/>
          <w:tab w:val="left" w:pos="1080"/>
        </w:tabs>
        <w:jc w:val="both"/>
        <w:rPr>
          <w:rFonts w:ascii="Arial" w:hAnsi="Arial" w:cs="Arial"/>
        </w:rPr>
      </w:pPr>
    </w:p>
    <w:p w14:paraId="382BFA33" w14:textId="08CF09A4" w:rsidR="00CC0501" w:rsidRDefault="00CC0501" w:rsidP="00F812B7">
      <w:pPr>
        <w:tabs>
          <w:tab w:val="left" w:pos="360"/>
          <w:tab w:val="left" w:pos="1080"/>
        </w:tabs>
        <w:jc w:val="both"/>
        <w:rPr>
          <w:rFonts w:ascii="Courier New" w:hAnsi="Courier New" w:cs="Courier New"/>
        </w:rPr>
      </w:pPr>
      <w:r>
        <w:rPr>
          <w:rFonts w:ascii="Arial" w:hAnsi="Arial" w:cs="Arial"/>
        </w:rPr>
        <w:tab/>
      </w:r>
      <w:r w:rsidR="00667B3B">
        <w:rPr>
          <w:rFonts w:ascii="Arial" w:hAnsi="Arial" w:cs="Arial"/>
        </w:rPr>
        <w:t>1</w:t>
      </w:r>
      <w:r>
        <w:rPr>
          <w:rFonts w:ascii="Arial" w:hAnsi="Arial" w:cs="Arial"/>
        </w:rPr>
        <w:t>.  Current one-time</w:t>
      </w:r>
      <w:r w:rsidR="004C5260">
        <w:rPr>
          <w:rFonts w:ascii="Arial" w:hAnsi="Arial" w:cs="Arial"/>
        </w:rPr>
        <w:t xml:space="preserve"> cost</w:t>
      </w:r>
      <w:r w:rsidR="00BE0ADC">
        <w:rPr>
          <w:rFonts w:ascii="Arial" w:hAnsi="Arial" w:cs="Arial"/>
        </w:rPr>
        <w:t>s</w:t>
      </w:r>
      <w:r w:rsidR="004C5260">
        <w:rPr>
          <w:rFonts w:ascii="Arial" w:hAnsi="Arial" w:cs="Arial"/>
        </w:rPr>
        <w:t xml:space="preserve"> </w:t>
      </w:r>
      <w:r>
        <w:rPr>
          <w:rFonts w:ascii="Arial" w:hAnsi="Arial" w:cs="Arial"/>
        </w:rPr>
        <w:tab/>
      </w:r>
      <w:r w:rsidR="004C5260">
        <w:rPr>
          <w:rFonts w:ascii="Arial" w:hAnsi="Arial" w:cs="Arial"/>
        </w:rPr>
        <w:tab/>
      </w:r>
      <w:r w:rsidR="004C5260">
        <w:rPr>
          <w:rFonts w:ascii="Arial" w:hAnsi="Arial" w:cs="Arial"/>
        </w:rPr>
        <w:tab/>
      </w:r>
      <w:r w:rsidR="004C5260">
        <w:rPr>
          <w:rFonts w:ascii="Arial" w:hAnsi="Arial" w:cs="Arial"/>
        </w:rPr>
        <w:tab/>
      </w:r>
      <w:r w:rsidR="004C5260">
        <w:rPr>
          <w:rFonts w:ascii="Arial" w:hAnsi="Arial" w:cs="Arial"/>
        </w:rPr>
        <w:tab/>
      </w:r>
      <w:r w:rsidR="00D8434B">
        <w:rPr>
          <w:rFonts w:ascii="Arial" w:hAnsi="Arial" w:cs="Arial"/>
        </w:rPr>
        <w:t>$0</w:t>
      </w:r>
    </w:p>
    <w:p w14:paraId="0A2A4DD3" w14:textId="77777777" w:rsidR="004C5260" w:rsidRDefault="004C5260" w:rsidP="00F812B7">
      <w:pPr>
        <w:tabs>
          <w:tab w:val="left" w:pos="360"/>
          <w:tab w:val="left" w:pos="1080"/>
        </w:tabs>
        <w:jc w:val="both"/>
        <w:rPr>
          <w:rFonts w:ascii="Courier New" w:hAnsi="Courier New" w:cs="Courier New"/>
        </w:rPr>
      </w:pPr>
    </w:p>
    <w:p w14:paraId="352AFC66" w14:textId="3CDA1011" w:rsidR="00CC0501" w:rsidRDefault="00CC0501" w:rsidP="00FA1740">
      <w:pPr>
        <w:tabs>
          <w:tab w:val="left" w:pos="360"/>
          <w:tab w:val="left" w:pos="1080"/>
        </w:tabs>
        <w:ind w:left="6480" w:hanging="6480"/>
        <w:rPr>
          <w:rFonts w:ascii="Arial" w:hAnsi="Arial" w:cs="Arial"/>
        </w:rPr>
      </w:pPr>
      <w:r>
        <w:rPr>
          <w:rFonts w:ascii="Courier New" w:hAnsi="Courier New" w:cs="Courier New"/>
        </w:rPr>
        <w:tab/>
      </w:r>
      <w:r w:rsidR="00667B3B">
        <w:rPr>
          <w:rFonts w:ascii="Arial" w:hAnsi="Arial" w:cs="Arial"/>
        </w:rPr>
        <w:t>2</w:t>
      </w:r>
      <w:r>
        <w:rPr>
          <w:rFonts w:ascii="Arial" w:hAnsi="Arial" w:cs="Arial"/>
        </w:rPr>
        <w:t>.  New one-time cost</w:t>
      </w:r>
      <w:r w:rsidR="00BE0ADC">
        <w:rPr>
          <w:rFonts w:ascii="Arial" w:hAnsi="Arial" w:cs="Arial"/>
        </w:rPr>
        <w:t>s</w:t>
      </w:r>
      <w:r>
        <w:rPr>
          <w:rFonts w:ascii="Arial" w:hAnsi="Arial" w:cs="Arial"/>
        </w:rPr>
        <w:tab/>
      </w:r>
      <w:r w:rsidR="00D8434B">
        <w:rPr>
          <w:rFonts w:ascii="Arial" w:hAnsi="Arial" w:cs="Arial"/>
        </w:rPr>
        <w:t>$</w:t>
      </w:r>
      <w:r w:rsidR="0034267B">
        <w:rPr>
          <w:rFonts w:ascii="Arial" w:hAnsi="Arial" w:cs="Arial"/>
        </w:rPr>
        <w:t>2</w:t>
      </w:r>
      <w:r w:rsidR="00572915">
        <w:rPr>
          <w:rFonts w:ascii="Arial" w:hAnsi="Arial" w:cs="Arial"/>
        </w:rPr>
        <w:t>00</w:t>
      </w:r>
      <w:r w:rsidR="00517274">
        <w:rPr>
          <w:rFonts w:ascii="Arial" w:hAnsi="Arial" w:cs="Arial"/>
        </w:rPr>
        <w:t>,000</w:t>
      </w:r>
      <w:r w:rsidR="00FA1740">
        <w:rPr>
          <w:rFonts w:ascii="Arial" w:hAnsi="Arial" w:cs="Arial"/>
        </w:rPr>
        <w:t xml:space="preserve"> </w:t>
      </w:r>
      <w:r w:rsidR="00C64FBB">
        <w:rPr>
          <w:rFonts w:ascii="Arial" w:hAnsi="Arial" w:cs="Arial"/>
        </w:rPr>
        <w:t>($</w:t>
      </w:r>
      <w:r w:rsidR="00FA1740">
        <w:rPr>
          <w:rFonts w:ascii="Arial" w:hAnsi="Arial" w:cs="Arial"/>
        </w:rPr>
        <w:t>5,</w:t>
      </w:r>
      <w:r w:rsidR="00C64FBB">
        <w:rPr>
          <w:rFonts w:ascii="Arial" w:hAnsi="Arial" w:cs="Arial"/>
        </w:rPr>
        <w:t>000 per disposal facility)</w:t>
      </w:r>
    </w:p>
    <w:p w14:paraId="47F991F0" w14:textId="77777777" w:rsidR="00FA1740" w:rsidRDefault="00FA1740" w:rsidP="00FA1740">
      <w:pPr>
        <w:tabs>
          <w:tab w:val="left" w:pos="360"/>
          <w:tab w:val="left" w:pos="1080"/>
        </w:tabs>
        <w:ind w:left="4320" w:hanging="4320"/>
        <w:rPr>
          <w:rFonts w:ascii="Arial" w:hAnsi="Arial" w:cs="Arial"/>
          <w:b/>
        </w:rPr>
      </w:pPr>
    </w:p>
    <w:p w14:paraId="4D21968B" w14:textId="06BB1E49" w:rsidR="00CC0501" w:rsidRDefault="00CC0501" w:rsidP="00F812B7">
      <w:pPr>
        <w:tabs>
          <w:tab w:val="left" w:pos="360"/>
          <w:tab w:val="left" w:pos="1080"/>
        </w:tabs>
        <w:jc w:val="both"/>
        <w:rPr>
          <w:rFonts w:ascii="Arial" w:hAnsi="Arial" w:cs="Arial"/>
        </w:rPr>
      </w:pPr>
      <w:r>
        <w:rPr>
          <w:rFonts w:ascii="Arial" w:hAnsi="Arial" w:cs="Arial"/>
          <w:b/>
        </w:rPr>
        <w:tab/>
      </w:r>
      <w:r w:rsidR="00667B3B">
        <w:rPr>
          <w:rFonts w:ascii="Arial" w:hAnsi="Arial" w:cs="Arial"/>
        </w:rPr>
        <w:t>3</w:t>
      </w:r>
      <w:r w:rsidR="004C5260">
        <w:rPr>
          <w:rFonts w:ascii="Arial" w:hAnsi="Arial" w:cs="Arial"/>
        </w:rPr>
        <w:t xml:space="preserve">.  Subtract </w:t>
      </w:r>
      <w:r w:rsidR="00640D1E">
        <w:rPr>
          <w:rFonts w:ascii="Arial" w:hAnsi="Arial" w:cs="Arial"/>
        </w:rPr>
        <w:t>1</w:t>
      </w:r>
      <w:r w:rsidR="004C5260">
        <w:rPr>
          <w:rFonts w:ascii="Arial" w:hAnsi="Arial" w:cs="Arial"/>
        </w:rPr>
        <w:t xml:space="preserve"> from </w:t>
      </w:r>
      <w:r w:rsidR="00640D1E">
        <w:rPr>
          <w:rFonts w:ascii="Arial" w:hAnsi="Arial" w:cs="Arial"/>
        </w:rPr>
        <w:t>2</w:t>
      </w:r>
      <w:r w:rsidR="004C5260">
        <w:rPr>
          <w:rFonts w:ascii="Arial" w:hAnsi="Arial" w:cs="Arial"/>
        </w:rPr>
        <w:tab/>
      </w:r>
      <w:r w:rsidR="004C5260">
        <w:rPr>
          <w:rFonts w:ascii="Arial" w:hAnsi="Arial" w:cs="Arial"/>
        </w:rPr>
        <w:tab/>
      </w:r>
      <w:r w:rsidR="004C5260">
        <w:rPr>
          <w:rFonts w:ascii="Arial" w:hAnsi="Arial" w:cs="Arial"/>
        </w:rPr>
        <w:tab/>
      </w:r>
      <w:r w:rsidR="004C5260">
        <w:rPr>
          <w:rFonts w:ascii="Arial" w:hAnsi="Arial" w:cs="Arial"/>
        </w:rPr>
        <w:tab/>
      </w:r>
      <w:r w:rsidR="004C5260">
        <w:rPr>
          <w:rFonts w:ascii="Arial" w:hAnsi="Arial" w:cs="Arial"/>
        </w:rPr>
        <w:tab/>
      </w:r>
      <w:r w:rsidR="004C5260">
        <w:rPr>
          <w:rFonts w:ascii="Arial" w:hAnsi="Arial" w:cs="Arial"/>
        </w:rPr>
        <w:tab/>
      </w:r>
      <w:r w:rsidR="00D8434B">
        <w:rPr>
          <w:rFonts w:ascii="Arial" w:hAnsi="Arial" w:cs="Arial"/>
        </w:rPr>
        <w:t>$</w:t>
      </w:r>
      <w:r w:rsidR="0034267B">
        <w:rPr>
          <w:rFonts w:ascii="Arial" w:hAnsi="Arial" w:cs="Arial"/>
        </w:rPr>
        <w:t>2</w:t>
      </w:r>
      <w:r w:rsidR="00572915">
        <w:rPr>
          <w:rFonts w:ascii="Arial" w:hAnsi="Arial" w:cs="Arial"/>
        </w:rPr>
        <w:t>00,</w:t>
      </w:r>
      <w:r w:rsidR="000E4013">
        <w:rPr>
          <w:rFonts w:ascii="Arial" w:hAnsi="Arial" w:cs="Arial"/>
        </w:rPr>
        <w:t>000</w:t>
      </w:r>
    </w:p>
    <w:p w14:paraId="1C9922E6" w14:textId="77777777" w:rsidR="004C5260" w:rsidRDefault="004C5260" w:rsidP="00F812B7">
      <w:pPr>
        <w:tabs>
          <w:tab w:val="left" w:pos="360"/>
          <w:tab w:val="left" w:pos="1080"/>
        </w:tabs>
        <w:jc w:val="both"/>
        <w:rPr>
          <w:rFonts w:ascii="Arial" w:hAnsi="Arial" w:cs="Arial"/>
        </w:rPr>
      </w:pPr>
    </w:p>
    <w:p w14:paraId="39DC8136" w14:textId="477A4F75" w:rsidR="004C5260" w:rsidRDefault="004C5260" w:rsidP="00F812B7">
      <w:pPr>
        <w:tabs>
          <w:tab w:val="left" w:pos="360"/>
          <w:tab w:val="left" w:pos="1080"/>
        </w:tabs>
        <w:jc w:val="both"/>
        <w:rPr>
          <w:rFonts w:ascii="Arial" w:hAnsi="Arial" w:cs="Arial"/>
        </w:rPr>
      </w:pPr>
      <w:r>
        <w:rPr>
          <w:rFonts w:ascii="Arial" w:hAnsi="Arial" w:cs="Arial"/>
        </w:rPr>
        <w:tab/>
      </w:r>
      <w:r w:rsidR="00667B3B">
        <w:rPr>
          <w:rFonts w:ascii="Arial" w:hAnsi="Arial" w:cs="Arial"/>
        </w:rPr>
        <w:t>4</w:t>
      </w:r>
      <w:r>
        <w:rPr>
          <w:rFonts w:ascii="Arial" w:hAnsi="Arial" w:cs="Arial"/>
        </w:rPr>
        <w:t>.  Current recurring costs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72915">
        <w:rPr>
          <w:rFonts w:ascii="Arial" w:hAnsi="Arial" w:cs="Arial"/>
        </w:rPr>
        <w:t>$</w:t>
      </w:r>
      <w:r w:rsidR="00517274">
        <w:rPr>
          <w:rFonts w:ascii="Arial" w:hAnsi="Arial" w:cs="Arial"/>
        </w:rPr>
        <w:t>0</w:t>
      </w:r>
    </w:p>
    <w:p w14:paraId="5B55BC2C" w14:textId="77777777" w:rsidR="004C5260" w:rsidRDefault="004C5260" w:rsidP="00F812B7">
      <w:pPr>
        <w:tabs>
          <w:tab w:val="left" w:pos="360"/>
          <w:tab w:val="left" w:pos="1080"/>
        </w:tabs>
        <w:jc w:val="both"/>
        <w:rPr>
          <w:rFonts w:ascii="Arial" w:hAnsi="Arial" w:cs="Arial"/>
        </w:rPr>
      </w:pPr>
    </w:p>
    <w:p w14:paraId="46566F39" w14:textId="52ED3A33" w:rsidR="00572915" w:rsidRDefault="004C5260" w:rsidP="00F812B7">
      <w:pPr>
        <w:tabs>
          <w:tab w:val="left" w:pos="360"/>
          <w:tab w:val="left" w:pos="1080"/>
        </w:tabs>
        <w:jc w:val="both"/>
        <w:rPr>
          <w:rFonts w:ascii="Arial" w:hAnsi="Arial" w:cs="Arial"/>
        </w:rPr>
      </w:pPr>
      <w:r>
        <w:rPr>
          <w:rFonts w:ascii="Arial" w:hAnsi="Arial" w:cs="Arial"/>
        </w:rPr>
        <w:tab/>
      </w:r>
      <w:r w:rsidR="00667B3B">
        <w:rPr>
          <w:rFonts w:ascii="Arial" w:hAnsi="Arial" w:cs="Arial"/>
        </w:rPr>
        <w:t>5</w:t>
      </w:r>
      <w:r>
        <w:rPr>
          <w:rFonts w:ascii="Arial" w:hAnsi="Arial" w:cs="Arial"/>
        </w:rPr>
        <w:t>.  New recurring costs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72915">
        <w:rPr>
          <w:rFonts w:ascii="Arial" w:hAnsi="Arial" w:cs="Arial"/>
        </w:rPr>
        <w:t>$</w:t>
      </w:r>
      <w:r w:rsidR="000964E2">
        <w:rPr>
          <w:rFonts w:ascii="Arial" w:hAnsi="Arial" w:cs="Arial"/>
        </w:rPr>
        <w:t>65,000 ($100 per hauler)</w:t>
      </w:r>
    </w:p>
    <w:p w14:paraId="1CCE1A6B" w14:textId="12395144" w:rsidR="004C5260" w:rsidRDefault="004C5260" w:rsidP="00F812B7">
      <w:pPr>
        <w:tabs>
          <w:tab w:val="left" w:pos="360"/>
          <w:tab w:val="left" w:pos="1080"/>
        </w:tabs>
        <w:jc w:val="both"/>
        <w:rPr>
          <w:rFonts w:ascii="Arial" w:hAnsi="Arial" w:cs="Arial"/>
        </w:rPr>
      </w:pPr>
    </w:p>
    <w:p w14:paraId="4B52B893" w14:textId="48770B7F" w:rsidR="00572915" w:rsidRDefault="004C5260" w:rsidP="00F812B7">
      <w:pPr>
        <w:tabs>
          <w:tab w:val="left" w:pos="360"/>
          <w:tab w:val="left" w:pos="1080"/>
        </w:tabs>
        <w:jc w:val="both"/>
        <w:rPr>
          <w:rFonts w:ascii="Arial" w:hAnsi="Arial" w:cs="Arial"/>
        </w:rPr>
      </w:pPr>
      <w:r>
        <w:rPr>
          <w:rFonts w:ascii="Arial" w:hAnsi="Arial" w:cs="Arial"/>
        </w:rPr>
        <w:tab/>
      </w:r>
      <w:r w:rsidR="00667B3B">
        <w:rPr>
          <w:rFonts w:ascii="Arial" w:hAnsi="Arial" w:cs="Arial"/>
        </w:rPr>
        <w:t>6</w:t>
      </w:r>
      <w:r>
        <w:rPr>
          <w:rFonts w:ascii="Arial" w:hAnsi="Arial" w:cs="Arial"/>
        </w:rPr>
        <w:t xml:space="preserve">.  Subtract </w:t>
      </w:r>
      <w:r w:rsidR="00640D1E">
        <w:rPr>
          <w:rFonts w:ascii="Arial" w:hAnsi="Arial" w:cs="Arial"/>
        </w:rPr>
        <w:t>4</w:t>
      </w:r>
      <w:r>
        <w:rPr>
          <w:rFonts w:ascii="Arial" w:hAnsi="Arial" w:cs="Arial"/>
        </w:rPr>
        <w:t xml:space="preserve"> from </w:t>
      </w:r>
      <w:r w:rsidR="00640D1E">
        <w:rPr>
          <w:rFonts w:ascii="Arial" w:hAnsi="Arial" w:cs="Arial"/>
        </w:rPr>
        <w:t>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72915">
        <w:rPr>
          <w:rFonts w:ascii="Arial" w:hAnsi="Arial" w:cs="Arial"/>
        </w:rPr>
        <w:t>$</w:t>
      </w:r>
      <w:r w:rsidR="00803900">
        <w:rPr>
          <w:rFonts w:ascii="Arial" w:hAnsi="Arial" w:cs="Arial"/>
        </w:rPr>
        <w:t>65,000</w:t>
      </w:r>
    </w:p>
    <w:p w14:paraId="6745C02F" w14:textId="77777777" w:rsidR="004C5260" w:rsidRDefault="004C5260" w:rsidP="00F812B7">
      <w:pPr>
        <w:tabs>
          <w:tab w:val="left" w:pos="360"/>
          <w:tab w:val="left" w:pos="1080"/>
        </w:tabs>
        <w:jc w:val="both"/>
        <w:rPr>
          <w:rFonts w:ascii="Arial" w:hAnsi="Arial" w:cs="Arial"/>
        </w:rPr>
      </w:pPr>
    </w:p>
    <w:p w14:paraId="79EAB671" w14:textId="65612238" w:rsidR="004C5260" w:rsidRDefault="004C5260" w:rsidP="00F812B7">
      <w:pPr>
        <w:tabs>
          <w:tab w:val="left" w:pos="360"/>
          <w:tab w:val="left" w:pos="1080"/>
        </w:tabs>
        <w:jc w:val="both"/>
        <w:rPr>
          <w:rFonts w:ascii="Arial" w:hAnsi="Arial" w:cs="Arial"/>
        </w:rPr>
      </w:pPr>
      <w:r>
        <w:rPr>
          <w:rFonts w:ascii="Arial" w:hAnsi="Arial" w:cs="Arial"/>
        </w:rPr>
        <w:tab/>
      </w:r>
      <w:r w:rsidR="00667B3B">
        <w:rPr>
          <w:rFonts w:ascii="Arial" w:hAnsi="Arial" w:cs="Arial"/>
        </w:rPr>
        <w:t>7</w:t>
      </w:r>
      <w:r>
        <w:rPr>
          <w:rFonts w:ascii="Arial" w:hAnsi="Arial" w:cs="Arial"/>
        </w:rPr>
        <w:t>.  Number of times costs will recur in 5 years</w:t>
      </w:r>
      <w:r>
        <w:rPr>
          <w:rFonts w:ascii="Arial" w:hAnsi="Arial" w:cs="Arial"/>
        </w:rPr>
        <w:tab/>
      </w:r>
      <w:r>
        <w:rPr>
          <w:rFonts w:ascii="Arial" w:hAnsi="Arial" w:cs="Arial"/>
        </w:rPr>
        <w:tab/>
      </w:r>
      <w:r w:rsidR="000964E2">
        <w:rPr>
          <w:rFonts w:ascii="Arial" w:hAnsi="Arial" w:cs="Arial"/>
        </w:rPr>
        <w:t>5</w:t>
      </w:r>
    </w:p>
    <w:p w14:paraId="3C66186B" w14:textId="77777777" w:rsidR="004C5260" w:rsidRDefault="004C5260" w:rsidP="00F812B7">
      <w:pPr>
        <w:tabs>
          <w:tab w:val="left" w:pos="360"/>
          <w:tab w:val="left" w:pos="1080"/>
        </w:tabs>
        <w:jc w:val="both"/>
        <w:rPr>
          <w:rFonts w:ascii="Arial" w:hAnsi="Arial" w:cs="Arial"/>
        </w:rPr>
      </w:pPr>
    </w:p>
    <w:p w14:paraId="33C39504" w14:textId="1334D730" w:rsidR="004C5260" w:rsidRDefault="004C5260" w:rsidP="00F812B7">
      <w:pPr>
        <w:tabs>
          <w:tab w:val="left" w:pos="360"/>
          <w:tab w:val="left" w:pos="1080"/>
        </w:tabs>
        <w:jc w:val="both"/>
        <w:rPr>
          <w:rFonts w:ascii="Arial" w:hAnsi="Arial" w:cs="Arial"/>
        </w:rPr>
      </w:pPr>
      <w:r>
        <w:rPr>
          <w:rFonts w:ascii="Arial" w:hAnsi="Arial" w:cs="Arial"/>
        </w:rPr>
        <w:tab/>
      </w:r>
      <w:r w:rsidR="00667B3B">
        <w:rPr>
          <w:rFonts w:ascii="Arial" w:hAnsi="Arial" w:cs="Arial"/>
        </w:rPr>
        <w:t>8</w:t>
      </w:r>
      <w:r>
        <w:rPr>
          <w:rFonts w:ascii="Arial" w:hAnsi="Arial" w:cs="Arial"/>
        </w:rPr>
        <w:t xml:space="preserve">.  Multiply </w:t>
      </w:r>
      <w:r w:rsidR="00640D1E">
        <w:rPr>
          <w:rFonts w:ascii="Arial" w:hAnsi="Arial" w:cs="Arial"/>
        </w:rPr>
        <w:t>6</w:t>
      </w:r>
      <w:r>
        <w:rPr>
          <w:rFonts w:ascii="Arial" w:hAnsi="Arial" w:cs="Arial"/>
        </w:rPr>
        <w:t xml:space="preserve"> times </w:t>
      </w:r>
      <w:r w:rsidR="00640D1E">
        <w:rPr>
          <w:rFonts w:ascii="Arial" w:hAnsi="Arial" w:cs="Arial"/>
        </w:rPr>
        <w:t>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72915">
        <w:rPr>
          <w:rFonts w:ascii="Arial" w:hAnsi="Arial" w:cs="Arial"/>
        </w:rPr>
        <w:t>$</w:t>
      </w:r>
      <w:r w:rsidR="000964E2">
        <w:rPr>
          <w:rFonts w:ascii="Arial" w:hAnsi="Arial" w:cs="Arial"/>
        </w:rPr>
        <w:t>325,000</w:t>
      </w:r>
    </w:p>
    <w:p w14:paraId="7138939D" w14:textId="77777777" w:rsidR="004C5260" w:rsidRDefault="004C5260" w:rsidP="00F812B7">
      <w:pPr>
        <w:tabs>
          <w:tab w:val="left" w:pos="360"/>
          <w:tab w:val="left" w:pos="1080"/>
        </w:tabs>
        <w:jc w:val="both"/>
        <w:rPr>
          <w:rFonts w:ascii="Arial" w:hAnsi="Arial" w:cs="Arial"/>
        </w:rPr>
      </w:pPr>
    </w:p>
    <w:p w14:paraId="2283F416" w14:textId="6DFCC054" w:rsidR="004C5260" w:rsidRDefault="004C5260" w:rsidP="00F812B7">
      <w:pPr>
        <w:tabs>
          <w:tab w:val="left" w:pos="360"/>
          <w:tab w:val="left" w:pos="1080"/>
        </w:tabs>
        <w:jc w:val="both"/>
        <w:rPr>
          <w:rFonts w:ascii="Arial" w:hAnsi="Arial" w:cs="Arial"/>
        </w:rPr>
      </w:pPr>
      <w:r>
        <w:rPr>
          <w:rFonts w:ascii="Arial" w:hAnsi="Arial" w:cs="Arial"/>
        </w:rPr>
        <w:tab/>
      </w:r>
      <w:r w:rsidR="00667B3B">
        <w:rPr>
          <w:rFonts w:ascii="Arial" w:hAnsi="Arial" w:cs="Arial"/>
        </w:rPr>
        <w:t>9</w:t>
      </w:r>
      <w:r>
        <w:rPr>
          <w:rFonts w:ascii="Arial" w:hAnsi="Arial" w:cs="Arial"/>
        </w:rPr>
        <w:t xml:space="preserve">.  Add </w:t>
      </w:r>
      <w:r w:rsidR="00640D1E">
        <w:rPr>
          <w:rFonts w:ascii="Arial" w:hAnsi="Arial" w:cs="Arial"/>
        </w:rPr>
        <w:t>3</w:t>
      </w:r>
      <w:r>
        <w:rPr>
          <w:rFonts w:ascii="Arial" w:hAnsi="Arial" w:cs="Arial"/>
        </w:rPr>
        <w:t xml:space="preserve"> to </w:t>
      </w:r>
      <w:r w:rsidR="00640D1E">
        <w:rPr>
          <w:rFonts w:ascii="Arial" w:hAnsi="Arial" w:cs="Arial"/>
        </w:rPr>
        <w:t>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72915">
        <w:rPr>
          <w:rFonts w:ascii="Arial" w:hAnsi="Arial" w:cs="Arial"/>
        </w:rPr>
        <w:t>$</w:t>
      </w:r>
      <w:r w:rsidR="000964E2">
        <w:rPr>
          <w:rFonts w:ascii="Arial" w:hAnsi="Arial" w:cs="Arial"/>
        </w:rPr>
        <w:t>525</w:t>
      </w:r>
      <w:r w:rsidR="00572915">
        <w:rPr>
          <w:rFonts w:ascii="Arial" w:hAnsi="Arial" w:cs="Arial"/>
        </w:rPr>
        <w:t>,000</w:t>
      </w:r>
    </w:p>
    <w:p w14:paraId="3B37A1D2" w14:textId="77777777" w:rsidR="004C5260" w:rsidRDefault="004C5260" w:rsidP="00F812B7">
      <w:pPr>
        <w:tabs>
          <w:tab w:val="left" w:pos="360"/>
          <w:tab w:val="left" w:pos="1080"/>
        </w:tabs>
        <w:jc w:val="both"/>
        <w:rPr>
          <w:rFonts w:ascii="Arial" w:hAnsi="Arial" w:cs="Arial"/>
        </w:rPr>
      </w:pPr>
    </w:p>
    <w:p w14:paraId="6047C71C" w14:textId="77777777" w:rsidR="004C5260" w:rsidRDefault="004C5260" w:rsidP="00F812B7">
      <w:pPr>
        <w:tabs>
          <w:tab w:val="left" w:pos="360"/>
          <w:tab w:val="left" w:pos="1080"/>
        </w:tabs>
        <w:jc w:val="both"/>
        <w:rPr>
          <w:rFonts w:ascii="Arial" w:hAnsi="Arial" w:cs="Arial"/>
        </w:rPr>
      </w:pPr>
      <w:r>
        <w:rPr>
          <w:rFonts w:ascii="Arial" w:hAnsi="Arial" w:cs="Arial"/>
        </w:rPr>
        <w:t xml:space="preserve">If </w:t>
      </w:r>
      <w:r w:rsidR="00667B3B">
        <w:rPr>
          <w:rFonts w:ascii="Arial" w:hAnsi="Arial" w:cs="Arial"/>
        </w:rPr>
        <w:t>9</w:t>
      </w:r>
      <w:r>
        <w:rPr>
          <w:rFonts w:ascii="Arial" w:hAnsi="Arial" w:cs="Arial"/>
        </w:rPr>
        <w:t>. is greater than $1 million, there is likely an increase of regulatory costs in excess of $1 million, and the rule must be submitted to the legislature for ratification.</w:t>
      </w:r>
    </w:p>
    <w:p w14:paraId="3CAE6480" w14:textId="77777777" w:rsidR="004C5260" w:rsidRPr="004C5260" w:rsidRDefault="004C5260" w:rsidP="00F812B7">
      <w:pPr>
        <w:tabs>
          <w:tab w:val="left" w:pos="360"/>
          <w:tab w:val="left" w:pos="1080"/>
        </w:tabs>
        <w:jc w:val="both"/>
        <w:rPr>
          <w:rFonts w:ascii="Arial" w:hAnsi="Arial" w:cs="Arial"/>
        </w:rPr>
      </w:pPr>
    </w:p>
    <w:p w14:paraId="0952487D" w14:textId="77777777" w:rsidR="00CF454F" w:rsidRDefault="009E682E" w:rsidP="00F812B7">
      <w:pPr>
        <w:tabs>
          <w:tab w:val="left" w:pos="360"/>
          <w:tab w:val="left" w:pos="1080"/>
        </w:tabs>
        <w:jc w:val="both"/>
        <w:rPr>
          <w:rFonts w:ascii="Arial" w:hAnsi="Arial" w:cs="Arial"/>
        </w:rPr>
      </w:pPr>
      <w:r>
        <w:rPr>
          <w:rFonts w:ascii="Arial" w:hAnsi="Arial" w:cs="Arial"/>
        </w:rPr>
        <w:t>D</w:t>
      </w:r>
      <w:r w:rsidR="001632FA" w:rsidRPr="001632FA">
        <w:rPr>
          <w:rFonts w:ascii="Arial" w:hAnsi="Arial" w:cs="Arial"/>
        </w:rPr>
        <w:t>.</w:t>
      </w:r>
      <w:r w:rsidR="001632FA" w:rsidRPr="001632FA">
        <w:rPr>
          <w:rFonts w:ascii="Arial" w:hAnsi="Arial" w:cs="Arial"/>
        </w:rPr>
        <w:tab/>
        <w:t>Good faith estimates</w:t>
      </w:r>
      <w:r w:rsidR="000868A9">
        <w:rPr>
          <w:rFonts w:ascii="Arial" w:hAnsi="Arial" w:cs="Arial"/>
        </w:rPr>
        <w:t xml:space="preserve"> (numbers/types)</w:t>
      </w:r>
      <w:r w:rsidR="001632FA" w:rsidRPr="001632FA">
        <w:rPr>
          <w:rFonts w:ascii="Arial" w:hAnsi="Arial" w:cs="Arial"/>
        </w:rPr>
        <w:t>:</w:t>
      </w:r>
    </w:p>
    <w:p w14:paraId="34B3898D" w14:textId="77777777" w:rsidR="001632FA" w:rsidRPr="001632FA" w:rsidRDefault="001632FA" w:rsidP="00F812B7">
      <w:pPr>
        <w:tabs>
          <w:tab w:val="left" w:pos="360"/>
          <w:tab w:val="left" w:pos="1080"/>
        </w:tabs>
        <w:jc w:val="both"/>
        <w:rPr>
          <w:rFonts w:ascii="Arial" w:hAnsi="Arial" w:cs="Arial"/>
        </w:rPr>
      </w:pPr>
      <w:r w:rsidRPr="001632FA">
        <w:rPr>
          <w:rFonts w:ascii="Arial" w:hAnsi="Arial" w:cs="Arial"/>
        </w:rPr>
        <w:tab/>
      </w:r>
    </w:p>
    <w:p w14:paraId="66B0AB28" w14:textId="77777777" w:rsidR="00F812B7" w:rsidRDefault="00CF454F" w:rsidP="007B7949">
      <w:pPr>
        <w:tabs>
          <w:tab w:val="left" w:pos="720"/>
          <w:tab w:val="left" w:pos="1800"/>
        </w:tabs>
        <w:ind w:left="720" w:hanging="360"/>
        <w:jc w:val="both"/>
        <w:rPr>
          <w:rFonts w:ascii="Arial" w:hAnsi="Arial" w:cs="Arial"/>
          <w:i/>
          <w:color w:val="800000"/>
        </w:rPr>
      </w:pPr>
      <w:r>
        <w:rPr>
          <w:rFonts w:ascii="Arial" w:hAnsi="Arial" w:cs="Arial"/>
        </w:rPr>
        <w:t>1.</w:t>
      </w:r>
      <w:r>
        <w:rPr>
          <w:rFonts w:ascii="Arial" w:hAnsi="Arial" w:cs="Arial"/>
        </w:rPr>
        <w:tab/>
      </w:r>
      <w:r w:rsidR="001632FA" w:rsidRPr="00CF454F">
        <w:rPr>
          <w:rFonts w:ascii="Arial" w:hAnsi="Arial" w:cs="Arial"/>
        </w:rPr>
        <w:t>The number of individuals and entities likely to be required to comply with the ru</w:t>
      </w:r>
      <w:r w:rsidRPr="00CF454F">
        <w:rPr>
          <w:rFonts w:ascii="Arial" w:hAnsi="Arial" w:cs="Arial"/>
        </w:rPr>
        <w:t>le</w:t>
      </w:r>
      <w:r w:rsidR="00B236A4">
        <w:rPr>
          <w:rFonts w:ascii="Arial" w:hAnsi="Arial" w:cs="Arial"/>
        </w:rPr>
        <w:t>.</w:t>
      </w:r>
      <w:r>
        <w:rPr>
          <w:b/>
        </w:rPr>
        <w:t xml:space="preserve"> </w:t>
      </w:r>
      <w:bookmarkStart w:id="2" w:name="OLE_LINK1"/>
      <w:bookmarkStart w:id="3" w:name="OLE_LINK2"/>
      <w:r w:rsidR="00B236A4" w:rsidRPr="00F812B7">
        <w:rPr>
          <w:rFonts w:ascii="Arial" w:hAnsi="Arial" w:cs="Arial"/>
          <w:i/>
          <w:color w:val="800000"/>
          <w:sz w:val="18"/>
          <w:szCs w:val="18"/>
        </w:rPr>
        <w:t>(P</w:t>
      </w:r>
      <w:r w:rsidRPr="00F812B7">
        <w:rPr>
          <w:rFonts w:ascii="Arial" w:hAnsi="Arial" w:cs="Arial"/>
          <w:i/>
          <w:color w:val="800000"/>
          <w:sz w:val="18"/>
          <w:szCs w:val="18"/>
        </w:rPr>
        <w:t>lease provide a reasonable explanation for the estimate used for the number of individuals and methodology used for deriving the estimate</w:t>
      </w:r>
      <w:bookmarkEnd w:id="2"/>
      <w:bookmarkEnd w:id="3"/>
      <w:r w:rsidR="00B236A4" w:rsidRPr="00F812B7">
        <w:rPr>
          <w:rFonts w:ascii="Arial" w:hAnsi="Arial" w:cs="Arial"/>
          <w:i/>
          <w:color w:val="800000"/>
          <w:sz w:val="18"/>
          <w:szCs w:val="18"/>
        </w:rPr>
        <w:t>).</w:t>
      </w:r>
      <w:r w:rsidR="00FE7474" w:rsidRPr="00F812B7">
        <w:rPr>
          <w:rFonts w:ascii="Arial" w:hAnsi="Arial" w:cs="Arial"/>
          <w:i/>
          <w:color w:val="800000"/>
        </w:rPr>
        <w:t xml:space="preserve"> </w:t>
      </w:r>
    </w:p>
    <w:p w14:paraId="22A2FB92" w14:textId="77777777" w:rsidR="00F812B7" w:rsidRPr="00AA228F" w:rsidRDefault="00F812B7" w:rsidP="00F812B7">
      <w:pPr>
        <w:tabs>
          <w:tab w:val="left" w:pos="720"/>
          <w:tab w:val="left" w:pos="1800"/>
        </w:tabs>
        <w:ind w:left="720" w:hanging="360"/>
        <w:jc w:val="both"/>
        <w:rPr>
          <w:rFonts w:ascii="Arial" w:hAnsi="Arial" w:cs="Arial"/>
          <w:color w:val="800000"/>
        </w:rPr>
      </w:pPr>
    </w:p>
    <w:p w14:paraId="6199C1F1" w14:textId="7CEED96F" w:rsidR="00CF454F" w:rsidRPr="00EB6FB2" w:rsidRDefault="00576450" w:rsidP="00EB6FB2">
      <w:pPr>
        <w:ind w:left="720"/>
        <w:jc w:val="both"/>
        <w:rPr>
          <w:rFonts w:ascii="Arial" w:hAnsi="Arial" w:cs="Arial"/>
          <w:b/>
          <w:bCs/>
        </w:rPr>
      </w:pPr>
      <w:r w:rsidRPr="00EB6FB2">
        <w:rPr>
          <w:rFonts w:ascii="Arial" w:hAnsi="Arial" w:cs="Arial"/>
          <w:b/>
          <w:bCs/>
        </w:rPr>
        <w:t xml:space="preserve">There are currently </w:t>
      </w:r>
      <w:r w:rsidR="00572915" w:rsidRPr="00EB6FB2">
        <w:rPr>
          <w:rFonts w:ascii="Arial" w:hAnsi="Arial" w:cs="Arial"/>
          <w:b/>
          <w:bCs/>
        </w:rPr>
        <w:t xml:space="preserve">an estimated </w:t>
      </w:r>
      <w:r w:rsidR="00EB6FB2" w:rsidRPr="00EB6FB2">
        <w:rPr>
          <w:rFonts w:ascii="Arial" w:hAnsi="Arial" w:cs="Arial"/>
          <w:b/>
          <w:bCs/>
        </w:rPr>
        <w:t>65</w:t>
      </w:r>
      <w:r w:rsidR="00EB6FB2" w:rsidRPr="00AD0A1E">
        <w:rPr>
          <w:rFonts w:ascii="Arial" w:hAnsi="Arial" w:cs="Arial"/>
          <w:b/>
          <w:bCs/>
        </w:rPr>
        <w:t>0 haulers</w:t>
      </w:r>
      <w:r w:rsidR="008A3EA6" w:rsidRPr="00AD0A1E">
        <w:rPr>
          <w:rFonts w:ascii="Arial" w:hAnsi="Arial" w:cs="Arial"/>
          <w:b/>
          <w:bCs/>
        </w:rPr>
        <w:t xml:space="preserve"> </w:t>
      </w:r>
      <w:r w:rsidR="00012708" w:rsidRPr="00AD0A1E">
        <w:rPr>
          <w:rFonts w:ascii="Arial" w:hAnsi="Arial" w:cs="Arial"/>
          <w:b/>
          <w:bCs/>
        </w:rPr>
        <w:t>that will be required to apply for a license and 40</w:t>
      </w:r>
      <w:r w:rsidR="00572915" w:rsidRPr="00AD0A1E">
        <w:rPr>
          <w:rFonts w:ascii="Arial" w:hAnsi="Arial" w:cs="Arial"/>
          <w:b/>
          <w:bCs/>
        </w:rPr>
        <w:t xml:space="preserve"> disposal </w:t>
      </w:r>
      <w:r w:rsidRPr="00AD0A1E">
        <w:rPr>
          <w:rFonts w:ascii="Arial" w:hAnsi="Arial" w:cs="Arial"/>
          <w:b/>
          <w:bCs/>
        </w:rPr>
        <w:t>facilities</w:t>
      </w:r>
      <w:r w:rsidR="00012708" w:rsidRPr="00AD0A1E">
        <w:rPr>
          <w:rFonts w:ascii="Arial" w:hAnsi="Arial" w:cs="Arial"/>
          <w:b/>
          <w:bCs/>
        </w:rPr>
        <w:t xml:space="preserve"> that will be required to apply for a certification</w:t>
      </w:r>
      <w:r w:rsidRPr="00AD0A1E">
        <w:rPr>
          <w:rFonts w:ascii="Arial" w:hAnsi="Arial" w:cs="Arial"/>
          <w:b/>
          <w:bCs/>
        </w:rPr>
        <w:t>.</w:t>
      </w:r>
      <w:r w:rsidR="00B02243" w:rsidRPr="00AD0A1E">
        <w:rPr>
          <w:rFonts w:ascii="Arial" w:hAnsi="Arial" w:cs="Arial"/>
          <w:b/>
          <w:bCs/>
        </w:rPr>
        <w:t xml:space="preserve"> The number of disposal facilities and haulers has been estimated by extrapolating data from counties with known numbers of haulers and disposal facilities to similarly sized counties where the number of haulers and disposal facilities are not kno</w:t>
      </w:r>
      <w:r w:rsidR="00B02243">
        <w:rPr>
          <w:rFonts w:ascii="Arial" w:hAnsi="Arial" w:cs="Arial"/>
          <w:b/>
          <w:bCs/>
        </w:rPr>
        <w:t xml:space="preserve">wn. </w:t>
      </w:r>
    </w:p>
    <w:p w14:paraId="62B21357" w14:textId="77777777" w:rsidR="00B236A4" w:rsidRPr="00F812B7" w:rsidRDefault="00B236A4" w:rsidP="00F812B7">
      <w:pPr>
        <w:tabs>
          <w:tab w:val="left" w:pos="720"/>
          <w:tab w:val="left" w:pos="1800"/>
        </w:tabs>
        <w:jc w:val="both"/>
        <w:rPr>
          <w:rFonts w:ascii="Arial" w:hAnsi="Arial" w:cs="Arial"/>
        </w:rPr>
      </w:pPr>
    </w:p>
    <w:p w14:paraId="649CD3CF" w14:textId="77777777" w:rsidR="00F812B7" w:rsidRPr="00F812B7" w:rsidRDefault="001632FA" w:rsidP="00F812B7">
      <w:pPr>
        <w:pStyle w:val="Heading3"/>
        <w:numPr>
          <w:ilvl w:val="0"/>
          <w:numId w:val="4"/>
        </w:numPr>
        <w:tabs>
          <w:tab w:val="left" w:pos="1800"/>
        </w:tabs>
        <w:spacing w:before="0" w:after="0"/>
        <w:jc w:val="both"/>
        <w:rPr>
          <w:b w:val="0"/>
          <w:sz w:val="24"/>
          <w:szCs w:val="24"/>
        </w:rPr>
      </w:pPr>
      <w:r w:rsidRPr="00F812B7">
        <w:rPr>
          <w:b w:val="0"/>
          <w:sz w:val="24"/>
          <w:szCs w:val="24"/>
        </w:rPr>
        <w:lastRenderedPageBreak/>
        <w:t>A general description of the types of individuals li</w:t>
      </w:r>
      <w:r w:rsidR="00B236A4" w:rsidRPr="00F812B7">
        <w:rPr>
          <w:b w:val="0"/>
          <w:sz w:val="24"/>
          <w:szCs w:val="24"/>
        </w:rPr>
        <w:t>kely to be affected by the rule.</w:t>
      </w:r>
    </w:p>
    <w:p w14:paraId="6F7698EB" w14:textId="77777777" w:rsidR="008C5375" w:rsidRPr="00F812B7" w:rsidRDefault="00F812B7" w:rsidP="00F812B7">
      <w:pPr>
        <w:pStyle w:val="Heading3"/>
        <w:numPr>
          <w:ilvl w:val="0"/>
          <w:numId w:val="0"/>
        </w:numPr>
        <w:tabs>
          <w:tab w:val="left" w:pos="720"/>
          <w:tab w:val="left" w:pos="1800"/>
        </w:tabs>
        <w:spacing w:before="0" w:after="0"/>
        <w:ind w:left="360"/>
        <w:jc w:val="both"/>
        <w:rPr>
          <w:b w:val="0"/>
          <w:sz w:val="24"/>
          <w:szCs w:val="24"/>
        </w:rPr>
      </w:pPr>
      <w:r w:rsidRPr="00F812B7">
        <w:rPr>
          <w:b w:val="0"/>
          <w:sz w:val="24"/>
          <w:szCs w:val="24"/>
        </w:rPr>
        <w:t xml:space="preserve">  </w:t>
      </w:r>
    </w:p>
    <w:p w14:paraId="33D55EB7" w14:textId="42778ED6" w:rsidR="008C5375" w:rsidRPr="00EB6FB2" w:rsidRDefault="00576450" w:rsidP="00576450">
      <w:pPr>
        <w:tabs>
          <w:tab w:val="left" w:pos="720"/>
          <w:tab w:val="left" w:pos="1800"/>
        </w:tabs>
        <w:ind w:left="720"/>
        <w:jc w:val="both"/>
        <w:rPr>
          <w:rFonts w:ascii="Arial" w:hAnsi="Arial" w:cs="Arial"/>
          <w:b/>
          <w:bCs/>
        </w:rPr>
      </w:pPr>
      <w:r w:rsidRPr="00EB6FB2">
        <w:rPr>
          <w:rFonts w:ascii="Arial" w:hAnsi="Arial" w:cs="Arial"/>
          <w:b/>
          <w:bCs/>
        </w:rPr>
        <w:t xml:space="preserve">The rule will affect </w:t>
      </w:r>
      <w:r w:rsidR="0098213E" w:rsidRPr="00EB6FB2">
        <w:rPr>
          <w:rFonts w:ascii="Arial" w:hAnsi="Arial" w:cs="Arial"/>
          <w:b/>
          <w:bCs/>
        </w:rPr>
        <w:t>hauler</w:t>
      </w:r>
      <w:r w:rsidR="00EB6FB2" w:rsidRPr="00EB6FB2">
        <w:rPr>
          <w:rFonts w:ascii="Arial" w:hAnsi="Arial" w:cs="Arial"/>
          <w:b/>
          <w:bCs/>
        </w:rPr>
        <w:t>s</w:t>
      </w:r>
      <w:r w:rsidR="0098213E" w:rsidRPr="00EB6FB2">
        <w:rPr>
          <w:rFonts w:ascii="Arial" w:hAnsi="Arial" w:cs="Arial"/>
          <w:b/>
          <w:bCs/>
        </w:rPr>
        <w:t xml:space="preserve"> </w:t>
      </w:r>
      <w:r w:rsidRPr="00EB6FB2">
        <w:rPr>
          <w:rFonts w:ascii="Arial" w:hAnsi="Arial" w:cs="Arial"/>
          <w:b/>
          <w:bCs/>
        </w:rPr>
        <w:t>of grease waste</w:t>
      </w:r>
      <w:r w:rsidR="00EB6FB2" w:rsidRPr="00EB6FB2">
        <w:rPr>
          <w:rFonts w:ascii="Arial" w:hAnsi="Arial" w:cs="Arial"/>
          <w:b/>
          <w:bCs/>
        </w:rPr>
        <w:t>,</w:t>
      </w:r>
      <w:r w:rsidRPr="00EB6FB2">
        <w:rPr>
          <w:rFonts w:ascii="Arial" w:hAnsi="Arial" w:cs="Arial"/>
          <w:b/>
          <w:bCs/>
        </w:rPr>
        <w:t xml:space="preserve"> </w:t>
      </w:r>
      <w:r w:rsidR="00EB6FB2" w:rsidRPr="00EB6FB2">
        <w:rPr>
          <w:rFonts w:ascii="Arial" w:hAnsi="Arial" w:cs="Arial"/>
          <w:b/>
          <w:bCs/>
        </w:rPr>
        <w:t xml:space="preserve">facilities that process or dispose of </w:t>
      </w:r>
      <w:r w:rsidR="0098213E" w:rsidRPr="00EB6FB2">
        <w:rPr>
          <w:rFonts w:ascii="Arial" w:hAnsi="Arial" w:cs="Arial"/>
          <w:b/>
          <w:bCs/>
        </w:rPr>
        <w:t>grease waste,</w:t>
      </w:r>
      <w:r w:rsidRPr="00EB6FB2">
        <w:rPr>
          <w:rFonts w:ascii="Arial" w:hAnsi="Arial" w:cs="Arial"/>
          <w:b/>
          <w:bCs/>
        </w:rPr>
        <w:t xml:space="preserve"> </w:t>
      </w:r>
      <w:r w:rsidR="00012708">
        <w:rPr>
          <w:rFonts w:ascii="Arial" w:hAnsi="Arial" w:cs="Arial"/>
          <w:b/>
          <w:bCs/>
        </w:rPr>
        <w:t xml:space="preserve">inspecting entities that include </w:t>
      </w:r>
      <w:r w:rsidRPr="00EB6FB2">
        <w:rPr>
          <w:rFonts w:ascii="Arial" w:hAnsi="Arial" w:cs="Arial"/>
          <w:b/>
          <w:bCs/>
        </w:rPr>
        <w:t>local governing bodies</w:t>
      </w:r>
      <w:r w:rsidR="00012708">
        <w:rPr>
          <w:rFonts w:ascii="Arial" w:hAnsi="Arial" w:cs="Arial"/>
          <w:b/>
          <w:bCs/>
        </w:rPr>
        <w:t xml:space="preserve"> and</w:t>
      </w:r>
      <w:r w:rsidR="00EB6FB2" w:rsidRPr="00EB6FB2">
        <w:rPr>
          <w:rFonts w:ascii="Arial" w:hAnsi="Arial" w:cs="Arial"/>
          <w:b/>
          <w:bCs/>
        </w:rPr>
        <w:t xml:space="preserve">, local </w:t>
      </w:r>
      <w:r w:rsidR="00E078C7">
        <w:rPr>
          <w:rFonts w:ascii="Arial" w:hAnsi="Arial" w:cs="Arial"/>
          <w:b/>
          <w:bCs/>
        </w:rPr>
        <w:t>Fats, Oils, and Grease (</w:t>
      </w:r>
      <w:r w:rsidR="00EB6FB2" w:rsidRPr="00EB6FB2">
        <w:rPr>
          <w:rFonts w:ascii="Arial" w:hAnsi="Arial" w:cs="Arial"/>
          <w:b/>
          <w:bCs/>
        </w:rPr>
        <w:t>FOG</w:t>
      </w:r>
      <w:r w:rsidR="00E078C7">
        <w:rPr>
          <w:rFonts w:ascii="Arial" w:hAnsi="Arial" w:cs="Arial"/>
          <w:b/>
          <w:bCs/>
        </w:rPr>
        <w:t>)</w:t>
      </w:r>
      <w:r w:rsidR="00EB6FB2" w:rsidRPr="00EB6FB2">
        <w:rPr>
          <w:rFonts w:ascii="Arial" w:hAnsi="Arial" w:cs="Arial"/>
          <w:b/>
          <w:bCs/>
        </w:rPr>
        <w:t xml:space="preserve"> programs,</w:t>
      </w:r>
      <w:r w:rsidRPr="00EB6FB2">
        <w:rPr>
          <w:rFonts w:ascii="Arial" w:hAnsi="Arial" w:cs="Arial"/>
          <w:b/>
          <w:bCs/>
        </w:rPr>
        <w:t xml:space="preserve"> who </w:t>
      </w:r>
      <w:r w:rsidR="00B02243">
        <w:rPr>
          <w:rFonts w:ascii="Arial" w:hAnsi="Arial" w:cs="Arial"/>
          <w:b/>
          <w:bCs/>
        </w:rPr>
        <w:t>may</w:t>
      </w:r>
      <w:r w:rsidRPr="00EB6FB2">
        <w:rPr>
          <w:rFonts w:ascii="Arial" w:hAnsi="Arial" w:cs="Arial"/>
          <w:b/>
          <w:bCs/>
        </w:rPr>
        <w:t xml:space="preserve"> review </w:t>
      </w:r>
      <w:r w:rsidR="00B02243">
        <w:rPr>
          <w:rFonts w:ascii="Arial" w:hAnsi="Arial" w:cs="Arial"/>
          <w:b/>
          <w:bCs/>
        </w:rPr>
        <w:t>service manifests</w:t>
      </w:r>
      <w:r w:rsidRPr="00EB6FB2">
        <w:rPr>
          <w:rFonts w:ascii="Arial" w:hAnsi="Arial" w:cs="Arial"/>
          <w:b/>
          <w:bCs/>
        </w:rPr>
        <w:t xml:space="preserve"> </w:t>
      </w:r>
      <w:r w:rsidR="00EB6FB2" w:rsidRPr="00EB6FB2">
        <w:rPr>
          <w:rFonts w:ascii="Arial" w:hAnsi="Arial" w:cs="Arial"/>
          <w:b/>
          <w:bCs/>
        </w:rPr>
        <w:t>for</w:t>
      </w:r>
      <w:r w:rsidRPr="00EB6FB2">
        <w:rPr>
          <w:rFonts w:ascii="Arial" w:hAnsi="Arial" w:cs="Arial"/>
          <w:b/>
          <w:bCs/>
        </w:rPr>
        <w:t xml:space="preserve"> compliance</w:t>
      </w:r>
      <w:r w:rsidR="00EB6FB2" w:rsidRPr="00EB6FB2">
        <w:rPr>
          <w:rFonts w:ascii="Arial" w:hAnsi="Arial" w:cs="Arial"/>
          <w:b/>
          <w:bCs/>
        </w:rPr>
        <w:t>.</w:t>
      </w:r>
      <w:r w:rsidR="00B02243">
        <w:rPr>
          <w:rFonts w:ascii="Arial" w:hAnsi="Arial" w:cs="Arial"/>
          <w:b/>
          <w:bCs/>
        </w:rPr>
        <w:t xml:space="preserve"> The majority of those to be affected by the rule will be private companies with some public entities that have their own haulers, disposal facilities or have a FOG program that will be considered an inspecting entity.</w:t>
      </w:r>
    </w:p>
    <w:p w14:paraId="1B9F6953" w14:textId="77777777" w:rsidR="00012C51" w:rsidRPr="00F812B7" w:rsidRDefault="00012C51" w:rsidP="00F812B7">
      <w:pPr>
        <w:tabs>
          <w:tab w:val="left" w:pos="720"/>
          <w:tab w:val="left" w:pos="1800"/>
        </w:tabs>
        <w:ind w:left="720" w:hanging="360"/>
        <w:jc w:val="both"/>
        <w:rPr>
          <w:rFonts w:ascii="Arial" w:hAnsi="Arial" w:cs="Arial"/>
        </w:rPr>
      </w:pPr>
    </w:p>
    <w:p w14:paraId="4D985CA2" w14:textId="77777777" w:rsidR="006169F2" w:rsidRPr="00F812B7" w:rsidRDefault="009E682E" w:rsidP="009E682E">
      <w:pPr>
        <w:pStyle w:val="Heading2"/>
        <w:numPr>
          <w:ilvl w:val="0"/>
          <w:numId w:val="0"/>
        </w:numPr>
        <w:spacing w:before="0" w:after="0"/>
        <w:jc w:val="both"/>
        <w:rPr>
          <w:b w:val="0"/>
          <w:i w:val="0"/>
          <w:sz w:val="24"/>
          <w:szCs w:val="24"/>
        </w:rPr>
      </w:pPr>
      <w:r>
        <w:rPr>
          <w:b w:val="0"/>
          <w:i w:val="0"/>
          <w:sz w:val="24"/>
          <w:szCs w:val="24"/>
        </w:rPr>
        <w:t xml:space="preserve">E.  </w:t>
      </w:r>
      <w:r w:rsidR="000868A9" w:rsidRPr="00F812B7">
        <w:rPr>
          <w:b w:val="0"/>
          <w:i w:val="0"/>
          <w:sz w:val="24"/>
          <w:szCs w:val="24"/>
        </w:rPr>
        <w:t>Good faith estimates (costs):</w:t>
      </w:r>
    </w:p>
    <w:p w14:paraId="692697A1" w14:textId="77777777" w:rsidR="00012C51" w:rsidRPr="00F812B7" w:rsidRDefault="00012C51" w:rsidP="00012C51"/>
    <w:p w14:paraId="0893E118" w14:textId="77777777" w:rsidR="0052425C" w:rsidRDefault="003D127B" w:rsidP="00012C51">
      <w:pPr>
        <w:pStyle w:val="Heading3"/>
        <w:keepNext w:val="0"/>
        <w:tabs>
          <w:tab w:val="left" w:pos="720"/>
        </w:tabs>
        <w:spacing w:before="0" w:after="0"/>
        <w:ind w:left="360"/>
        <w:jc w:val="both"/>
        <w:rPr>
          <w:b w:val="0"/>
          <w:sz w:val="24"/>
          <w:szCs w:val="24"/>
        </w:rPr>
      </w:pPr>
      <w:r w:rsidRPr="00F812B7">
        <w:rPr>
          <w:b w:val="0"/>
          <w:sz w:val="24"/>
          <w:szCs w:val="24"/>
        </w:rPr>
        <w:t>Cost to the department</w:t>
      </w:r>
      <w:r w:rsidRPr="00D05556">
        <w:rPr>
          <w:b w:val="0"/>
          <w:sz w:val="24"/>
          <w:szCs w:val="24"/>
        </w:rPr>
        <w:t xml:space="preserve"> of implementing the proposed rule:</w:t>
      </w:r>
    </w:p>
    <w:p w14:paraId="2C2F14E3" w14:textId="77777777" w:rsidR="00012C51" w:rsidRPr="00012C51" w:rsidRDefault="00012C51" w:rsidP="00012C51"/>
    <w:p w14:paraId="254100AA" w14:textId="77777777" w:rsidR="0052425C" w:rsidRDefault="00D05556" w:rsidP="00012C51">
      <w:pPr>
        <w:pStyle w:val="Heading3"/>
        <w:keepNext w:val="0"/>
        <w:numPr>
          <w:ilvl w:val="0"/>
          <w:numId w:val="0"/>
        </w:numPr>
        <w:tabs>
          <w:tab w:val="left" w:pos="720"/>
          <w:tab w:val="left" w:pos="1080"/>
          <w:tab w:val="left" w:pos="2520"/>
        </w:tabs>
        <w:spacing w:before="0" w:after="0"/>
        <w:ind w:left="720" w:hanging="360"/>
        <w:jc w:val="both"/>
        <w:rPr>
          <w:b w:val="0"/>
          <w:sz w:val="24"/>
          <w:szCs w:val="24"/>
        </w:rPr>
      </w:pPr>
      <w:r w:rsidRPr="00D05556">
        <w:rPr>
          <w:b w:val="0"/>
          <w:sz w:val="24"/>
          <w:szCs w:val="24"/>
        </w:rPr>
        <w:tab/>
      </w:r>
      <w:r w:rsidR="0052425C" w:rsidRPr="00D05556">
        <w:rPr>
          <w:b w:val="0"/>
          <w:sz w:val="24"/>
          <w:szCs w:val="24"/>
        </w:rPr>
        <w:fldChar w:fldCharType="begin">
          <w:ffData>
            <w:name w:val="Check1"/>
            <w:enabled/>
            <w:calcOnExit w:val="0"/>
            <w:checkBox>
              <w:sizeAuto/>
              <w:default w:val="0"/>
              <w:checked w:val="0"/>
            </w:checkBox>
          </w:ffData>
        </w:fldChar>
      </w:r>
      <w:bookmarkStart w:id="4" w:name="Check1"/>
      <w:r w:rsidR="0052425C" w:rsidRPr="00D05556">
        <w:rPr>
          <w:b w:val="0"/>
          <w:sz w:val="24"/>
          <w:szCs w:val="24"/>
        </w:rPr>
        <w:instrText xml:space="preserve"> FORMCHECKBOX </w:instrText>
      </w:r>
      <w:r w:rsidR="0052425C" w:rsidRPr="00D05556">
        <w:rPr>
          <w:b w:val="0"/>
          <w:sz w:val="24"/>
          <w:szCs w:val="24"/>
        </w:rPr>
      </w:r>
      <w:r w:rsidR="0052425C" w:rsidRPr="00D05556">
        <w:rPr>
          <w:b w:val="0"/>
          <w:sz w:val="24"/>
          <w:szCs w:val="24"/>
        </w:rPr>
        <w:fldChar w:fldCharType="separate"/>
      </w:r>
      <w:r w:rsidR="0052425C" w:rsidRPr="00D05556">
        <w:rPr>
          <w:b w:val="0"/>
          <w:sz w:val="24"/>
          <w:szCs w:val="24"/>
        </w:rPr>
        <w:fldChar w:fldCharType="end"/>
      </w:r>
      <w:bookmarkEnd w:id="4"/>
      <w:r w:rsidR="0052425C" w:rsidRPr="00D05556">
        <w:rPr>
          <w:b w:val="0"/>
          <w:sz w:val="24"/>
          <w:szCs w:val="24"/>
        </w:rPr>
        <w:tab/>
        <w:t>None.  The department inten</w:t>
      </w:r>
      <w:r w:rsidR="00012C51">
        <w:rPr>
          <w:b w:val="0"/>
          <w:sz w:val="24"/>
          <w:szCs w:val="24"/>
        </w:rPr>
        <w:t xml:space="preserve">ds </w:t>
      </w:r>
      <w:r w:rsidR="0052425C" w:rsidRPr="00D05556">
        <w:rPr>
          <w:b w:val="0"/>
          <w:sz w:val="24"/>
          <w:szCs w:val="24"/>
        </w:rPr>
        <w:t>to implement the proposed rule within its current workload, with existing staff.</w:t>
      </w:r>
    </w:p>
    <w:p w14:paraId="49C33613" w14:textId="77777777" w:rsidR="00012C51" w:rsidRPr="00012C51" w:rsidRDefault="00012C51" w:rsidP="00012C51"/>
    <w:p w14:paraId="53D830AD" w14:textId="3E8D7EB3" w:rsidR="00244F10" w:rsidRDefault="00D05556" w:rsidP="00244F10">
      <w:pPr>
        <w:pStyle w:val="Heading3"/>
        <w:keepNext w:val="0"/>
        <w:numPr>
          <w:ilvl w:val="0"/>
          <w:numId w:val="0"/>
        </w:numPr>
        <w:tabs>
          <w:tab w:val="left" w:pos="720"/>
          <w:tab w:val="left" w:pos="1080"/>
          <w:tab w:val="left" w:pos="2520"/>
        </w:tabs>
        <w:spacing w:before="0" w:after="0"/>
        <w:ind w:left="720" w:hanging="360"/>
        <w:rPr>
          <w:rFonts w:ascii="Courier New" w:hAnsi="Courier New" w:cs="Courier New"/>
          <w:b w:val="0"/>
          <w:sz w:val="24"/>
          <w:szCs w:val="24"/>
        </w:rPr>
      </w:pPr>
      <w:r w:rsidRPr="00D05556">
        <w:rPr>
          <w:b w:val="0"/>
          <w:sz w:val="24"/>
          <w:szCs w:val="24"/>
        </w:rPr>
        <w:tab/>
      </w:r>
      <w:r w:rsidR="00244F10">
        <w:rPr>
          <w:b w:val="0"/>
          <w:sz w:val="24"/>
          <w:szCs w:val="24"/>
        </w:rPr>
        <w:fldChar w:fldCharType="begin">
          <w:ffData>
            <w:name w:val="Check2"/>
            <w:enabled/>
            <w:calcOnExit w:val="0"/>
            <w:checkBox>
              <w:sizeAuto/>
              <w:default w:val="1"/>
            </w:checkBox>
          </w:ffData>
        </w:fldChar>
      </w:r>
      <w:bookmarkStart w:id="5" w:name="Check2"/>
      <w:r w:rsidR="00244F10">
        <w:rPr>
          <w:b w:val="0"/>
          <w:sz w:val="24"/>
          <w:szCs w:val="24"/>
        </w:rPr>
        <w:instrText xml:space="preserve"> FORMCHECKBOX </w:instrText>
      </w:r>
      <w:r w:rsidR="00244F10">
        <w:rPr>
          <w:b w:val="0"/>
          <w:sz w:val="24"/>
          <w:szCs w:val="24"/>
        </w:rPr>
      </w:r>
      <w:r w:rsidR="00244F10">
        <w:rPr>
          <w:b w:val="0"/>
          <w:sz w:val="24"/>
          <w:szCs w:val="24"/>
        </w:rPr>
        <w:fldChar w:fldCharType="separate"/>
      </w:r>
      <w:r w:rsidR="00244F10">
        <w:rPr>
          <w:b w:val="0"/>
          <w:sz w:val="24"/>
          <w:szCs w:val="24"/>
        </w:rPr>
        <w:fldChar w:fldCharType="end"/>
      </w:r>
      <w:bookmarkEnd w:id="5"/>
      <w:r w:rsidR="0001520C" w:rsidRPr="00D05556">
        <w:rPr>
          <w:b w:val="0"/>
          <w:sz w:val="24"/>
          <w:szCs w:val="24"/>
        </w:rPr>
        <w:tab/>
        <w:t>Minimal</w:t>
      </w:r>
      <w:r w:rsidR="0052425C" w:rsidRPr="00D05556">
        <w:rPr>
          <w:b w:val="0"/>
          <w:sz w:val="24"/>
          <w:szCs w:val="24"/>
        </w:rPr>
        <w:t>.</w:t>
      </w:r>
      <w:r w:rsidR="0052425C">
        <w:rPr>
          <w:b w:val="0"/>
          <w:sz w:val="24"/>
          <w:szCs w:val="24"/>
        </w:rPr>
        <w:t xml:space="preserve"> </w:t>
      </w:r>
      <w:r w:rsidR="0052425C" w:rsidRPr="0052425C">
        <w:rPr>
          <w:b w:val="0"/>
          <w:i/>
          <w:color w:val="800000"/>
          <w:sz w:val="16"/>
          <w:szCs w:val="16"/>
        </w:rPr>
        <w:t>(Provide a brief explanation).</w:t>
      </w:r>
      <w:r w:rsidR="0052425C">
        <w:rPr>
          <w:b w:val="0"/>
          <w:sz w:val="24"/>
          <w:szCs w:val="24"/>
        </w:rPr>
        <w:t xml:space="preserve"> </w:t>
      </w:r>
      <w:r w:rsidR="00244F10">
        <w:rPr>
          <w:rFonts w:ascii="Times New Roman" w:hAnsi="Times New Roman" w:cs="Times New Roman"/>
          <w:b w:val="0"/>
          <w:bCs w:val="0"/>
          <w:sz w:val="24"/>
          <w:szCs w:val="24"/>
        </w:rPr>
        <w:tab/>
      </w:r>
      <w:r w:rsidR="00244F10" w:rsidRPr="00BE36AE">
        <w:rPr>
          <w:bCs w:val="0"/>
          <w:iCs/>
          <w:sz w:val="24"/>
          <w:szCs w:val="24"/>
        </w:rPr>
        <w:t xml:space="preserve">The </w:t>
      </w:r>
      <w:r w:rsidR="00B02243">
        <w:rPr>
          <w:bCs w:val="0"/>
          <w:iCs/>
          <w:sz w:val="24"/>
          <w:szCs w:val="24"/>
        </w:rPr>
        <w:t>D</w:t>
      </w:r>
      <w:r w:rsidR="00244F10" w:rsidRPr="00BE36AE">
        <w:rPr>
          <w:bCs w:val="0"/>
          <w:iCs/>
          <w:sz w:val="24"/>
          <w:szCs w:val="24"/>
        </w:rPr>
        <w:t xml:space="preserve">epartment intends to implement the additional permitting and </w:t>
      </w:r>
      <w:r w:rsidR="00DA5482">
        <w:rPr>
          <w:bCs w:val="0"/>
          <w:iCs/>
          <w:sz w:val="24"/>
          <w:szCs w:val="24"/>
        </w:rPr>
        <w:t>compliance assistance</w:t>
      </w:r>
      <w:r w:rsidR="00EB6FB2">
        <w:rPr>
          <w:bCs w:val="0"/>
          <w:iCs/>
          <w:sz w:val="24"/>
          <w:szCs w:val="24"/>
        </w:rPr>
        <w:t xml:space="preserve"> tasks</w:t>
      </w:r>
      <w:r w:rsidR="00DA5482">
        <w:rPr>
          <w:bCs w:val="0"/>
          <w:iCs/>
          <w:sz w:val="24"/>
          <w:szCs w:val="24"/>
        </w:rPr>
        <w:t xml:space="preserve"> </w:t>
      </w:r>
      <w:r w:rsidR="00244F10" w:rsidRPr="00BE36AE">
        <w:rPr>
          <w:bCs w:val="0"/>
          <w:iCs/>
          <w:sz w:val="24"/>
          <w:szCs w:val="24"/>
        </w:rPr>
        <w:t>that are part of the proposed rule within its current workload with existing staff.</w:t>
      </w:r>
      <w:r w:rsidR="00EB6FB2">
        <w:rPr>
          <w:bCs w:val="0"/>
          <w:iCs/>
          <w:sz w:val="24"/>
          <w:szCs w:val="24"/>
        </w:rPr>
        <w:t xml:space="preserve"> This includes the eight positions allotted to the Department with the approval of the bill. </w:t>
      </w:r>
      <w:r w:rsidR="00244F10" w:rsidRPr="00BE36AE">
        <w:rPr>
          <w:b w:val="0"/>
          <w:i/>
          <w:sz w:val="16"/>
          <w:szCs w:val="16"/>
        </w:rPr>
        <w:t xml:space="preserve">        </w:t>
      </w:r>
      <w:r w:rsidR="00244F10" w:rsidRPr="00BE36AE">
        <w:rPr>
          <w:b w:val="0"/>
          <w:sz w:val="24"/>
          <w:szCs w:val="24"/>
        </w:rPr>
        <w:t xml:space="preserve"> </w:t>
      </w:r>
      <w:bookmarkStart w:id="6" w:name="Text22"/>
      <w:r w:rsidR="00244F10" w:rsidRPr="00BE36AE">
        <w:rPr>
          <w:rFonts w:ascii="Courier New" w:hAnsi="Courier New" w:cs="Courier New"/>
          <w:b w:val="0"/>
          <w:noProof/>
          <w:sz w:val="24"/>
          <w:szCs w:val="24"/>
        </w:rPr>
        <w:t xml:space="preserve">     </w:t>
      </w:r>
      <w:bookmarkEnd w:id="6"/>
    </w:p>
    <w:p w14:paraId="60FE5935" w14:textId="27D044DA" w:rsidR="0052425C" w:rsidRPr="007F04CD" w:rsidRDefault="0052425C" w:rsidP="00012C51">
      <w:pPr>
        <w:pStyle w:val="Heading3"/>
        <w:keepNext w:val="0"/>
        <w:numPr>
          <w:ilvl w:val="0"/>
          <w:numId w:val="0"/>
        </w:numPr>
        <w:tabs>
          <w:tab w:val="left" w:pos="720"/>
          <w:tab w:val="left" w:pos="1080"/>
          <w:tab w:val="left" w:pos="2520"/>
        </w:tabs>
        <w:spacing w:before="0" w:after="0"/>
        <w:ind w:left="720" w:hanging="360"/>
        <w:jc w:val="both"/>
        <w:rPr>
          <w:rFonts w:ascii="Courier New" w:hAnsi="Courier New" w:cs="Courier New"/>
          <w:b w:val="0"/>
          <w:sz w:val="24"/>
          <w:szCs w:val="24"/>
        </w:rPr>
      </w:pPr>
    </w:p>
    <w:p w14:paraId="18B12C16" w14:textId="77777777" w:rsidR="00012C51" w:rsidRPr="00012C51" w:rsidRDefault="00012C51" w:rsidP="00012C51"/>
    <w:p w14:paraId="5FF4F5B2" w14:textId="77777777" w:rsidR="006169F2" w:rsidRPr="007F04CD" w:rsidRDefault="00D05556" w:rsidP="00012C51">
      <w:pPr>
        <w:pStyle w:val="Heading3"/>
        <w:keepNext w:val="0"/>
        <w:numPr>
          <w:ilvl w:val="0"/>
          <w:numId w:val="0"/>
        </w:numPr>
        <w:tabs>
          <w:tab w:val="left" w:pos="720"/>
          <w:tab w:val="left" w:pos="1080"/>
          <w:tab w:val="left" w:pos="2520"/>
        </w:tabs>
        <w:spacing w:before="0" w:after="0"/>
        <w:ind w:left="720" w:hanging="360"/>
        <w:jc w:val="both"/>
        <w:rPr>
          <w:rFonts w:ascii="Courier New" w:hAnsi="Courier New" w:cs="Courier New"/>
          <w:b w:val="0"/>
          <w:sz w:val="24"/>
          <w:szCs w:val="24"/>
        </w:rPr>
      </w:pPr>
      <w:r>
        <w:rPr>
          <w:b w:val="0"/>
          <w:sz w:val="24"/>
          <w:szCs w:val="24"/>
        </w:rPr>
        <w:tab/>
      </w:r>
      <w:r w:rsidR="0052425C">
        <w:rPr>
          <w:b w:val="0"/>
          <w:sz w:val="24"/>
          <w:szCs w:val="24"/>
        </w:rPr>
        <w:fldChar w:fldCharType="begin">
          <w:ffData>
            <w:name w:val="Check3"/>
            <w:enabled/>
            <w:calcOnExit w:val="0"/>
            <w:checkBox>
              <w:sizeAuto/>
              <w:default w:val="0"/>
              <w:checked w:val="0"/>
            </w:checkBox>
          </w:ffData>
        </w:fldChar>
      </w:r>
      <w:bookmarkStart w:id="7" w:name="Check3"/>
      <w:r w:rsidR="0052425C">
        <w:rPr>
          <w:b w:val="0"/>
          <w:sz w:val="24"/>
          <w:szCs w:val="24"/>
        </w:rPr>
        <w:instrText xml:space="preserve"> FORMCHECKBOX </w:instrText>
      </w:r>
      <w:r w:rsidR="0052425C">
        <w:rPr>
          <w:b w:val="0"/>
          <w:sz w:val="24"/>
          <w:szCs w:val="24"/>
        </w:rPr>
      </w:r>
      <w:r w:rsidR="0052425C">
        <w:rPr>
          <w:b w:val="0"/>
          <w:sz w:val="24"/>
          <w:szCs w:val="24"/>
        </w:rPr>
        <w:fldChar w:fldCharType="separate"/>
      </w:r>
      <w:r w:rsidR="0052425C">
        <w:rPr>
          <w:b w:val="0"/>
          <w:sz w:val="24"/>
          <w:szCs w:val="24"/>
        </w:rPr>
        <w:fldChar w:fldCharType="end"/>
      </w:r>
      <w:bookmarkEnd w:id="7"/>
      <w:r w:rsidR="0052425C">
        <w:rPr>
          <w:b w:val="0"/>
          <w:sz w:val="24"/>
          <w:szCs w:val="24"/>
        </w:rPr>
        <w:tab/>
        <w:t xml:space="preserve">Other. </w:t>
      </w:r>
      <w:r w:rsidR="0052425C" w:rsidRPr="0052425C">
        <w:rPr>
          <w:b w:val="0"/>
          <w:i/>
          <w:color w:val="800000"/>
          <w:sz w:val="18"/>
          <w:szCs w:val="18"/>
        </w:rPr>
        <w:t>(</w:t>
      </w:r>
      <w:r w:rsidR="0052425C">
        <w:rPr>
          <w:b w:val="0"/>
          <w:i/>
          <w:color w:val="800000"/>
          <w:sz w:val="18"/>
          <w:szCs w:val="18"/>
        </w:rPr>
        <w:t>P</w:t>
      </w:r>
      <w:r w:rsidR="0052425C" w:rsidRPr="0052425C">
        <w:rPr>
          <w:b w:val="0"/>
          <w:i/>
          <w:color w:val="800000"/>
          <w:sz w:val="18"/>
          <w:szCs w:val="18"/>
        </w:rPr>
        <w:t>lease provide a reasonable explanation for the estimate used and methodology used for deriving the estimate</w:t>
      </w:r>
      <w:r w:rsidR="0052425C">
        <w:rPr>
          <w:b w:val="0"/>
          <w:i/>
          <w:color w:val="800000"/>
          <w:sz w:val="18"/>
          <w:szCs w:val="18"/>
        </w:rPr>
        <w:t>).</w:t>
      </w:r>
      <w:r w:rsidR="006169F2" w:rsidRPr="003D127B">
        <w:rPr>
          <w:b w:val="0"/>
          <w:sz w:val="24"/>
          <w:szCs w:val="24"/>
        </w:rPr>
        <w:t xml:space="preserve"> </w:t>
      </w:r>
      <w:r w:rsidR="007F04CD">
        <w:rPr>
          <w:rFonts w:ascii="Courier New" w:hAnsi="Courier New" w:cs="Courier New"/>
          <w:b w:val="0"/>
          <w:sz w:val="24"/>
          <w:szCs w:val="24"/>
        </w:rPr>
        <w:fldChar w:fldCharType="begin">
          <w:ffData>
            <w:name w:val="Text23"/>
            <w:enabled/>
            <w:calcOnExit w:val="0"/>
            <w:textInput/>
          </w:ffData>
        </w:fldChar>
      </w:r>
      <w:bookmarkStart w:id="8" w:name="Text23"/>
      <w:r w:rsidR="007F04CD">
        <w:rPr>
          <w:rFonts w:ascii="Courier New" w:hAnsi="Courier New" w:cs="Courier New"/>
          <w:b w:val="0"/>
          <w:sz w:val="24"/>
          <w:szCs w:val="24"/>
        </w:rPr>
        <w:instrText xml:space="preserve"> FORMTEXT </w:instrText>
      </w:r>
      <w:r w:rsidR="007F04CD">
        <w:rPr>
          <w:rFonts w:ascii="Courier New" w:hAnsi="Courier New" w:cs="Courier New"/>
          <w:b w:val="0"/>
          <w:sz w:val="24"/>
          <w:szCs w:val="24"/>
        </w:rPr>
      </w:r>
      <w:r w:rsidR="007F04CD">
        <w:rPr>
          <w:rFonts w:ascii="Courier New" w:hAnsi="Courier New" w:cs="Courier New"/>
          <w:b w:val="0"/>
          <w:sz w:val="24"/>
          <w:szCs w:val="24"/>
        </w:rPr>
        <w:fldChar w:fldCharType="separate"/>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sz w:val="24"/>
          <w:szCs w:val="24"/>
        </w:rPr>
        <w:fldChar w:fldCharType="end"/>
      </w:r>
      <w:bookmarkEnd w:id="8"/>
    </w:p>
    <w:p w14:paraId="5382A639" w14:textId="77777777" w:rsidR="00012C51" w:rsidRPr="00012C51" w:rsidRDefault="00012C51" w:rsidP="00012C51"/>
    <w:p w14:paraId="562FBC83" w14:textId="77777777" w:rsidR="003D127B" w:rsidRDefault="003D127B" w:rsidP="00012C51">
      <w:pPr>
        <w:pStyle w:val="Heading3"/>
        <w:keepNext w:val="0"/>
        <w:tabs>
          <w:tab w:val="clear" w:pos="1800"/>
          <w:tab w:val="left" w:pos="720"/>
          <w:tab w:val="num" w:pos="1080"/>
        </w:tabs>
        <w:spacing w:before="0" w:after="0"/>
        <w:ind w:left="720" w:hanging="360"/>
        <w:jc w:val="both"/>
        <w:rPr>
          <w:b w:val="0"/>
          <w:sz w:val="24"/>
          <w:szCs w:val="24"/>
        </w:rPr>
      </w:pPr>
      <w:r w:rsidRPr="00D05556">
        <w:rPr>
          <w:b w:val="0"/>
          <w:sz w:val="24"/>
          <w:szCs w:val="24"/>
        </w:rPr>
        <w:t>Cost to any other state and local government entities of implementing the proposed rule:</w:t>
      </w:r>
    </w:p>
    <w:p w14:paraId="005FC556" w14:textId="77777777" w:rsidR="00012C51" w:rsidRPr="00012C51" w:rsidRDefault="00012C51" w:rsidP="00012C51"/>
    <w:p w14:paraId="75221C40" w14:textId="10594BFB" w:rsidR="00B236A4" w:rsidRDefault="00D05556" w:rsidP="00012C51">
      <w:pPr>
        <w:pStyle w:val="Heading3"/>
        <w:keepNext w:val="0"/>
        <w:numPr>
          <w:ilvl w:val="0"/>
          <w:numId w:val="0"/>
        </w:numPr>
        <w:tabs>
          <w:tab w:val="left" w:pos="720"/>
          <w:tab w:val="left" w:pos="1080"/>
          <w:tab w:val="left" w:pos="2520"/>
        </w:tabs>
        <w:spacing w:before="0" w:after="0"/>
        <w:ind w:left="720" w:hanging="360"/>
        <w:jc w:val="both"/>
        <w:rPr>
          <w:b w:val="0"/>
          <w:sz w:val="24"/>
          <w:szCs w:val="24"/>
        </w:rPr>
      </w:pPr>
      <w:r>
        <w:rPr>
          <w:b w:val="0"/>
          <w:sz w:val="24"/>
          <w:szCs w:val="24"/>
        </w:rPr>
        <w:tab/>
      </w:r>
      <w:r w:rsidR="00012708">
        <w:rPr>
          <w:b w:val="0"/>
          <w:sz w:val="24"/>
          <w:szCs w:val="24"/>
        </w:rPr>
        <w:fldChar w:fldCharType="begin">
          <w:ffData>
            <w:name w:val=""/>
            <w:enabled/>
            <w:calcOnExit w:val="0"/>
            <w:checkBox>
              <w:sizeAuto/>
              <w:default w:val="0"/>
            </w:checkBox>
          </w:ffData>
        </w:fldChar>
      </w:r>
      <w:r w:rsidR="00012708">
        <w:rPr>
          <w:b w:val="0"/>
          <w:sz w:val="24"/>
          <w:szCs w:val="24"/>
        </w:rPr>
        <w:instrText xml:space="preserve"> FORMCHECKBOX </w:instrText>
      </w:r>
      <w:r w:rsidR="00012708">
        <w:rPr>
          <w:b w:val="0"/>
          <w:sz w:val="24"/>
          <w:szCs w:val="24"/>
        </w:rPr>
      </w:r>
      <w:r w:rsidR="00012708">
        <w:rPr>
          <w:b w:val="0"/>
          <w:sz w:val="24"/>
          <w:szCs w:val="24"/>
        </w:rPr>
        <w:fldChar w:fldCharType="separate"/>
      </w:r>
      <w:r w:rsidR="00012708">
        <w:rPr>
          <w:b w:val="0"/>
          <w:sz w:val="24"/>
          <w:szCs w:val="24"/>
        </w:rPr>
        <w:fldChar w:fldCharType="end"/>
      </w:r>
      <w:r w:rsidR="00B236A4" w:rsidRPr="00D05556">
        <w:rPr>
          <w:b w:val="0"/>
          <w:sz w:val="24"/>
          <w:szCs w:val="24"/>
        </w:rPr>
        <w:tab/>
        <w:t>None</w:t>
      </w:r>
      <w:r w:rsidR="00B236A4">
        <w:rPr>
          <w:b w:val="0"/>
          <w:sz w:val="24"/>
          <w:szCs w:val="24"/>
        </w:rPr>
        <w:t>.  This proposed rule will only affect the department.</w:t>
      </w:r>
    </w:p>
    <w:p w14:paraId="38A2C34E" w14:textId="77777777" w:rsidR="00012C51" w:rsidRPr="00012C51" w:rsidRDefault="00012C51" w:rsidP="00012C51"/>
    <w:p w14:paraId="35169A36" w14:textId="0BBDC9CE" w:rsidR="00012C51" w:rsidRPr="00012C51" w:rsidRDefault="00B236A4" w:rsidP="007D2BDC">
      <w:pPr>
        <w:pStyle w:val="Heading3"/>
        <w:keepNext w:val="0"/>
        <w:numPr>
          <w:ilvl w:val="0"/>
          <w:numId w:val="0"/>
        </w:numPr>
        <w:tabs>
          <w:tab w:val="left" w:pos="1080"/>
          <w:tab w:val="left" w:pos="2520"/>
        </w:tabs>
        <w:spacing w:before="0" w:after="0"/>
        <w:ind w:left="720" w:hanging="360"/>
        <w:jc w:val="both"/>
      </w:pPr>
      <w:r>
        <w:rPr>
          <w:b w:val="0"/>
          <w:sz w:val="24"/>
          <w:szCs w:val="24"/>
        </w:rPr>
        <w:tab/>
      </w:r>
      <w:r w:rsidR="00012708">
        <w:rPr>
          <w:bCs w:val="0"/>
        </w:rPr>
        <w:fldChar w:fldCharType="begin">
          <w:ffData>
            <w:name w:val=""/>
            <w:enabled/>
            <w:calcOnExit w:val="0"/>
            <w:checkBox>
              <w:sizeAuto/>
              <w:default w:val="1"/>
            </w:checkBox>
          </w:ffData>
        </w:fldChar>
      </w:r>
      <w:r w:rsidR="00012708">
        <w:rPr>
          <w:b w:val="0"/>
          <w:sz w:val="24"/>
          <w:szCs w:val="24"/>
        </w:rPr>
        <w:instrText xml:space="preserve"> FORMCHECKBOX </w:instrText>
      </w:r>
      <w:r w:rsidR="00012708">
        <w:rPr>
          <w:bCs w:val="0"/>
        </w:rPr>
      </w:r>
      <w:r w:rsidR="00012708">
        <w:rPr>
          <w:bCs w:val="0"/>
        </w:rPr>
        <w:fldChar w:fldCharType="separate"/>
      </w:r>
      <w:r w:rsidR="00012708">
        <w:rPr>
          <w:bCs w:val="0"/>
        </w:rPr>
        <w:fldChar w:fldCharType="end"/>
      </w:r>
      <w:r w:rsidR="004D2066">
        <w:rPr>
          <w:b w:val="0"/>
          <w:sz w:val="24"/>
          <w:szCs w:val="24"/>
        </w:rPr>
        <w:tab/>
        <w:t xml:space="preserve">Minimal. </w:t>
      </w:r>
      <w:r w:rsidR="004D2066" w:rsidRPr="001C7BD8">
        <w:rPr>
          <w:b w:val="0"/>
          <w:i/>
          <w:color w:val="800000"/>
          <w:sz w:val="18"/>
          <w:szCs w:val="18"/>
        </w:rPr>
        <w:t>(Provide a brief explanation).</w:t>
      </w:r>
      <w:r w:rsidR="004D2066">
        <w:rPr>
          <w:b w:val="0"/>
          <w:sz w:val="24"/>
          <w:szCs w:val="24"/>
        </w:rPr>
        <w:t xml:space="preserve"> </w:t>
      </w:r>
      <w:r w:rsidR="00012708" w:rsidRPr="007D2BDC">
        <w:rPr>
          <w:bCs w:val="0"/>
          <w:sz w:val="24"/>
          <w:szCs w:val="24"/>
        </w:rPr>
        <w:t xml:space="preserve">During a compliance inspection, an inspecting entity will need to include the verification that an originator has a contract with a hauler to remove grease waste from the originator’s establishment and that the removal and disposal is documented on the Service Manifest. Local FOG programs already confirm removal and disposal through manifests or electronic manifesting systems. The addition of </w:t>
      </w:r>
      <w:r w:rsidR="007D2BDC" w:rsidRPr="007D2BDC">
        <w:rPr>
          <w:bCs w:val="0"/>
          <w:sz w:val="24"/>
          <w:szCs w:val="24"/>
        </w:rPr>
        <w:t xml:space="preserve">contract </w:t>
      </w:r>
      <w:r w:rsidR="00012708" w:rsidRPr="007D2BDC">
        <w:rPr>
          <w:bCs w:val="0"/>
          <w:sz w:val="24"/>
          <w:szCs w:val="24"/>
        </w:rPr>
        <w:t xml:space="preserve">verification </w:t>
      </w:r>
      <w:r w:rsidR="007D2BDC" w:rsidRPr="007D2BDC">
        <w:rPr>
          <w:bCs w:val="0"/>
          <w:sz w:val="24"/>
          <w:szCs w:val="24"/>
        </w:rPr>
        <w:t>by the inspecting entity</w:t>
      </w:r>
      <w:r w:rsidR="00012708" w:rsidRPr="007D2BDC">
        <w:rPr>
          <w:bCs w:val="0"/>
          <w:sz w:val="24"/>
          <w:szCs w:val="24"/>
        </w:rPr>
        <w:t xml:space="preserve"> would </w:t>
      </w:r>
      <w:r w:rsidR="007D2BDC" w:rsidRPr="007D2BDC">
        <w:rPr>
          <w:bCs w:val="0"/>
          <w:sz w:val="24"/>
          <w:szCs w:val="24"/>
        </w:rPr>
        <w:t>have a minimal impact</w:t>
      </w:r>
      <w:r w:rsidR="00012708" w:rsidRPr="007D2BDC">
        <w:rPr>
          <w:bCs w:val="0"/>
          <w:sz w:val="24"/>
          <w:szCs w:val="24"/>
        </w:rPr>
        <w:t>.</w:t>
      </w:r>
      <w:r w:rsidR="00012708" w:rsidRPr="007D2BDC" w:rsidDel="00012708">
        <w:rPr>
          <w:rFonts w:ascii="Courier New" w:hAnsi="Courier New" w:cs="Courier New"/>
          <w:bCs w:val="0"/>
          <w:sz w:val="24"/>
          <w:szCs w:val="24"/>
        </w:rPr>
        <w:t xml:space="preserve"> </w:t>
      </w:r>
    </w:p>
    <w:p w14:paraId="3F26E15C" w14:textId="77777777" w:rsidR="00B236A4" w:rsidRPr="007F04CD" w:rsidRDefault="00D05556" w:rsidP="00012C51">
      <w:pPr>
        <w:pStyle w:val="Heading3"/>
        <w:keepNext w:val="0"/>
        <w:numPr>
          <w:ilvl w:val="0"/>
          <w:numId w:val="0"/>
        </w:numPr>
        <w:tabs>
          <w:tab w:val="left" w:pos="720"/>
          <w:tab w:val="left" w:pos="1080"/>
          <w:tab w:val="left" w:pos="2520"/>
        </w:tabs>
        <w:spacing w:before="0" w:after="0"/>
        <w:ind w:left="720" w:hanging="360"/>
        <w:jc w:val="both"/>
        <w:rPr>
          <w:rFonts w:ascii="Courier New" w:hAnsi="Courier New" w:cs="Courier New"/>
          <w:b w:val="0"/>
          <w:sz w:val="24"/>
          <w:szCs w:val="24"/>
        </w:rPr>
      </w:pPr>
      <w:r>
        <w:rPr>
          <w:b w:val="0"/>
          <w:sz w:val="24"/>
          <w:szCs w:val="24"/>
        </w:rPr>
        <w:tab/>
      </w:r>
      <w:r w:rsidR="00B236A4">
        <w:rPr>
          <w:b w:val="0"/>
          <w:sz w:val="24"/>
          <w:szCs w:val="24"/>
        </w:rPr>
        <w:fldChar w:fldCharType="begin">
          <w:ffData>
            <w:name w:val="Check3"/>
            <w:enabled/>
            <w:calcOnExit w:val="0"/>
            <w:checkBox>
              <w:sizeAuto/>
              <w:default w:val="0"/>
            </w:checkBox>
          </w:ffData>
        </w:fldChar>
      </w:r>
      <w:r w:rsidR="00B236A4">
        <w:rPr>
          <w:b w:val="0"/>
          <w:sz w:val="24"/>
          <w:szCs w:val="24"/>
        </w:rPr>
        <w:instrText xml:space="preserve"> FORMCHECKBOX </w:instrText>
      </w:r>
      <w:r w:rsidR="00B236A4">
        <w:rPr>
          <w:b w:val="0"/>
          <w:sz w:val="24"/>
          <w:szCs w:val="24"/>
        </w:rPr>
      </w:r>
      <w:r w:rsidR="00B236A4">
        <w:rPr>
          <w:b w:val="0"/>
          <w:sz w:val="24"/>
          <w:szCs w:val="24"/>
        </w:rPr>
        <w:fldChar w:fldCharType="separate"/>
      </w:r>
      <w:r w:rsidR="00B236A4">
        <w:rPr>
          <w:b w:val="0"/>
          <w:sz w:val="24"/>
          <w:szCs w:val="24"/>
        </w:rPr>
        <w:fldChar w:fldCharType="end"/>
      </w:r>
      <w:r w:rsidR="00B236A4">
        <w:rPr>
          <w:b w:val="0"/>
          <w:sz w:val="24"/>
          <w:szCs w:val="24"/>
        </w:rPr>
        <w:tab/>
        <w:t xml:space="preserve">Other. </w:t>
      </w:r>
      <w:r w:rsidR="00B236A4" w:rsidRPr="0052425C">
        <w:rPr>
          <w:b w:val="0"/>
          <w:i/>
          <w:color w:val="800000"/>
          <w:sz w:val="18"/>
          <w:szCs w:val="18"/>
        </w:rPr>
        <w:t>(</w:t>
      </w:r>
      <w:r w:rsidR="00B236A4">
        <w:rPr>
          <w:b w:val="0"/>
          <w:i/>
          <w:color w:val="800000"/>
          <w:sz w:val="18"/>
          <w:szCs w:val="18"/>
        </w:rPr>
        <w:t>P</w:t>
      </w:r>
      <w:r w:rsidR="00B236A4" w:rsidRPr="0052425C">
        <w:rPr>
          <w:b w:val="0"/>
          <w:i/>
          <w:color w:val="800000"/>
          <w:sz w:val="18"/>
          <w:szCs w:val="18"/>
        </w:rPr>
        <w:t>lease provide a reasonable explanation for the estimate used and methodology used for deriving the estimate</w:t>
      </w:r>
      <w:r w:rsidR="00B236A4">
        <w:rPr>
          <w:b w:val="0"/>
          <w:i/>
          <w:color w:val="800000"/>
          <w:sz w:val="18"/>
          <w:szCs w:val="18"/>
        </w:rPr>
        <w:t>).</w:t>
      </w:r>
      <w:r w:rsidR="00B236A4" w:rsidRPr="003D127B">
        <w:rPr>
          <w:b w:val="0"/>
          <w:sz w:val="24"/>
          <w:szCs w:val="24"/>
        </w:rPr>
        <w:t xml:space="preserve"> </w:t>
      </w:r>
      <w:r w:rsidR="007F04CD">
        <w:rPr>
          <w:rFonts w:ascii="Courier New" w:hAnsi="Courier New" w:cs="Courier New"/>
          <w:b w:val="0"/>
          <w:sz w:val="24"/>
          <w:szCs w:val="24"/>
        </w:rPr>
        <w:fldChar w:fldCharType="begin">
          <w:ffData>
            <w:name w:val="Text25"/>
            <w:enabled/>
            <w:calcOnExit w:val="0"/>
            <w:textInput/>
          </w:ffData>
        </w:fldChar>
      </w:r>
      <w:bookmarkStart w:id="9" w:name="Text25"/>
      <w:r w:rsidR="007F04CD">
        <w:rPr>
          <w:rFonts w:ascii="Courier New" w:hAnsi="Courier New" w:cs="Courier New"/>
          <w:b w:val="0"/>
          <w:sz w:val="24"/>
          <w:szCs w:val="24"/>
        </w:rPr>
        <w:instrText xml:space="preserve"> FORMTEXT </w:instrText>
      </w:r>
      <w:r w:rsidR="007F04CD">
        <w:rPr>
          <w:rFonts w:ascii="Courier New" w:hAnsi="Courier New" w:cs="Courier New"/>
          <w:b w:val="0"/>
          <w:sz w:val="24"/>
          <w:szCs w:val="24"/>
        </w:rPr>
      </w:r>
      <w:r w:rsidR="007F04CD">
        <w:rPr>
          <w:rFonts w:ascii="Courier New" w:hAnsi="Courier New" w:cs="Courier New"/>
          <w:b w:val="0"/>
          <w:sz w:val="24"/>
          <w:szCs w:val="24"/>
        </w:rPr>
        <w:fldChar w:fldCharType="separate"/>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noProof/>
          <w:sz w:val="24"/>
          <w:szCs w:val="24"/>
        </w:rPr>
        <w:t> </w:t>
      </w:r>
      <w:r w:rsidR="007F04CD">
        <w:rPr>
          <w:rFonts w:ascii="Courier New" w:hAnsi="Courier New" w:cs="Courier New"/>
          <w:b w:val="0"/>
          <w:sz w:val="24"/>
          <w:szCs w:val="24"/>
        </w:rPr>
        <w:fldChar w:fldCharType="end"/>
      </w:r>
      <w:bookmarkEnd w:id="9"/>
    </w:p>
    <w:p w14:paraId="51A054CC" w14:textId="77777777" w:rsidR="00012C51" w:rsidRPr="00012C51" w:rsidRDefault="00012C51" w:rsidP="00012C51"/>
    <w:p w14:paraId="0EE1EFCD" w14:textId="77777777" w:rsidR="00D05556" w:rsidRDefault="00D05556" w:rsidP="00012C51">
      <w:pPr>
        <w:pStyle w:val="Heading3"/>
        <w:keepNext w:val="0"/>
        <w:tabs>
          <w:tab w:val="left" w:pos="720"/>
          <w:tab w:val="left" w:pos="1080"/>
        </w:tabs>
        <w:spacing w:before="0" w:after="0"/>
        <w:ind w:left="720" w:hanging="360"/>
        <w:jc w:val="both"/>
        <w:rPr>
          <w:b w:val="0"/>
          <w:sz w:val="24"/>
          <w:szCs w:val="24"/>
        </w:rPr>
      </w:pPr>
      <w:r w:rsidRPr="003D127B">
        <w:rPr>
          <w:b w:val="0"/>
          <w:sz w:val="24"/>
          <w:szCs w:val="24"/>
        </w:rPr>
        <w:t>Cost to the department of enforcing the proposed rule:</w:t>
      </w:r>
    </w:p>
    <w:p w14:paraId="0CB94F36" w14:textId="77777777" w:rsidR="00012C51" w:rsidRPr="00012C51" w:rsidRDefault="00012C51" w:rsidP="00012C51"/>
    <w:p w14:paraId="3C2085E3" w14:textId="54CB1480" w:rsidR="00D05556" w:rsidRDefault="00D05556" w:rsidP="00012C51">
      <w:pPr>
        <w:pStyle w:val="Heading3"/>
        <w:keepNext w:val="0"/>
        <w:numPr>
          <w:ilvl w:val="0"/>
          <w:numId w:val="0"/>
        </w:numPr>
        <w:tabs>
          <w:tab w:val="left" w:pos="720"/>
          <w:tab w:val="left" w:pos="1080"/>
          <w:tab w:val="left" w:pos="2520"/>
        </w:tabs>
        <w:spacing w:before="0" w:after="0"/>
        <w:ind w:left="720" w:hanging="360"/>
        <w:jc w:val="both"/>
        <w:rPr>
          <w:b w:val="0"/>
          <w:sz w:val="24"/>
          <w:szCs w:val="24"/>
        </w:rPr>
      </w:pPr>
      <w:r>
        <w:rPr>
          <w:b w:val="0"/>
          <w:sz w:val="24"/>
          <w:szCs w:val="24"/>
        </w:rPr>
        <w:tab/>
      </w:r>
      <w:r w:rsidR="00012708">
        <w:rPr>
          <w:b w:val="0"/>
          <w:sz w:val="24"/>
          <w:szCs w:val="24"/>
        </w:rPr>
        <w:fldChar w:fldCharType="begin">
          <w:ffData>
            <w:name w:val=""/>
            <w:enabled/>
            <w:calcOnExit w:val="0"/>
            <w:checkBox>
              <w:sizeAuto/>
              <w:default w:val="1"/>
            </w:checkBox>
          </w:ffData>
        </w:fldChar>
      </w:r>
      <w:r w:rsidR="00012708">
        <w:rPr>
          <w:b w:val="0"/>
          <w:sz w:val="24"/>
          <w:szCs w:val="24"/>
        </w:rPr>
        <w:instrText xml:space="preserve"> FORMCHECKBOX </w:instrText>
      </w:r>
      <w:r w:rsidR="00012708">
        <w:rPr>
          <w:b w:val="0"/>
          <w:sz w:val="24"/>
          <w:szCs w:val="24"/>
        </w:rPr>
      </w:r>
      <w:r w:rsidR="00012708">
        <w:rPr>
          <w:b w:val="0"/>
          <w:sz w:val="24"/>
          <w:szCs w:val="24"/>
        </w:rPr>
        <w:fldChar w:fldCharType="separate"/>
      </w:r>
      <w:r w:rsidR="00012708">
        <w:rPr>
          <w:b w:val="0"/>
          <w:sz w:val="24"/>
          <w:szCs w:val="24"/>
        </w:rPr>
        <w:fldChar w:fldCharType="end"/>
      </w:r>
      <w:r>
        <w:rPr>
          <w:b w:val="0"/>
          <w:sz w:val="24"/>
          <w:szCs w:val="24"/>
        </w:rPr>
        <w:tab/>
        <w:t xml:space="preserve">None.  </w:t>
      </w:r>
      <w:r w:rsidRPr="00EB6FB2">
        <w:rPr>
          <w:bCs w:val="0"/>
          <w:sz w:val="24"/>
          <w:szCs w:val="24"/>
        </w:rPr>
        <w:t>The department inten</w:t>
      </w:r>
      <w:r w:rsidR="00253A17" w:rsidRPr="00EB6FB2">
        <w:rPr>
          <w:bCs w:val="0"/>
          <w:sz w:val="24"/>
          <w:szCs w:val="24"/>
        </w:rPr>
        <w:t>d</w:t>
      </w:r>
      <w:r w:rsidRPr="00EB6FB2">
        <w:rPr>
          <w:bCs w:val="0"/>
          <w:sz w:val="24"/>
          <w:szCs w:val="24"/>
        </w:rPr>
        <w:t>s to enforce the proposed r</w:t>
      </w:r>
      <w:r w:rsidR="00253A17" w:rsidRPr="00EB6FB2">
        <w:rPr>
          <w:bCs w:val="0"/>
          <w:sz w:val="24"/>
          <w:szCs w:val="24"/>
        </w:rPr>
        <w:t>ule within its current workload</w:t>
      </w:r>
      <w:r w:rsidRPr="00EB6FB2">
        <w:rPr>
          <w:bCs w:val="0"/>
          <w:sz w:val="24"/>
          <w:szCs w:val="24"/>
        </w:rPr>
        <w:t xml:space="preserve"> with existing staff.</w:t>
      </w:r>
    </w:p>
    <w:p w14:paraId="46BD22F1" w14:textId="77777777" w:rsidR="00012C51" w:rsidRPr="00012C51" w:rsidRDefault="00012C51" w:rsidP="00012C51"/>
    <w:p w14:paraId="60F24A58" w14:textId="206C95AF" w:rsidR="00D05556" w:rsidRPr="008F10BA" w:rsidRDefault="00D05556" w:rsidP="00012C51">
      <w:pPr>
        <w:pStyle w:val="Heading3"/>
        <w:keepNext w:val="0"/>
        <w:numPr>
          <w:ilvl w:val="0"/>
          <w:numId w:val="0"/>
        </w:numPr>
        <w:tabs>
          <w:tab w:val="left" w:pos="720"/>
          <w:tab w:val="left" w:pos="1080"/>
          <w:tab w:val="left" w:pos="2520"/>
        </w:tabs>
        <w:spacing w:before="0" w:after="0"/>
        <w:ind w:left="720" w:hanging="360"/>
        <w:jc w:val="both"/>
        <w:rPr>
          <w:rFonts w:ascii="Courier New" w:hAnsi="Courier New" w:cs="Courier New"/>
          <w:b w:val="0"/>
          <w:sz w:val="24"/>
          <w:szCs w:val="24"/>
        </w:rPr>
      </w:pPr>
      <w:r>
        <w:rPr>
          <w:b w:val="0"/>
          <w:sz w:val="24"/>
          <w:szCs w:val="24"/>
        </w:rPr>
        <w:tab/>
      </w:r>
      <w:r w:rsidR="00012708">
        <w:rPr>
          <w:b w:val="0"/>
          <w:sz w:val="24"/>
          <w:szCs w:val="24"/>
        </w:rPr>
        <w:fldChar w:fldCharType="begin">
          <w:ffData>
            <w:name w:val=""/>
            <w:enabled/>
            <w:calcOnExit w:val="0"/>
            <w:checkBox>
              <w:sizeAuto/>
              <w:default w:val="0"/>
            </w:checkBox>
          </w:ffData>
        </w:fldChar>
      </w:r>
      <w:r w:rsidR="00012708">
        <w:rPr>
          <w:b w:val="0"/>
          <w:sz w:val="24"/>
          <w:szCs w:val="24"/>
        </w:rPr>
        <w:instrText xml:space="preserve"> FORMCHECKBOX </w:instrText>
      </w:r>
      <w:r w:rsidR="00012708">
        <w:rPr>
          <w:b w:val="0"/>
          <w:sz w:val="24"/>
          <w:szCs w:val="24"/>
        </w:rPr>
      </w:r>
      <w:r w:rsidR="00012708">
        <w:rPr>
          <w:b w:val="0"/>
          <w:sz w:val="24"/>
          <w:szCs w:val="24"/>
        </w:rPr>
        <w:fldChar w:fldCharType="separate"/>
      </w:r>
      <w:r w:rsidR="00012708">
        <w:rPr>
          <w:b w:val="0"/>
          <w:sz w:val="24"/>
          <w:szCs w:val="24"/>
        </w:rPr>
        <w:fldChar w:fldCharType="end"/>
      </w:r>
      <w:r>
        <w:rPr>
          <w:b w:val="0"/>
          <w:sz w:val="24"/>
          <w:szCs w:val="24"/>
        </w:rPr>
        <w:tab/>
        <w:t xml:space="preserve">Minimal. </w:t>
      </w:r>
      <w:r w:rsidRPr="001C7BD8">
        <w:rPr>
          <w:b w:val="0"/>
          <w:i/>
          <w:color w:val="800000"/>
          <w:sz w:val="18"/>
          <w:szCs w:val="18"/>
        </w:rPr>
        <w:t>(Provide a brief explanation).</w:t>
      </w:r>
      <w:r>
        <w:rPr>
          <w:b w:val="0"/>
          <w:sz w:val="24"/>
          <w:szCs w:val="24"/>
        </w:rPr>
        <w:t xml:space="preserve"> </w:t>
      </w:r>
    </w:p>
    <w:p w14:paraId="4A1B0728" w14:textId="77777777" w:rsidR="00253A17" w:rsidRPr="00253A17" w:rsidRDefault="00253A17" w:rsidP="00253A17"/>
    <w:p w14:paraId="09EE66AC" w14:textId="77777777" w:rsidR="00D05556" w:rsidRPr="008F10BA" w:rsidRDefault="00D05556" w:rsidP="00012C51">
      <w:pPr>
        <w:pStyle w:val="Heading3"/>
        <w:keepNext w:val="0"/>
        <w:numPr>
          <w:ilvl w:val="0"/>
          <w:numId w:val="0"/>
        </w:numPr>
        <w:tabs>
          <w:tab w:val="left" w:pos="720"/>
          <w:tab w:val="left" w:pos="1080"/>
          <w:tab w:val="left" w:pos="2520"/>
        </w:tabs>
        <w:spacing w:before="0" w:after="0"/>
        <w:ind w:left="720" w:hanging="360"/>
        <w:jc w:val="both"/>
        <w:rPr>
          <w:rFonts w:ascii="Courier New" w:hAnsi="Courier New" w:cs="Courier New"/>
          <w:b w:val="0"/>
          <w:sz w:val="24"/>
          <w:szCs w:val="24"/>
        </w:rPr>
      </w:pPr>
      <w:r>
        <w:rPr>
          <w:b w:val="0"/>
          <w:sz w:val="24"/>
          <w:szCs w:val="24"/>
        </w:rPr>
        <w:tab/>
      </w:r>
      <w:r>
        <w:rPr>
          <w:b w:val="0"/>
          <w:sz w:val="24"/>
          <w:szCs w:val="24"/>
        </w:rPr>
        <w:fldChar w:fldCharType="begin">
          <w:ffData>
            <w:name w:val="Check3"/>
            <w:enabled/>
            <w:calcOnExit w:val="0"/>
            <w:checkBox>
              <w:sizeAuto/>
              <w:default w:val="0"/>
            </w:checkBox>
          </w:ffData>
        </w:fldChar>
      </w:r>
      <w:r>
        <w:rPr>
          <w:b w:val="0"/>
          <w:sz w:val="24"/>
          <w:szCs w:val="24"/>
        </w:rPr>
        <w:instrText xml:space="preserve"> FORMCHECKBOX </w:instrText>
      </w:r>
      <w:r>
        <w:rPr>
          <w:b w:val="0"/>
          <w:sz w:val="24"/>
          <w:szCs w:val="24"/>
        </w:rPr>
      </w:r>
      <w:r>
        <w:rPr>
          <w:b w:val="0"/>
          <w:sz w:val="24"/>
          <w:szCs w:val="24"/>
        </w:rPr>
        <w:fldChar w:fldCharType="separate"/>
      </w:r>
      <w:r>
        <w:rPr>
          <w:b w:val="0"/>
          <w:sz w:val="24"/>
          <w:szCs w:val="24"/>
        </w:rPr>
        <w:fldChar w:fldCharType="end"/>
      </w:r>
      <w:r>
        <w:rPr>
          <w:b w:val="0"/>
          <w:sz w:val="24"/>
          <w:szCs w:val="24"/>
        </w:rPr>
        <w:tab/>
        <w:t xml:space="preserve">Other. </w:t>
      </w:r>
      <w:r w:rsidRPr="0052425C">
        <w:rPr>
          <w:b w:val="0"/>
          <w:i/>
          <w:color w:val="800000"/>
          <w:sz w:val="18"/>
          <w:szCs w:val="18"/>
        </w:rPr>
        <w:t>(</w:t>
      </w:r>
      <w:r>
        <w:rPr>
          <w:b w:val="0"/>
          <w:i/>
          <w:color w:val="800000"/>
          <w:sz w:val="18"/>
          <w:szCs w:val="18"/>
        </w:rPr>
        <w:t>P</w:t>
      </w:r>
      <w:r w:rsidRPr="0052425C">
        <w:rPr>
          <w:b w:val="0"/>
          <w:i/>
          <w:color w:val="800000"/>
          <w:sz w:val="18"/>
          <w:szCs w:val="18"/>
        </w:rPr>
        <w:t>lease provide a reasonable explanation for the estimate used and methodology used for deriving the estimate</w:t>
      </w:r>
      <w:r>
        <w:rPr>
          <w:b w:val="0"/>
          <w:i/>
          <w:color w:val="800000"/>
          <w:sz w:val="18"/>
          <w:szCs w:val="18"/>
        </w:rPr>
        <w:t>).</w:t>
      </w:r>
      <w:r w:rsidRPr="003D127B">
        <w:rPr>
          <w:b w:val="0"/>
          <w:sz w:val="24"/>
          <w:szCs w:val="24"/>
        </w:rPr>
        <w:t xml:space="preserve"> </w:t>
      </w:r>
      <w:r w:rsidR="008F10BA">
        <w:rPr>
          <w:rFonts w:ascii="Courier New" w:hAnsi="Courier New" w:cs="Courier New"/>
          <w:b w:val="0"/>
          <w:sz w:val="24"/>
          <w:szCs w:val="24"/>
        </w:rPr>
        <w:fldChar w:fldCharType="begin">
          <w:ffData>
            <w:name w:val="Text27"/>
            <w:enabled/>
            <w:calcOnExit w:val="0"/>
            <w:textInput/>
          </w:ffData>
        </w:fldChar>
      </w:r>
      <w:bookmarkStart w:id="10" w:name="Text27"/>
      <w:r w:rsidR="008F10BA">
        <w:rPr>
          <w:rFonts w:ascii="Courier New" w:hAnsi="Courier New" w:cs="Courier New"/>
          <w:b w:val="0"/>
          <w:sz w:val="24"/>
          <w:szCs w:val="24"/>
        </w:rPr>
        <w:instrText xml:space="preserve"> FORMTEXT </w:instrText>
      </w:r>
      <w:r w:rsidR="008F10BA">
        <w:rPr>
          <w:rFonts w:ascii="Courier New" w:hAnsi="Courier New" w:cs="Courier New"/>
          <w:b w:val="0"/>
          <w:sz w:val="24"/>
          <w:szCs w:val="24"/>
        </w:rPr>
      </w:r>
      <w:r w:rsidR="008F10BA">
        <w:rPr>
          <w:rFonts w:ascii="Courier New" w:hAnsi="Courier New" w:cs="Courier New"/>
          <w:b w:val="0"/>
          <w:sz w:val="24"/>
          <w:szCs w:val="24"/>
        </w:rPr>
        <w:fldChar w:fldCharType="separate"/>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sz w:val="24"/>
          <w:szCs w:val="24"/>
        </w:rPr>
        <w:fldChar w:fldCharType="end"/>
      </w:r>
      <w:bookmarkEnd w:id="10"/>
    </w:p>
    <w:p w14:paraId="19E57F7F" w14:textId="77777777" w:rsidR="00D05556" w:rsidRPr="003D127B" w:rsidRDefault="00D05556" w:rsidP="00012C51">
      <w:pPr>
        <w:tabs>
          <w:tab w:val="left" w:pos="360"/>
        </w:tabs>
        <w:jc w:val="both"/>
      </w:pPr>
    </w:p>
    <w:p w14:paraId="1458E8A8" w14:textId="77777777" w:rsidR="003D127B" w:rsidRDefault="003D127B" w:rsidP="00012C51">
      <w:pPr>
        <w:tabs>
          <w:tab w:val="left" w:pos="720"/>
          <w:tab w:val="left" w:pos="1080"/>
          <w:tab w:val="left" w:pos="1800"/>
        </w:tabs>
        <w:ind w:left="720" w:hanging="360"/>
        <w:jc w:val="both"/>
        <w:rPr>
          <w:rFonts w:ascii="Arial" w:hAnsi="Arial" w:cs="Arial"/>
        </w:rPr>
      </w:pPr>
      <w:r w:rsidRPr="003D127B">
        <w:rPr>
          <w:rFonts w:ascii="Arial" w:hAnsi="Arial" w:cs="Arial"/>
        </w:rPr>
        <w:t>4.</w:t>
      </w:r>
      <w:r w:rsidRPr="003D127B">
        <w:rPr>
          <w:rFonts w:ascii="Arial" w:hAnsi="Arial" w:cs="Arial"/>
        </w:rPr>
        <w:tab/>
      </w:r>
      <w:r>
        <w:rPr>
          <w:rFonts w:ascii="Arial" w:hAnsi="Arial" w:cs="Arial"/>
        </w:rPr>
        <w:t>Cost to any other state and local government of enforcing the proposed rule:</w:t>
      </w:r>
    </w:p>
    <w:p w14:paraId="31E22D61" w14:textId="77777777" w:rsidR="00012C51" w:rsidRDefault="00012C51" w:rsidP="00012C51">
      <w:pPr>
        <w:tabs>
          <w:tab w:val="left" w:pos="720"/>
          <w:tab w:val="left" w:pos="1080"/>
          <w:tab w:val="left" w:pos="1800"/>
        </w:tabs>
        <w:ind w:left="720" w:hanging="360"/>
        <w:jc w:val="both"/>
        <w:rPr>
          <w:rFonts w:ascii="Arial" w:hAnsi="Arial" w:cs="Arial"/>
        </w:rPr>
      </w:pPr>
    </w:p>
    <w:p w14:paraId="4CF3AC7E" w14:textId="77777777" w:rsidR="00D2535E" w:rsidRDefault="00297EED" w:rsidP="00012C51">
      <w:pPr>
        <w:pStyle w:val="Heading3"/>
        <w:numPr>
          <w:ilvl w:val="0"/>
          <w:numId w:val="0"/>
        </w:numPr>
        <w:tabs>
          <w:tab w:val="left" w:pos="720"/>
          <w:tab w:val="left" w:pos="1080"/>
          <w:tab w:val="left" w:pos="2520"/>
        </w:tabs>
        <w:spacing w:before="0" w:after="0"/>
        <w:ind w:left="720" w:hanging="360"/>
        <w:jc w:val="both"/>
        <w:rPr>
          <w:b w:val="0"/>
          <w:sz w:val="24"/>
          <w:szCs w:val="24"/>
        </w:rPr>
      </w:pPr>
      <w:r>
        <w:rPr>
          <w:b w:val="0"/>
          <w:sz w:val="24"/>
          <w:szCs w:val="24"/>
        </w:rPr>
        <w:tab/>
      </w:r>
      <w:r w:rsidR="00D2535E">
        <w:rPr>
          <w:b w:val="0"/>
          <w:sz w:val="24"/>
          <w:szCs w:val="24"/>
        </w:rPr>
        <w:fldChar w:fldCharType="begin">
          <w:ffData>
            <w:name w:val="Check1"/>
            <w:enabled/>
            <w:calcOnExit w:val="0"/>
            <w:checkBox>
              <w:sizeAuto/>
              <w:default w:val="0"/>
            </w:checkBox>
          </w:ffData>
        </w:fldChar>
      </w:r>
      <w:r w:rsidR="00D2535E">
        <w:rPr>
          <w:b w:val="0"/>
          <w:sz w:val="24"/>
          <w:szCs w:val="24"/>
        </w:rPr>
        <w:instrText xml:space="preserve"> FORMCHECKBOX </w:instrText>
      </w:r>
      <w:r w:rsidR="00D2535E">
        <w:rPr>
          <w:b w:val="0"/>
          <w:sz w:val="24"/>
          <w:szCs w:val="24"/>
        </w:rPr>
      </w:r>
      <w:r w:rsidR="00D2535E">
        <w:rPr>
          <w:b w:val="0"/>
          <w:sz w:val="24"/>
          <w:szCs w:val="24"/>
        </w:rPr>
        <w:fldChar w:fldCharType="separate"/>
      </w:r>
      <w:r w:rsidR="00D2535E">
        <w:rPr>
          <w:b w:val="0"/>
          <w:sz w:val="24"/>
          <w:szCs w:val="24"/>
        </w:rPr>
        <w:fldChar w:fldCharType="end"/>
      </w:r>
      <w:r w:rsidR="00D2535E">
        <w:rPr>
          <w:b w:val="0"/>
          <w:sz w:val="24"/>
          <w:szCs w:val="24"/>
        </w:rPr>
        <w:tab/>
        <w:t xml:space="preserve">None.  This </w:t>
      </w:r>
      <w:r w:rsidR="00E84E80">
        <w:rPr>
          <w:b w:val="0"/>
          <w:sz w:val="24"/>
          <w:szCs w:val="24"/>
        </w:rPr>
        <w:t xml:space="preserve">proposed </w:t>
      </w:r>
      <w:r w:rsidR="00D2535E">
        <w:rPr>
          <w:b w:val="0"/>
          <w:sz w:val="24"/>
          <w:szCs w:val="24"/>
        </w:rPr>
        <w:t>rule will only affect the department.</w:t>
      </w:r>
    </w:p>
    <w:p w14:paraId="3B2D37D6" w14:textId="77777777" w:rsidR="00012C51" w:rsidRPr="00012C51" w:rsidRDefault="00012C51" w:rsidP="00012C51"/>
    <w:p w14:paraId="50C3F351" w14:textId="3053BC1F" w:rsidR="00D2535E" w:rsidRPr="008F10BA" w:rsidRDefault="00297EED" w:rsidP="00012C51">
      <w:pPr>
        <w:pStyle w:val="Heading3"/>
        <w:keepNext w:val="0"/>
        <w:numPr>
          <w:ilvl w:val="0"/>
          <w:numId w:val="0"/>
        </w:numPr>
        <w:tabs>
          <w:tab w:val="left" w:pos="720"/>
          <w:tab w:val="left" w:pos="1080"/>
          <w:tab w:val="left" w:pos="2520"/>
        </w:tabs>
        <w:spacing w:before="0" w:after="0"/>
        <w:ind w:left="720" w:hanging="360"/>
        <w:jc w:val="both"/>
        <w:rPr>
          <w:rFonts w:ascii="Courier New" w:hAnsi="Courier New" w:cs="Courier New"/>
          <w:b w:val="0"/>
          <w:sz w:val="24"/>
          <w:szCs w:val="24"/>
        </w:rPr>
      </w:pPr>
      <w:r>
        <w:rPr>
          <w:b w:val="0"/>
          <w:sz w:val="24"/>
          <w:szCs w:val="24"/>
        </w:rPr>
        <w:tab/>
      </w:r>
      <w:r w:rsidR="00487B9B">
        <w:rPr>
          <w:b w:val="0"/>
          <w:sz w:val="24"/>
          <w:szCs w:val="24"/>
        </w:rPr>
        <w:fldChar w:fldCharType="begin">
          <w:ffData>
            <w:name w:val=""/>
            <w:enabled/>
            <w:calcOnExit w:val="0"/>
            <w:checkBox>
              <w:sizeAuto/>
              <w:default w:val="1"/>
            </w:checkBox>
          </w:ffData>
        </w:fldChar>
      </w:r>
      <w:r w:rsidR="00487B9B">
        <w:rPr>
          <w:b w:val="0"/>
          <w:sz w:val="24"/>
          <w:szCs w:val="24"/>
        </w:rPr>
        <w:instrText xml:space="preserve"> FORMCHECKBOX </w:instrText>
      </w:r>
      <w:r w:rsidR="00487B9B">
        <w:rPr>
          <w:b w:val="0"/>
          <w:sz w:val="24"/>
          <w:szCs w:val="24"/>
        </w:rPr>
      </w:r>
      <w:r w:rsidR="00487B9B">
        <w:rPr>
          <w:b w:val="0"/>
          <w:sz w:val="24"/>
          <w:szCs w:val="24"/>
        </w:rPr>
        <w:fldChar w:fldCharType="separate"/>
      </w:r>
      <w:r w:rsidR="00487B9B">
        <w:rPr>
          <w:b w:val="0"/>
          <w:sz w:val="24"/>
          <w:szCs w:val="24"/>
        </w:rPr>
        <w:fldChar w:fldCharType="end"/>
      </w:r>
      <w:r w:rsidR="0001520C">
        <w:rPr>
          <w:b w:val="0"/>
          <w:sz w:val="24"/>
          <w:szCs w:val="24"/>
        </w:rPr>
        <w:tab/>
        <w:t>Minimal</w:t>
      </w:r>
      <w:r w:rsidR="00D2535E">
        <w:rPr>
          <w:b w:val="0"/>
          <w:sz w:val="24"/>
          <w:szCs w:val="24"/>
        </w:rPr>
        <w:t xml:space="preserve">. </w:t>
      </w:r>
      <w:r w:rsidR="00D2535E" w:rsidRPr="001C7BD8">
        <w:rPr>
          <w:b w:val="0"/>
          <w:i/>
          <w:color w:val="800000"/>
          <w:sz w:val="18"/>
          <w:szCs w:val="18"/>
        </w:rPr>
        <w:t>(Provide a brief explanation).</w:t>
      </w:r>
      <w:r w:rsidR="00487B9B" w:rsidRPr="00487B9B">
        <w:rPr>
          <w:rFonts w:ascii="Courier New" w:hAnsi="Courier New" w:cs="Courier New"/>
          <w:b w:val="0"/>
          <w:sz w:val="24"/>
          <w:szCs w:val="24"/>
        </w:rPr>
        <w:t xml:space="preserve"> </w:t>
      </w:r>
      <w:r w:rsidR="00EB6FB2">
        <w:rPr>
          <w:bCs w:val="0"/>
          <w:sz w:val="24"/>
          <w:szCs w:val="24"/>
        </w:rPr>
        <w:t>There m</w:t>
      </w:r>
      <w:r w:rsidR="00EB6FB2" w:rsidRPr="00EB6FB2">
        <w:rPr>
          <w:bCs w:val="0"/>
          <w:sz w:val="24"/>
          <w:szCs w:val="24"/>
        </w:rPr>
        <w:t xml:space="preserve">ay </w:t>
      </w:r>
      <w:r w:rsidR="00EB6FB2">
        <w:rPr>
          <w:bCs w:val="0"/>
          <w:sz w:val="24"/>
          <w:szCs w:val="24"/>
        </w:rPr>
        <w:t xml:space="preserve">be an </w:t>
      </w:r>
      <w:r w:rsidR="00EB6FB2" w:rsidRPr="00EB6FB2">
        <w:rPr>
          <w:bCs w:val="0"/>
          <w:sz w:val="24"/>
          <w:szCs w:val="24"/>
        </w:rPr>
        <w:t xml:space="preserve">increased need for </w:t>
      </w:r>
      <w:r w:rsidR="00EB6FB2">
        <w:rPr>
          <w:bCs w:val="0"/>
          <w:sz w:val="24"/>
          <w:szCs w:val="24"/>
        </w:rPr>
        <w:t xml:space="preserve">collaboration between the Department and </w:t>
      </w:r>
      <w:r w:rsidR="00EB6FB2" w:rsidRPr="00EB6FB2">
        <w:rPr>
          <w:bCs w:val="0"/>
          <w:sz w:val="24"/>
          <w:szCs w:val="24"/>
        </w:rPr>
        <w:t>local government entities to assist with compliance</w:t>
      </w:r>
      <w:r w:rsidR="00923402">
        <w:rPr>
          <w:bCs w:val="0"/>
          <w:sz w:val="24"/>
          <w:szCs w:val="24"/>
        </w:rPr>
        <w:t>,</w:t>
      </w:r>
      <w:r w:rsidR="00EB6FB2" w:rsidRPr="00EB6FB2">
        <w:rPr>
          <w:bCs w:val="0"/>
          <w:sz w:val="24"/>
          <w:szCs w:val="24"/>
        </w:rPr>
        <w:t xml:space="preserve"> but</w:t>
      </w:r>
      <w:r w:rsidR="00EB6FB2">
        <w:rPr>
          <w:bCs w:val="0"/>
          <w:sz w:val="24"/>
          <w:szCs w:val="24"/>
        </w:rPr>
        <w:t xml:space="preserve"> this</w:t>
      </w:r>
      <w:r w:rsidR="00EB6FB2" w:rsidRPr="00EB6FB2">
        <w:rPr>
          <w:bCs w:val="0"/>
          <w:sz w:val="24"/>
          <w:szCs w:val="24"/>
        </w:rPr>
        <w:t xml:space="preserve"> is expected to be </w:t>
      </w:r>
      <w:r w:rsidR="00EB6FB2">
        <w:rPr>
          <w:bCs w:val="0"/>
          <w:sz w:val="24"/>
          <w:szCs w:val="24"/>
        </w:rPr>
        <w:t>managed</w:t>
      </w:r>
      <w:r w:rsidR="00EB6FB2" w:rsidRPr="00EB6FB2">
        <w:rPr>
          <w:bCs w:val="0"/>
          <w:sz w:val="24"/>
          <w:szCs w:val="24"/>
        </w:rPr>
        <w:t xml:space="preserve"> with </w:t>
      </w:r>
      <w:r w:rsidR="00EB6FB2">
        <w:rPr>
          <w:bCs w:val="0"/>
          <w:sz w:val="24"/>
          <w:szCs w:val="24"/>
        </w:rPr>
        <w:t>existing</w:t>
      </w:r>
      <w:r w:rsidR="00EB6FB2" w:rsidRPr="00EB6FB2">
        <w:rPr>
          <w:bCs w:val="0"/>
          <w:sz w:val="24"/>
          <w:szCs w:val="24"/>
        </w:rPr>
        <w:t xml:space="preserve"> staff.</w:t>
      </w:r>
      <w:r w:rsidR="00EB6FB2" w:rsidRPr="008F10BA">
        <w:rPr>
          <w:rFonts w:ascii="Courier New" w:hAnsi="Courier New" w:cs="Courier New"/>
          <w:b w:val="0"/>
          <w:sz w:val="24"/>
          <w:szCs w:val="24"/>
        </w:rPr>
        <w:t xml:space="preserve"> </w:t>
      </w:r>
    </w:p>
    <w:p w14:paraId="085A5DD2" w14:textId="77777777" w:rsidR="00012C51" w:rsidRPr="00012C51" w:rsidRDefault="00012C51" w:rsidP="00012C51"/>
    <w:p w14:paraId="0DCDEA47" w14:textId="77777777" w:rsidR="00D2535E" w:rsidRPr="008F10BA" w:rsidRDefault="00297EED" w:rsidP="008A325A">
      <w:pPr>
        <w:pStyle w:val="Heading3"/>
        <w:keepNext w:val="0"/>
        <w:numPr>
          <w:ilvl w:val="0"/>
          <w:numId w:val="0"/>
        </w:numPr>
        <w:tabs>
          <w:tab w:val="left" w:pos="720"/>
          <w:tab w:val="left" w:pos="1080"/>
          <w:tab w:val="left" w:pos="2520"/>
        </w:tabs>
        <w:spacing w:before="0" w:after="0"/>
        <w:ind w:left="720" w:hanging="360"/>
        <w:jc w:val="both"/>
        <w:rPr>
          <w:rFonts w:ascii="Courier New" w:hAnsi="Courier New" w:cs="Courier New"/>
          <w:b w:val="0"/>
          <w:sz w:val="24"/>
          <w:szCs w:val="24"/>
        </w:rPr>
      </w:pPr>
      <w:r>
        <w:rPr>
          <w:b w:val="0"/>
          <w:sz w:val="24"/>
          <w:szCs w:val="24"/>
        </w:rPr>
        <w:tab/>
      </w:r>
      <w:r w:rsidR="00D2535E">
        <w:rPr>
          <w:b w:val="0"/>
          <w:sz w:val="24"/>
          <w:szCs w:val="24"/>
        </w:rPr>
        <w:fldChar w:fldCharType="begin">
          <w:ffData>
            <w:name w:val="Check3"/>
            <w:enabled/>
            <w:calcOnExit w:val="0"/>
            <w:checkBox>
              <w:sizeAuto/>
              <w:default w:val="0"/>
            </w:checkBox>
          </w:ffData>
        </w:fldChar>
      </w:r>
      <w:r w:rsidR="00D2535E">
        <w:rPr>
          <w:b w:val="0"/>
          <w:sz w:val="24"/>
          <w:szCs w:val="24"/>
        </w:rPr>
        <w:instrText xml:space="preserve"> FORMCHECKBOX </w:instrText>
      </w:r>
      <w:r w:rsidR="00D2535E">
        <w:rPr>
          <w:b w:val="0"/>
          <w:sz w:val="24"/>
          <w:szCs w:val="24"/>
        </w:rPr>
      </w:r>
      <w:r w:rsidR="00D2535E">
        <w:rPr>
          <w:b w:val="0"/>
          <w:sz w:val="24"/>
          <w:szCs w:val="24"/>
        </w:rPr>
        <w:fldChar w:fldCharType="separate"/>
      </w:r>
      <w:r w:rsidR="00D2535E">
        <w:rPr>
          <w:b w:val="0"/>
          <w:sz w:val="24"/>
          <w:szCs w:val="24"/>
        </w:rPr>
        <w:fldChar w:fldCharType="end"/>
      </w:r>
      <w:r w:rsidR="00D2535E">
        <w:rPr>
          <w:b w:val="0"/>
          <w:sz w:val="24"/>
          <w:szCs w:val="24"/>
        </w:rPr>
        <w:tab/>
        <w:t xml:space="preserve">Other. </w:t>
      </w:r>
      <w:r w:rsidR="00D2535E" w:rsidRPr="0052425C">
        <w:rPr>
          <w:b w:val="0"/>
          <w:i/>
          <w:color w:val="800000"/>
          <w:sz w:val="18"/>
          <w:szCs w:val="18"/>
        </w:rPr>
        <w:t>(</w:t>
      </w:r>
      <w:r w:rsidR="00D2535E">
        <w:rPr>
          <w:b w:val="0"/>
          <w:i/>
          <w:color w:val="800000"/>
          <w:sz w:val="18"/>
          <w:szCs w:val="18"/>
        </w:rPr>
        <w:t>P</w:t>
      </w:r>
      <w:r w:rsidR="00D2535E" w:rsidRPr="0052425C">
        <w:rPr>
          <w:b w:val="0"/>
          <w:i/>
          <w:color w:val="800000"/>
          <w:sz w:val="18"/>
          <w:szCs w:val="18"/>
        </w:rPr>
        <w:t>lease provide a reasonable explanation for the estimate used and methodology used for deriving the estimate</w:t>
      </w:r>
      <w:r w:rsidR="00D2535E">
        <w:rPr>
          <w:b w:val="0"/>
          <w:i/>
          <w:color w:val="800000"/>
          <w:sz w:val="18"/>
          <w:szCs w:val="18"/>
        </w:rPr>
        <w:t>).</w:t>
      </w:r>
      <w:r w:rsidR="00D2535E" w:rsidRPr="003D127B">
        <w:rPr>
          <w:b w:val="0"/>
          <w:sz w:val="24"/>
          <w:szCs w:val="24"/>
        </w:rPr>
        <w:t xml:space="preserve"> </w:t>
      </w:r>
      <w:r w:rsidR="008F10BA">
        <w:rPr>
          <w:rFonts w:ascii="Courier New" w:hAnsi="Courier New" w:cs="Courier New"/>
          <w:b w:val="0"/>
          <w:sz w:val="24"/>
          <w:szCs w:val="24"/>
        </w:rPr>
        <w:fldChar w:fldCharType="begin">
          <w:ffData>
            <w:name w:val="Text29"/>
            <w:enabled/>
            <w:calcOnExit w:val="0"/>
            <w:textInput/>
          </w:ffData>
        </w:fldChar>
      </w:r>
      <w:bookmarkStart w:id="11" w:name="Text29"/>
      <w:r w:rsidR="008F10BA">
        <w:rPr>
          <w:rFonts w:ascii="Courier New" w:hAnsi="Courier New" w:cs="Courier New"/>
          <w:b w:val="0"/>
          <w:sz w:val="24"/>
          <w:szCs w:val="24"/>
        </w:rPr>
        <w:instrText xml:space="preserve"> FORMTEXT </w:instrText>
      </w:r>
      <w:r w:rsidR="008F10BA">
        <w:rPr>
          <w:rFonts w:ascii="Courier New" w:hAnsi="Courier New" w:cs="Courier New"/>
          <w:b w:val="0"/>
          <w:sz w:val="24"/>
          <w:szCs w:val="24"/>
        </w:rPr>
      </w:r>
      <w:r w:rsidR="008F10BA">
        <w:rPr>
          <w:rFonts w:ascii="Courier New" w:hAnsi="Courier New" w:cs="Courier New"/>
          <w:b w:val="0"/>
          <w:sz w:val="24"/>
          <w:szCs w:val="24"/>
        </w:rPr>
        <w:fldChar w:fldCharType="separate"/>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sz w:val="24"/>
          <w:szCs w:val="24"/>
        </w:rPr>
        <w:fldChar w:fldCharType="end"/>
      </w:r>
      <w:bookmarkEnd w:id="11"/>
    </w:p>
    <w:p w14:paraId="2FA166FB" w14:textId="77777777" w:rsidR="00012C51" w:rsidRPr="00012C51" w:rsidRDefault="00012C51" w:rsidP="00012C51"/>
    <w:p w14:paraId="5DF88612" w14:textId="77777777" w:rsidR="00D2535E" w:rsidRDefault="009E682E" w:rsidP="00253A17">
      <w:pPr>
        <w:pStyle w:val="Heading2"/>
        <w:keepNext w:val="0"/>
        <w:numPr>
          <w:ilvl w:val="0"/>
          <w:numId w:val="0"/>
        </w:numPr>
        <w:tabs>
          <w:tab w:val="left" w:pos="360"/>
        </w:tabs>
        <w:spacing w:before="0" w:after="0"/>
        <w:ind w:left="360" w:hanging="360"/>
        <w:jc w:val="both"/>
        <w:rPr>
          <w:b w:val="0"/>
          <w:color w:val="800000"/>
          <w:sz w:val="18"/>
          <w:szCs w:val="18"/>
        </w:rPr>
      </w:pPr>
      <w:r>
        <w:rPr>
          <w:b w:val="0"/>
          <w:i w:val="0"/>
          <w:sz w:val="24"/>
          <w:szCs w:val="24"/>
        </w:rPr>
        <w:t>F</w:t>
      </w:r>
      <w:r w:rsidR="00253A17">
        <w:rPr>
          <w:b w:val="0"/>
          <w:i w:val="0"/>
          <w:sz w:val="24"/>
          <w:szCs w:val="24"/>
        </w:rPr>
        <w:t>.</w:t>
      </w:r>
      <w:r w:rsidR="00253A17">
        <w:rPr>
          <w:b w:val="0"/>
          <w:i w:val="0"/>
          <w:sz w:val="24"/>
          <w:szCs w:val="24"/>
        </w:rPr>
        <w:tab/>
      </w:r>
      <w:r w:rsidR="00D2535E">
        <w:rPr>
          <w:b w:val="0"/>
          <w:i w:val="0"/>
          <w:sz w:val="24"/>
          <w:szCs w:val="24"/>
        </w:rPr>
        <w:t>Good faith estimates (transactional costs) likely to be incurred by individuals and entities, including local government entities, required to comply with the requirements of the proposed rule</w:t>
      </w:r>
      <w:r w:rsidR="00BA137A">
        <w:rPr>
          <w:b w:val="0"/>
          <w:i w:val="0"/>
          <w:sz w:val="24"/>
          <w:szCs w:val="24"/>
        </w:rPr>
        <w:t>.</w:t>
      </w:r>
      <w:r w:rsidR="00D2535E">
        <w:rPr>
          <w:b w:val="0"/>
          <w:i w:val="0"/>
          <w:sz w:val="24"/>
          <w:szCs w:val="24"/>
        </w:rPr>
        <w:t xml:space="preserve"> </w:t>
      </w:r>
      <w:r w:rsidR="006919A2">
        <w:rPr>
          <w:b w:val="0"/>
          <w:color w:val="800000"/>
          <w:sz w:val="18"/>
          <w:szCs w:val="18"/>
        </w:rPr>
        <w:t>(</w:t>
      </w:r>
      <w:r w:rsidR="00BA137A">
        <w:rPr>
          <w:b w:val="0"/>
          <w:color w:val="800000"/>
          <w:sz w:val="18"/>
          <w:szCs w:val="18"/>
        </w:rPr>
        <w:t>I</w:t>
      </w:r>
      <w:r w:rsidR="006919A2">
        <w:rPr>
          <w:b w:val="0"/>
          <w:color w:val="800000"/>
          <w:sz w:val="18"/>
          <w:szCs w:val="18"/>
        </w:rPr>
        <w:t>ncludes filing fees, cost of obtaining a license, cost of equipment required to be installed or used, cost of implementing processes and procedures, cost of modifying existing processes and procedures, additional operating costs incurred, cost of monitoring, and cost of reporting</w:t>
      </w:r>
      <w:r w:rsidR="00541408">
        <w:rPr>
          <w:b w:val="0"/>
          <w:color w:val="800000"/>
          <w:sz w:val="18"/>
          <w:szCs w:val="18"/>
        </w:rPr>
        <w:t>, or any other costs necessary to comply with the rule</w:t>
      </w:r>
      <w:r w:rsidR="00BA137A">
        <w:rPr>
          <w:b w:val="0"/>
          <w:color w:val="800000"/>
          <w:sz w:val="18"/>
          <w:szCs w:val="18"/>
        </w:rPr>
        <w:t>).</w:t>
      </w:r>
    </w:p>
    <w:p w14:paraId="223C470B" w14:textId="77777777" w:rsidR="00012C51" w:rsidRPr="00012C51" w:rsidRDefault="00012C51" w:rsidP="00012C51"/>
    <w:p w14:paraId="7D7E370D" w14:textId="51971348" w:rsidR="00E84E80" w:rsidRDefault="00297EED" w:rsidP="00253A17">
      <w:pPr>
        <w:pStyle w:val="Heading3"/>
        <w:keepNext w:val="0"/>
        <w:numPr>
          <w:ilvl w:val="0"/>
          <w:numId w:val="0"/>
        </w:numPr>
        <w:tabs>
          <w:tab w:val="left" w:pos="360"/>
          <w:tab w:val="left" w:pos="720"/>
          <w:tab w:val="left" w:pos="1440"/>
          <w:tab w:val="left" w:pos="2520"/>
        </w:tabs>
        <w:spacing w:before="0" w:after="0"/>
        <w:ind w:left="360" w:hanging="360"/>
        <w:jc w:val="both"/>
        <w:rPr>
          <w:b w:val="0"/>
          <w:sz w:val="24"/>
          <w:szCs w:val="24"/>
        </w:rPr>
      </w:pPr>
      <w:r>
        <w:rPr>
          <w:b w:val="0"/>
          <w:sz w:val="24"/>
          <w:szCs w:val="24"/>
        </w:rPr>
        <w:tab/>
      </w:r>
      <w:r w:rsidR="003A29CC">
        <w:rPr>
          <w:b w:val="0"/>
          <w:sz w:val="24"/>
          <w:szCs w:val="24"/>
        </w:rPr>
        <w:fldChar w:fldCharType="begin">
          <w:ffData>
            <w:name w:val=""/>
            <w:enabled/>
            <w:calcOnExit w:val="0"/>
            <w:checkBox>
              <w:sizeAuto/>
              <w:default w:val="0"/>
            </w:checkBox>
          </w:ffData>
        </w:fldChar>
      </w:r>
      <w:r w:rsidR="003A29CC">
        <w:rPr>
          <w:b w:val="0"/>
          <w:sz w:val="24"/>
          <w:szCs w:val="24"/>
        </w:rPr>
        <w:instrText xml:space="preserve"> FORMCHECKBOX </w:instrText>
      </w:r>
      <w:r w:rsidR="003A29CC">
        <w:rPr>
          <w:b w:val="0"/>
          <w:sz w:val="24"/>
          <w:szCs w:val="24"/>
        </w:rPr>
      </w:r>
      <w:r w:rsidR="003A29CC">
        <w:rPr>
          <w:b w:val="0"/>
          <w:sz w:val="24"/>
          <w:szCs w:val="24"/>
        </w:rPr>
        <w:fldChar w:fldCharType="separate"/>
      </w:r>
      <w:r w:rsidR="003A29CC">
        <w:rPr>
          <w:b w:val="0"/>
          <w:sz w:val="24"/>
          <w:szCs w:val="24"/>
        </w:rPr>
        <w:fldChar w:fldCharType="end"/>
      </w:r>
      <w:r w:rsidR="00E84E80">
        <w:rPr>
          <w:b w:val="0"/>
          <w:sz w:val="24"/>
          <w:szCs w:val="24"/>
        </w:rPr>
        <w:tab/>
        <w:t>None.  This proposed rule will only affect the department.</w:t>
      </w:r>
    </w:p>
    <w:p w14:paraId="6E12E78E" w14:textId="77777777" w:rsidR="00012C51" w:rsidRPr="00012C51" w:rsidRDefault="00012C51" w:rsidP="00253A17">
      <w:pPr>
        <w:tabs>
          <w:tab w:val="left" w:pos="360"/>
          <w:tab w:val="left" w:pos="720"/>
        </w:tabs>
        <w:ind w:hanging="360"/>
      </w:pPr>
    </w:p>
    <w:p w14:paraId="09E5F344" w14:textId="77777777" w:rsidR="00995DAC" w:rsidRDefault="00297EED" w:rsidP="00253A17">
      <w:pPr>
        <w:pStyle w:val="Heading3"/>
        <w:keepNext w:val="0"/>
        <w:numPr>
          <w:ilvl w:val="0"/>
          <w:numId w:val="0"/>
        </w:numPr>
        <w:tabs>
          <w:tab w:val="left" w:pos="360"/>
          <w:tab w:val="left" w:pos="720"/>
          <w:tab w:val="left" w:pos="1440"/>
          <w:tab w:val="left" w:pos="2520"/>
        </w:tabs>
        <w:spacing w:before="0" w:after="0"/>
        <w:ind w:left="360" w:hanging="360"/>
        <w:jc w:val="both"/>
        <w:rPr>
          <w:b w:val="0"/>
          <w:sz w:val="24"/>
          <w:szCs w:val="24"/>
        </w:rPr>
      </w:pPr>
      <w:r>
        <w:rPr>
          <w:b w:val="0"/>
          <w:sz w:val="24"/>
          <w:szCs w:val="24"/>
        </w:rPr>
        <w:tab/>
      </w:r>
      <w:r w:rsidR="003A29CC">
        <w:rPr>
          <w:b w:val="0"/>
          <w:sz w:val="24"/>
          <w:szCs w:val="24"/>
        </w:rPr>
        <w:fldChar w:fldCharType="begin">
          <w:ffData>
            <w:name w:val=""/>
            <w:enabled/>
            <w:calcOnExit w:val="0"/>
            <w:checkBox>
              <w:sizeAuto/>
              <w:default w:val="1"/>
            </w:checkBox>
          </w:ffData>
        </w:fldChar>
      </w:r>
      <w:r w:rsidR="003A29CC">
        <w:rPr>
          <w:b w:val="0"/>
          <w:sz w:val="24"/>
          <w:szCs w:val="24"/>
        </w:rPr>
        <w:instrText xml:space="preserve"> FORMCHECKBOX </w:instrText>
      </w:r>
      <w:r w:rsidR="003A29CC">
        <w:rPr>
          <w:b w:val="0"/>
          <w:sz w:val="24"/>
          <w:szCs w:val="24"/>
        </w:rPr>
      </w:r>
      <w:r w:rsidR="003A29CC">
        <w:rPr>
          <w:b w:val="0"/>
          <w:sz w:val="24"/>
          <w:szCs w:val="24"/>
        </w:rPr>
        <w:fldChar w:fldCharType="separate"/>
      </w:r>
      <w:r w:rsidR="003A29CC">
        <w:rPr>
          <w:b w:val="0"/>
          <w:sz w:val="24"/>
          <w:szCs w:val="24"/>
        </w:rPr>
        <w:fldChar w:fldCharType="end"/>
      </w:r>
      <w:r w:rsidR="0001520C">
        <w:rPr>
          <w:b w:val="0"/>
          <w:sz w:val="24"/>
          <w:szCs w:val="24"/>
        </w:rPr>
        <w:tab/>
        <w:t>Minimal</w:t>
      </w:r>
      <w:r w:rsidR="00E84E80">
        <w:rPr>
          <w:b w:val="0"/>
          <w:sz w:val="24"/>
          <w:szCs w:val="24"/>
        </w:rPr>
        <w:t xml:space="preserve">. </w:t>
      </w:r>
      <w:r w:rsidR="00E84E80" w:rsidRPr="001C7BD8">
        <w:rPr>
          <w:b w:val="0"/>
          <w:i/>
          <w:color w:val="800000"/>
          <w:sz w:val="18"/>
          <w:szCs w:val="18"/>
        </w:rPr>
        <w:t>(Provide a brief explanation).</w:t>
      </w:r>
      <w:r w:rsidR="00E84E80">
        <w:rPr>
          <w:b w:val="0"/>
          <w:sz w:val="24"/>
          <w:szCs w:val="24"/>
        </w:rPr>
        <w:t xml:space="preserve"> </w:t>
      </w:r>
    </w:p>
    <w:p w14:paraId="29E48601" w14:textId="282326AE" w:rsidR="00F76056" w:rsidRDefault="00995DAC" w:rsidP="00253A17">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r>
        <w:rPr>
          <w:b w:val="0"/>
          <w:sz w:val="24"/>
          <w:szCs w:val="24"/>
        </w:rPr>
        <w:tab/>
      </w:r>
      <w:r w:rsidR="00F76056">
        <w:rPr>
          <w:bCs w:val="0"/>
          <w:sz w:val="24"/>
          <w:szCs w:val="24"/>
        </w:rPr>
        <w:t>The proposed rule does not impose</w:t>
      </w:r>
      <w:r w:rsidR="00EB6FB2">
        <w:rPr>
          <w:bCs w:val="0"/>
          <w:sz w:val="24"/>
          <w:szCs w:val="24"/>
        </w:rPr>
        <w:t xml:space="preserve"> </w:t>
      </w:r>
      <w:r w:rsidR="000B5F5C">
        <w:rPr>
          <w:bCs w:val="0"/>
          <w:sz w:val="24"/>
          <w:szCs w:val="24"/>
        </w:rPr>
        <w:t xml:space="preserve">application </w:t>
      </w:r>
      <w:r w:rsidR="00EB6FB2">
        <w:rPr>
          <w:bCs w:val="0"/>
          <w:sz w:val="24"/>
          <w:szCs w:val="24"/>
        </w:rPr>
        <w:t>fees</w:t>
      </w:r>
      <w:r w:rsidR="00414EAC">
        <w:rPr>
          <w:bCs w:val="0"/>
          <w:sz w:val="24"/>
          <w:szCs w:val="24"/>
        </w:rPr>
        <w:t>.</w:t>
      </w:r>
      <w:r w:rsidR="00EB6FB2">
        <w:rPr>
          <w:bCs w:val="0"/>
          <w:sz w:val="24"/>
          <w:szCs w:val="24"/>
        </w:rPr>
        <w:t xml:space="preserve"> </w:t>
      </w:r>
      <w:r w:rsidR="00F76056">
        <w:rPr>
          <w:bCs w:val="0"/>
          <w:sz w:val="24"/>
          <w:szCs w:val="24"/>
        </w:rPr>
        <w:t>Haulers and disposal facilities are anticipated to incur costs through t</w:t>
      </w:r>
      <w:r w:rsidR="00595678" w:rsidRPr="00EB6FB2">
        <w:rPr>
          <w:bCs w:val="0"/>
          <w:sz w:val="24"/>
          <w:szCs w:val="24"/>
        </w:rPr>
        <w:t xml:space="preserve">ime spent </w:t>
      </w:r>
      <w:r w:rsidR="000B5F5C">
        <w:rPr>
          <w:bCs w:val="0"/>
          <w:sz w:val="24"/>
          <w:szCs w:val="24"/>
        </w:rPr>
        <w:t>completing and submitting the application forms</w:t>
      </w:r>
      <w:r w:rsidR="00F76056">
        <w:rPr>
          <w:bCs w:val="0"/>
          <w:sz w:val="24"/>
          <w:szCs w:val="24"/>
        </w:rPr>
        <w:t>.</w:t>
      </w:r>
    </w:p>
    <w:p w14:paraId="170425B5" w14:textId="77777777" w:rsidR="00414EAC" w:rsidRPr="00414EAC" w:rsidRDefault="00414EAC" w:rsidP="00414EAC"/>
    <w:p w14:paraId="1EAFDDC9" w14:textId="426EA1A4" w:rsidR="000964E2" w:rsidRDefault="00414EAC" w:rsidP="00253A17">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r>
        <w:rPr>
          <w:bCs w:val="0"/>
          <w:sz w:val="24"/>
          <w:szCs w:val="24"/>
        </w:rPr>
        <w:tab/>
      </w:r>
      <w:r w:rsidR="00F76056">
        <w:rPr>
          <w:bCs w:val="0"/>
          <w:sz w:val="24"/>
          <w:szCs w:val="24"/>
        </w:rPr>
        <w:t>Haulers:</w:t>
      </w:r>
      <w:r w:rsidR="00595678" w:rsidRPr="00EB6FB2">
        <w:rPr>
          <w:bCs w:val="0"/>
          <w:sz w:val="24"/>
          <w:szCs w:val="24"/>
        </w:rPr>
        <w:t xml:space="preserve"> </w:t>
      </w:r>
      <w:r w:rsidR="000964E2">
        <w:rPr>
          <w:bCs w:val="0"/>
          <w:sz w:val="24"/>
          <w:szCs w:val="24"/>
        </w:rPr>
        <w:t>Haulers will</w:t>
      </w:r>
      <w:r w:rsidR="00C47EB5">
        <w:rPr>
          <w:bCs w:val="0"/>
          <w:sz w:val="24"/>
          <w:szCs w:val="24"/>
        </w:rPr>
        <w:t xml:space="preserve"> be required</w:t>
      </w:r>
      <w:r w:rsidR="000964E2">
        <w:rPr>
          <w:bCs w:val="0"/>
          <w:sz w:val="24"/>
          <w:szCs w:val="24"/>
        </w:rPr>
        <w:t xml:space="preserve"> to annually file an application for a license. The</w:t>
      </w:r>
      <w:r w:rsidR="002F6025">
        <w:rPr>
          <w:bCs w:val="0"/>
          <w:sz w:val="24"/>
          <w:szCs w:val="24"/>
        </w:rPr>
        <w:t xml:space="preserve"> two-page</w:t>
      </w:r>
      <w:r w:rsidR="000964E2">
        <w:rPr>
          <w:bCs w:val="0"/>
          <w:sz w:val="24"/>
          <w:szCs w:val="24"/>
        </w:rPr>
        <w:t xml:space="preserve"> license application form is </w:t>
      </w:r>
      <w:r w:rsidR="000B5F5C">
        <w:rPr>
          <w:bCs w:val="0"/>
          <w:sz w:val="24"/>
          <w:szCs w:val="24"/>
        </w:rPr>
        <w:t xml:space="preserve">estimated to take less than one hour to complete and submit.  Based on a rate of $100 an hour per hauler, the annual cost for applying for a license for estimated 650 haulers is $65,000.  The cost will recur </w:t>
      </w:r>
      <w:r w:rsidR="002F6025">
        <w:rPr>
          <w:bCs w:val="0"/>
          <w:sz w:val="24"/>
          <w:szCs w:val="24"/>
        </w:rPr>
        <w:t>five</w:t>
      </w:r>
      <w:r w:rsidR="000B5F5C">
        <w:rPr>
          <w:bCs w:val="0"/>
          <w:sz w:val="24"/>
          <w:szCs w:val="24"/>
        </w:rPr>
        <w:t xml:space="preserve"> times in the initial </w:t>
      </w:r>
      <w:r w:rsidR="002F6025">
        <w:rPr>
          <w:bCs w:val="0"/>
          <w:sz w:val="24"/>
          <w:szCs w:val="24"/>
        </w:rPr>
        <w:t>five-</w:t>
      </w:r>
      <w:r w:rsidR="000B5F5C">
        <w:rPr>
          <w:bCs w:val="0"/>
          <w:sz w:val="24"/>
          <w:szCs w:val="24"/>
        </w:rPr>
        <w:t xml:space="preserve">year period, for an estimated </w:t>
      </w:r>
      <w:r w:rsidR="00AA76BF">
        <w:rPr>
          <w:bCs w:val="0"/>
          <w:sz w:val="24"/>
          <w:szCs w:val="24"/>
        </w:rPr>
        <w:t xml:space="preserve">total </w:t>
      </w:r>
      <w:r w:rsidR="000B5F5C">
        <w:rPr>
          <w:bCs w:val="0"/>
          <w:sz w:val="24"/>
          <w:szCs w:val="24"/>
        </w:rPr>
        <w:t>cost of $325,000.</w:t>
      </w:r>
    </w:p>
    <w:p w14:paraId="25387897" w14:textId="77777777" w:rsidR="000B5F5C" w:rsidRPr="000B5F5C" w:rsidRDefault="000B5F5C" w:rsidP="000B5F5C"/>
    <w:p w14:paraId="63F328AA" w14:textId="77777777" w:rsidR="00CA085A" w:rsidRDefault="000D3F80" w:rsidP="00253A17">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r>
        <w:rPr>
          <w:bCs w:val="0"/>
          <w:sz w:val="24"/>
          <w:szCs w:val="24"/>
        </w:rPr>
        <w:tab/>
      </w:r>
      <w:r w:rsidR="00995DAC">
        <w:rPr>
          <w:bCs w:val="0"/>
          <w:sz w:val="24"/>
          <w:szCs w:val="24"/>
        </w:rPr>
        <w:t>Disposal facilities</w:t>
      </w:r>
      <w:r w:rsidR="00F76056">
        <w:rPr>
          <w:bCs w:val="0"/>
          <w:sz w:val="24"/>
          <w:szCs w:val="24"/>
        </w:rPr>
        <w:t>: There are two types of disposal facilities and only one is</w:t>
      </w:r>
      <w:r w:rsidR="00995DAC">
        <w:rPr>
          <w:bCs w:val="0"/>
          <w:sz w:val="24"/>
          <w:szCs w:val="24"/>
        </w:rPr>
        <w:t xml:space="preserve"> required to apply for a </w:t>
      </w:r>
      <w:r w:rsidR="00381FEA">
        <w:rPr>
          <w:bCs w:val="0"/>
          <w:sz w:val="24"/>
          <w:szCs w:val="24"/>
        </w:rPr>
        <w:t>certification and</w:t>
      </w:r>
      <w:r w:rsidR="00CA085A">
        <w:rPr>
          <w:bCs w:val="0"/>
          <w:sz w:val="24"/>
          <w:szCs w:val="24"/>
        </w:rPr>
        <w:t>,</w:t>
      </w:r>
      <w:r w:rsidR="00F76056">
        <w:rPr>
          <w:bCs w:val="0"/>
          <w:sz w:val="24"/>
          <w:szCs w:val="24"/>
        </w:rPr>
        <w:t xml:space="preserve"> therefore</w:t>
      </w:r>
      <w:r w:rsidR="00CA085A">
        <w:rPr>
          <w:bCs w:val="0"/>
          <w:sz w:val="24"/>
          <w:szCs w:val="24"/>
        </w:rPr>
        <w:t>,</w:t>
      </w:r>
      <w:r w:rsidR="00995DAC">
        <w:rPr>
          <w:bCs w:val="0"/>
          <w:sz w:val="24"/>
          <w:szCs w:val="24"/>
        </w:rPr>
        <w:t xml:space="preserve"> will have costs associated with preparation of </w:t>
      </w:r>
      <w:r w:rsidR="00C47EB5">
        <w:rPr>
          <w:bCs w:val="0"/>
          <w:sz w:val="24"/>
          <w:szCs w:val="24"/>
        </w:rPr>
        <w:t xml:space="preserve">the application including the </w:t>
      </w:r>
      <w:r w:rsidR="00995DAC">
        <w:rPr>
          <w:bCs w:val="0"/>
          <w:sz w:val="24"/>
          <w:szCs w:val="24"/>
        </w:rPr>
        <w:t>site plan documentation.</w:t>
      </w:r>
      <w:r w:rsidR="00F76056">
        <w:rPr>
          <w:bCs w:val="0"/>
          <w:sz w:val="24"/>
          <w:szCs w:val="24"/>
        </w:rPr>
        <w:t xml:space="preserve"> </w:t>
      </w:r>
    </w:p>
    <w:p w14:paraId="6B3587FB" w14:textId="77777777" w:rsidR="00CA085A" w:rsidRDefault="00CA085A" w:rsidP="00253A17">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p>
    <w:p w14:paraId="21F37664" w14:textId="74F197FF" w:rsidR="00381FEA" w:rsidRDefault="00CA085A" w:rsidP="00253A17">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r>
        <w:rPr>
          <w:bCs w:val="0"/>
          <w:sz w:val="24"/>
          <w:szCs w:val="24"/>
        </w:rPr>
        <w:tab/>
      </w:r>
      <w:r w:rsidR="00F76056">
        <w:rPr>
          <w:bCs w:val="0"/>
          <w:sz w:val="24"/>
          <w:szCs w:val="24"/>
        </w:rPr>
        <w:t>Permitted Solid Waste, Wastewater, and Biosolid facilities:</w:t>
      </w:r>
      <w:r w:rsidR="00995DAC">
        <w:rPr>
          <w:bCs w:val="0"/>
          <w:sz w:val="24"/>
          <w:szCs w:val="24"/>
        </w:rPr>
        <w:t xml:space="preserve"> </w:t>
      </w:r>
      <w:r w:rsidR="000D3F80">
        <w:rPr>
          <w:bCs w:val="0"/>
          <w:sz w:val="24"/>
          <w:szCs w:val="24"/>
        </w:rPr>
        <w:t>Disposal facilities permitted subject to Chapter</w:t>
      </w:r>
      <w:r w:rsidR="003565C0">
        <w:rPr>
          <w:bCs w:val="0"/>
          <w:sz w:val="24"/>
          <w:szCs w:val="24"/>
        </w:rPr>
        <w:t xml:space="preserve"> </w:t>
      </w:r>
      <w:r w:rsidR="000D3F80">
        <w:rPr>
          <w:bCs w:val="0"/>
          <w:sz w:val="24"/>
          <w:szCs w:val="24"/>
        </w:rPr>
        <w:t>62-701, 62-620</w:t>
      </w:r>
      <w:r w:rsidR="00712D86">
        <w:rPr>
          <w:bCs w:val="0"/>
          <w:sz w:val="24"/>
          <w:szCs w:val="24"/>
        </w:rPr>
        <w:t>,</w:t>
      </w:r>
      <w:r w:rsidR="000D3F80">
        <w:rPr>
          <w:bCs w:val="0"/>
          <w:sz w:val="24"/>
          <w:szCs w:val="24"/>
        </w:rPr>
        <w:t xml:space="preserve"> or 62-640, F.A.C.</w:t>
      </w:r>
      <w:r w:rsidR="00712D86">
        <w:rPr>
          <w:bCs w:val="0"/>
          <w:sz w:val="24"/>
          <w:szCs w:val="24"/>
        </w:rPr>
        <w:t>,</w:t>
      </w:r>
      <w:r w:rsidR="000D3F80">
        <w:rPr>
          <w:bCs w:val="0"/>
          <w:sz w:val="24"/>
          <w:szCs w:val="24"/>
        </w:rPr>
        <w:t xml:space="preserve"> </w:t>
      </w:r>
      <w:r w:rsidR="00A1384E">
        <w:rPr>
          <w:bCs w:val="0"/>
          <w:sz w:val="24"/>
          <w:szCs w:val="24"/>
        </w:rPr>
        <w:t xml:space="preserve">are </w:t>
      </w:r>
      <w:r w:rsidR="000D3F80">
        <w:rPr>
          <w:bCs w:val="0"/>
          <w:sz w:val="24"/>
          <w:szCs w:val="24"/>
        </w:rPr>
        <w:t>authorized to accept grease waste for disposal</w:t>
      </w:r>
      <w:r>
        <w:rPr>
          <w:bCs w:val="0"/>
          <w:sz w:val="24"/>
          <w:szCs w:val="24"/>
        </w:rPr>
        <w:t xml:space="preserve"> and</w:t>
      </w:r>
      <w:r w:rsidR="000D3F80">
        <w:rPr>
          <w:bCs w:val="0"/>
          <w:sz w:val="24"/>
          <w:szCs w:val="24"/>
        </w:rPr>
        <w:t xml:space="preserve"> will </w:t>
      </w:r>
      <w:r w:rsidR="000D3F80" w:rsidRPr="00F76056">
        <w:rPr>
          <w:bCs w:val="0"/>
          <w:sz w:val="24"/>
          <w:szCs w:val="24"/>
          <w:u w:val="single"/>
        </w:rPr>
        <w:t>not</w:t>
      </w:r>
      <w:r w:rsidR="000D3F80">
        <w:rPr>
          <w:bCs w:val="0"/>
          <w:sz w:val="24"/>
          <w:szCs w:val="24"/>
        </w:rPr>
        <w:t xml:space="preserve"> be required to obtain a </w:t>
      </w:r>
      <w:r w:rsidR="000D3F80">
        <w:rPr>
          <w:bCs w:val="0"/>
          <w:sz w:val="24"/>
          <w:szCs w:val="24"/>
        </w:rPr>
        <w:lastRenderedPageBreak/>
        <w:t>certification under Chapter 62-705</w:t>
      </w:r>
      <w:r w:rsidR="00712D86">
        <w:rPr>
          <w:bCs w:val="0"/>
          <w:sz w:val="24"/>
          <w:szCs w:val="24"/>
        </w:rPr>
        <w:t>, F.A.C</w:t>
      </w:r>
      <w:r w:rsidR="000D3F80">
        <w:rPr>
          <w:bCs w:val="0"/>
          <w:sz w:val="24"/>
          <w:szCs w:val="24"/>
        </w:rPr>
        <w:t>.</w:t>
      </w:r>
      <w:r w:rsidR="00F76056">
        <w:rPr>
          <w:bCs w:val="0"/>
          <w:sz w:val="24"/>
          <w:szCs w:val="24"/>
        </w:rPr>
        <w:t xml:space="preserve"> </w:t>
      </w:r>
      <w:r w:rsidRPr="00CA085A">
        <w:rPr>
          <w:bCs w:val="0"/>
          <w:sz w:val="24"/>
          <w:szCs w:val="24"/>
        </w:rPr>
        <w:t xml:space="preserve">This is because such facilities’ permits already </w:t>
      </w:r>
      <w:r>
        <w:rPr>
          <w:bCs w:val="0"/>
          <w:sz w:val="24"/>
          <w:szCs w:val="24"/>
        </w:rPr>
        <w:t>authorize the facility to store, process or dispose of grease waste.</w:t>
      </w:r>
    </w:p>
    <w:p w14:paraId="55A59F01" w14:textId="77777777" w:rsidR="00381FEA" w:rsidRDefault="00381FEA" w:rsidP="00253A17">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p>
    <w:p w14:paraId="3619C108" w14:textId="77777777" w:rsidR="00381FEA" w:rsidRPr="00381FEA" w:rsidRDefault="00381FEA" w:rsidP="00381FEA">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r>
        <w:rPr>
          <w:bCs w:val="0"/>
          <w:sz w:val="24"/>
          <w:szCs w:val="24"/>
        </w:rPr>
        <w:tab/>
      </w:r>
    </w:p>
    <w:p w14:paraId="60BAC27C" w14:textId="62712603" w:rsidR="00381FEA" w:rsidRPr="00381FEA" w:rsidRDefault="00381FEA" w:rsidP="00381FEA">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r>
        <w:rPr>
          <w:bCs w:val="0"/>
          <w:sz w:val="24"/>
          <w:szCs w:val="24"/>
        </w:rPr>
        <w:tab/>
      </w:r>
      <w:r w:rsidRPr="00381FEA">
        <w:rPr>
          <w:bCs w:val="0"/>
          <w:sz w:val="24"/>
          <w:szCs w:val="24"/>
        </w:rPr>
        <w:t xml:space="preserve">Non-permitted Disposal Facilities: These facilities account for approximately 40% </w:t>
      </w:r>
      <w:r w:rsidR="00790AD1">
        <w:rPr>
          <w:bCs w:val="0"/>
          <w:sz w:val="24"/>
          <w:szCs w:val="24"/>
        </w:rPr>
        <w:t>(</w:t>
      </w:r>
      <w:r w:rsidR="00790AD1" w:rsidRPr="00CA085A">
        <w:rPr>
          <w:bCs w:val="0"/>
          <w:sz w:val="24"/>
          <w:szCs w:val="24"/>
        </w:rPr>
        <w:t xml:space="preserve">40 </w:t>
      </w:r>
      <w:r w:rsidR="00790AD1" w:rsidRPr="00381FEA">
        <w:rPr>
          <w:bCs w:val="0"/>
          <w:sz w:val="24"/>
          <w:szCs w:val="24"/>
        </w:rPr>
        <w:t>disposal facilities</w:t>
      </w:r>
      <w:r w:rsidR="00790AD1">
        <w:rPr>
          <w:bCs w:val="0"/>
          <w:sz w:val="24"/>
          <w:szCs w:val="24"/>
        </w:rPr>
        <w:t xml:space="preserve">) </w:t>
      </w:r>
      <w:r w:rsidRPr="00381FEA">
        <w:rPr>
          <w:bCs w:val="0"/>
          <w:sz w:val="24"/>
          <w:szCs w:val="24"/>
        </w:rPr>
        <w:t xml:space="preserve">of the total disposal facilities </w:t>
      </w:r>
      <w:r w:rsidR="00790AD1">
        <w:rPr>
          <w:bCs w:val="0"/>
          <w:sz w:val="24"/>
          <w:szCs w:val="24"/>
        </w:rPr>
        <w:t xml:space="preserve">currently within the State </w:t>
      </w:r>
      <w:r w:rsidR="00923402">
        <w:rPr>
          <w:bCs w:val="0"/>
          <w:sz w:val="24"/>
          <w:szCs w:val="24"/>
        </w:rPr>
        <w:t xml:space="preserve">and </w:t>
      </w:r>
      <w:r w:rsidRPr="00381FEA">
        <w:rPr>
          <w:bCs w:val="0"/>
          <w:sz w:val="24"/>
          <w:szCs w:val="24"/>
        </w:rPr>
        <w:t>will need to obtain a certification</w:t>
      </w:r>
      <w:r w:rsidR="00790AD1">
        <w:rPr>
          <w:bCs w:val="0"/>
          <w:sz w:val="24"/>
          <w:szCs w:val="24"/>
        </w:rPr>
        <w:t>.</w:t>
      </w:r>
      <w:r w:rsidRPr="00381FEA">
        <w:rPr>
          <w:bCs w:val="0"/>
          <w:sz w:val="24"/>
          <w:szCs w:val="24"/>
        </w:rPr>
        <w:t xml:space="preserve"> </w:t>
      </w:r>
      <w:r w:rsidR="00790AD1">
        <w:rPr>
          <w:bCs w:val="0"/>
          <w:sz w:val="24"/>
          <w:szCs w:val="24"/>
        </w:rPr>
        <w:t xml:space="preserve">Non-Permitted Disposal </w:t>
      </w:r>
      <w:r w:rsidRPr="00381FEA">
        <w:rPr>
          <w:bCs w:val="0"/>
          <w:sz w:val="24"/>
          <w:szCs w:val="24"/>
        </w:rPr>
        <w:t>Facilities</w:t>
      </w:r>
      <w:r w:rsidR="00790AD1">
        <w:rPr>
          <w:bCs w:val="0"/>
          <w:sz w:val="24"/>
          <w:szCs w:val="24"/>
        </w:rPr>
        <w:t xml:space="preserve"> are</w:t>
      </w:r>
      <w:r w:rsidRPr="00381FEA">
        <w:rPr>
          <w:bCs w:val="0"/>
          <w:sz w:val="24"/>
          <w:szCs w:val="24"/>
        </w:rPr>
        <w:t xml:space="preserve"> required to prepare the certification application</w:t>
      </w:r>
      <w:r w:rsidR="00790AD1">
        <w:rPr>
          <w:bCs w:val="0"/>
          <w:sz w:val="24"/>
          <w:szCs w:val="24"/>
        </w:rPr>
        <w:t>,</w:t>
      </w:r>
      <w:r w:rsidRPr="00381FEA">
        <w:rPr>
          <w:bCs w:val="0"/>
          <w:sz w:val="24"/>
          <w:szCs w:val="24"/>
        </w:rPr>
        <w:t xml:space="preserve"> </w:t>
      </w:r>
      <w:r w:rsidR="00790AD1">
        <w:rPr>
          <w:bCs w:val="0"/>
          <w:sz w:val="24"/>
          <w:szCs w:val="24"/>
        </w:rPr>
        <w:t xml:space="preserve">a </w:t>
      </w:r>
      <w:r w:rsidRPr="00381FEA">
        <w:rPr>
          <w:bCs w:val="0"/>
          <w:sz w:val="24"/>
          <w:szCs w:val="24"/>
        </w:rPr>
        <w:t>site plan</w:t>
      </w:r>
      <w:r w:rsidR="00790AD1">
        <w:rPr>
          <w:bCs w:val="0"/>
          <w:sz w:val="24"/>
          <w:szCs w:val="24"/>
        </w:rPr>
        <w:t>, a description of the facility’s operations, a closure plan, and a contingency plan</w:t>
      </w:r>
      <w:r w:rsidRPr="00381FEA">
        <w:rPr>
          <w:bCs w:val="0"/>
          <w:sz w:val="24"/>
          <w:szCs w:val="24"/>
        </w:rPr>
        <w:t xml:space="preserve"> under the proposed rule</w:t>
      </w:r>
      <w:r w:rsidR="00790AD1">
        <w:rPr>
          <w:bCs w:val="0"/>
          <w:sz w:val="24"/>
          <w:szCs w:val="24"/>
        </w:rPr>
        <w:t>. The estimated cost</w:t>
      </w:r>
      <w:r w:rsidRPr="00381FEA">
        <w:rPr>
          <w:bCs w:val="0"/>
          <w:sz w:val="24"/>
          <w:szCs w:val="24"/>
        </w:rPr>
        <w:t xml:space="preserve"> to</w:t>
      </w:r>
      <w:r w:rsidR="00790AD1">
        <w:rPr>
          <w:bCs w:val="0"/>
          <w:sz w:val="24"/>
          <w:szCs w:val="24"/>
        </w:rPr>
        <w:t xml:space="preserve"> develop these items is</w:t>
      </w:r>
      <w:r w:rsidRPr="00381FEA">
        <w:rPr>
          <w:bCs w:val="0"/>
          <w:sz w:val="24"/>
          <w:szCs w:val="24"/>
        </w:rPr>
        <w:t xml:space="preserve"> $5,000 on average</w:t>
      </w:r>
      <w:r w:rsidR="00790AD1">
        <w:rPr>
          <w:bCs w:val="0"/>
          <w:sz w:val="24"/>
          <w:szCs w:val="24"/>
        </w:rPr>
        <w:t>,</w:t>
      </w:r>
      <w:r w:rsidRPr="00381FEA">
        <w:rPr>
          <w:bCs w:val="0"/>
          <w:sz w:val="24"/>
          <w:szCs w:val="24"/>
        </w:rPr>
        <w:t xml:space="preserve"> for a</w:t>
      </w:r>
      <w:r w:rsidR="00790AD1">
        <w:rPr>
          <w:bCs w:val="0"/>
          <w:sz w:val="24"/>
          <w:szCs w:val="24"/>
        </w:rPr>
        <w:t xml:space="preserve"> total</w:t>
      </w:r>
      <w:r w:rsidRPr="00381FEA">
        <w:rPr>
          <w:bCs w:val="0"/>
          <w:sz w:val="24"/>
          <w:szCs w:val="24"/>
        </w:rPr>
        <w:t xml:space="preserve"> estimated cost of $200,000</w:t>
      </w:r>
      <w:r w:rsidR="00790AD1">
        <w:rPr>
          <w:bCs w:val="0"/>
          <w:sz w:val="24"/>
          <w:szCs w:val="24"/>
        </w:rPr>
        <w:t xml:space="preserve"> within the first 5 years of the effective date of the rule</w:t>
      </w:r>
      <w:r w:rsidRPr="00381FEA">
        <w:rPr>
          <w:bCs w:val="0"/>
          <w:sz w:val="24"/>
          <w:szCs w:val="24"/>
        </w:rPr>
        <w:t>. Th</w:t>
      </w:r>
      <w:r w:rsidR="00790AD1">
        <w:rPr>
          <w:bCs w:val="0"/>
          <w:sz w:val="24"/>
          <w:szCs w:val="24"/>
        </w:rPr>
        <w:t>ese</w:t>
      </w:r>
      <w:r w:rsidRPr="00381FEA">
        <w:rPr>
          <w:bCs w:val="0"/>
          <w:sz w:val="24"/>
          <w:szCs w:val="24"/>
        </w:rPr>
        <w:t xml:space="preserve"> </w:t>
      </w:r>
      <w:r w:rsidR="00790AD1">
        <w:rPr>
          <w:bCs w:val="0"/>
          <w:sz w:val="24"/>
          <w:szCs w:val="24"/>
        </w:rPr>
        <w:t>costs are anticipated to be</w:t>
      </w:r>
      <w:r w:rsidRPr="00381FEA">
        <w:rPr>
          <w:bCs w:val="0"/>
          <w:sz w:val="24"/>
          <w:szCs w:val="24"/>
        </w:rPr>
        <w:t xml:space="preserve"> one-time cost</w:t>
      </w:r>
      <w:r w:rsidR="00790AD1">
        <w:rPr>
          <w:bCs w:val="0"/>
          <w:sz w:val="24"/>
          <w:szCs w:val="24"/>
        </w:rPr>
        <w:t>s</w:t>
      </w:r>
      <w:r w:rsidRPr="00381FEA">
        <w:rPr>
          <w:bCs w:val="0"/>
          <w:sz w:val="24"/>
          <w:szCs w:val="24"/>
        </w:rPr>
        <w:t xml:space="preserve"> to these facilities, unless the facility proposes significant changes that would necessitate a new or modified application</w:t>
      </w:r>
      <w:r w:rsidR="00790AD1">
        <w:rPr>
          <w:bCs w:val="0"/>
          <w:sz w:val="24"/>
          <w:szCs w:val="24"/>
        </w:rPr>
        <w:t xml:space="preserve">. </w:t>
      </w:r>
      <w:r w:rsidRPr="00381FEA">
        <w:rPr>
          <w:bCs w:val="0"/>
          <w:sz w:val="24"/>
          <w:szCs w:val="24"/>
        </w:rPr>
        <w:t>The proposed rule requires these facilities to submit applications for disposal facility certification once every three years.</w:t>
      </w:r>
      <w:r w:rsidR="00525C82" w:rsidRPr="00525C82">
        <w:rPr>
          <w:bCs w:val="0"/>
          <w:sz w:val="24"/>
          <w:szCs w:val="24"/>
        </w:rPr>
        <w:t xml:space="preserve"> </w:t>
      </w:r>
      <w:r w:rsidR="00525C82">
        <w:rPr>
          <w:bCs w:val="0"/>
          <w:sz w:val="24"/>
          <w:szCs w:val="24"/>
        </w:rPr>
        <w:t>If the facility’s operations remain the same as those described in the initial certification at the end of the 3-year certification period, the facility will not be required to develop a new site plan, description, contingency plan, and closure plan</w:t>
      </w:r>
      <w:r w:rsidR="004630B7">
        <w:rPr>
          <w:bCs w:val="0"/>
          <w:sz w:val="24"/>
          <w:szCs w:val="24"/>
        </w:rPr>
        <w:t>.</w:t>
      </w:r>
    </w:p>
    <w:p w14:paraId="664A19E9" w14:textId="00E57545" w:rsidR="00E84E80" w:rsidRDefault="00E84E80" w:rsidP="00253A17">
      <w:pPr>
        <w:pStyle w:val="Heading3"/>
        <w:keepNext w:val="0"/>
        <w:numPr>
          <w:ilvl w:val="0"/>
          <w:numId w:val="0"/>
        </w:numPr>
        <w:tabs>
          <w:tab w:val="left" w:pos="360"/>
          <w:tab w:val="left" w:pos="720"/>
          <w:tab w:val="left" w:pos="1440"/>
          <w:tab w:val="left" w:pos="2520"/>
        </w:tabs>
        <w:spacing w:before="0" w:after="0"/>
        <w:ind w:left="360" w:hanging="360"/>
        <w:jc w:val="both"/>
        <w:rPr>
          <w:bCs w:val="0"/>
          <w:sz w:val="24"/>
          <w:szCs w:val="24"/>
        </w:rPr>
      </w:pPr>
    </w:p>
    <w:p w14:paraId="674BCACE" w14:textId="77777777" w:rsidR="009E7A5A" w:rsidRDefault="009E7A5A" w:rsidP="009E7A5A"/>
    <w:p w14:paraId="3B8152B9" w14:textId="1632EA09" w:rsidR="009E7A5A" w:rsidRPr="009E7A5A" w:rsidRDefault="009E7A5A" w:rsidP="009E7A5A">
      <w:pPr>
        <w:ind w:left="360"/>
        <w:jc w:val="both"/>
        <w:rPr>
          <w:rFonts w:ascii="Arial" w:hAnsi="Arial" w:cs="Arial"/>
          <w:b/>
          <w:bCs/>
        </w:rPr>
      </w:pPr>
      <w:r w:rsidRPr="00F114C2">
        <w:rPr>
          <w:rFonts w:ascii="Arial" w:hAnsi="Arial" w:cs="Arial"/>
          <w:b/>
          <w:bCs/>
        </w:rPr>
        <w:t xml:space="preserve">In order to determine transactional costs, </w:t>
      </w:r>
      <w:r w:rsidR="005860F1" w:rsidRPr="00F114C2">
        <w:rPr>
          <w:rFonts w:ascii="Arial" w:hAnsi="Arial" w:cs="Arial"/>
          <w:b/>
          <w:bCs/>
        </w:rPr>
        <w:t xml:space="preserve">Department staff </w:t>
      </w:r>
      <w:r w:rsidRPr="00F114C2">
        <w:rPr>
          <w:rFonts w:ascii="Arial" w:hAnsi="Arial" w:cs="Arial"/>
          <w:b/>
          <w:bCs/>
        </w:rPr>
        <w:t>call</w:t>
      </w:r>
      <w:r w:rsidR="005860F1" w:rsidRPr="00F114C2">
        <w:rPr>
          <w:rFonts w:ascii="Arial" w:hAnsi="Arial" w:cs="Arial"/>
          <w:b/>
          <w:bCs/>
        </w:rPr>
        <w:t>ed</w:t>
      </w:r>
      <w:r w:rsidRPr="00F114C2">
        <w:rPr>
          <w:rFonts w:ascii="Arial" w:hAnsi="Arial" w:cs="Arial"/>
          <w:b/>
          <w:bCs/>
        </w:rPr>
        <w:t xml:space="preserve"> disposal facilities and consultants across the state. Consultants provided</w:t>
      </w:r>
      <w:r w:rsidR="005860F1" w:rsidRPr="00F114C2">
        <w:rPr>
          <w:rFonts w:ascii="Arial" w:hAnsi="Arial" w:cs="Arial"/>
          <w:b/>
          <w:bCs/>
        </w:rPr>
        <w:t xml:space="preserve"> the Department</w:t>
      </w:r>
      <w:r w:rsidRPr="00F114C2">
        <w:rPr>
          <w:rFonts w:ascii="Arial" w:hAnsi="Arial" w:cs="Arial"/>
          <w:b/>
          <w:bCs/>
        </w:rPr>
        <w:t xml:space="preserve"> estimated rates for preparation of the documentation for certification of a grease waste disposal facility</w:t>
      </w:r>
      <w:r w:rsidR="005860F1" w:rsidRPr="00F114C2">
        <w:rPr>
          <w:rFonts w:ascii="Arial" w:hAnsi="Arial" w:cs="Arial"/>
          <w:b/>
          <w:bCs/>
        </w:rPr>
        <w:t xml:space="preserve"> under the proposed rules</w:t>
      </w:r>
      <w:r w:rsidRPr="00F114C2">
        <w:rPr>
          <w:rFonts w:ascii="Arial" w:hAnsi="Arial" w:cs="Arial"/>
          <w:b/>
          <w:bCs/>
        </w:rPr>
        <w:t xml:space="preserve">, including preparation of a site plan that is signed and sealed by a Professional Engineer. </w:t>
      </w:r>
      <w:r w:rsidR="005860F1" w:rsidRPr="00F114C2">
        <w:rPr>
          <w:rFonts w:ascii="Arial" w:hAnsi="Arial" w:cs="Arial"/>
          <w:b/>
          <w:bCs/>
        </w:rPr>
        <w:t>The Department conducted t</w:t>
      </w:r>
      <w:r w:rsidRPr="00F114C2">
        <w:rPr>
          <w:rFonts w:ascii="Arial" w:hAnsi="Arial" w:cs="Arial"/>
          <w:b/>
          <w:bCs/>
        </w:rPr>
        <w:t xml:space="preserve">wo public workshops for the </w:t>
      </w:r>
      <w:r w:rsidR="006235CF" w:rsidRPr="00F114C2">
        <w:rPr>
          <w:rFonts w:ascii="Arial" w:hAnsi="Arial" w:cs="Arial"/>
          <w:b/>
          <w:bCs/>
        </w:rPr>
        <w:t>rule that</w:t>
      </w:r>
      <w:r w:rsidRPr="00F114C2">
        <w:rPr>
          <w:rFonts w:ascii="Arial" w:hAnsi="Arial" w:cs="Arial"/>
          <w:b/>
          <w:bCs/>
        </w:rPr>
        <w:t xml:space="preserve"> many grease haulers</w:t>
      </w:r>
      <w:r w:rsidR="005860F1" w:rsidRPr="00F114C2">
        <w:rPr>
          <w:rFonts w:ascii="Arial" w:hAnsi="Arial" w:cs="Arial"/>
          <w:b/>
          <w:bCs/>
        </w:rPr>
        <w:t>, local government inspectors, and originators attended and provided</w:t>
      </w:r>
      <w:r w:rsidRPr="00F114C2">
        <w:rPr>
          <w:rFonts w:ascii="Arial" w:hAnsi="Arial" w:cs="Arial"/>
          <w:b/>
          <w:bCs/>
        </w:rPr>
        <w:t xml:space="preserve"> public comments. Department staff</w:t>
      </w:r>
      <w:r w:rsidR="004B41BC" w:rsidRPr="00F114C2">
        <w:rPr>
          <w:rFonts w:ascii="Arial" w:hAnsi="Arial" w:cs="Arial"/>
          <w:b/>
          <w:bCs/>
        </w:rPr>
        <w:t xml:space="preserve"> </w:t>
      </w:r>
      <w:r w:rsidRPr="00F114C2">
        <w:rPr>
          <w:rFonts w:ascii="Arial" w:hAnsi="Arial" w:cs="Arial"/>
          <w:b/>
          <w:bCs/>
        </w:rPr>
        <w:t xml:space="preserve">attended and presented </w:t>
      </w:r>
      <w:r w:rsidR="004B41BC" w:rsidRPr="00F114C2">
        <w:rPr>
          <w:rFonts w:ascii="Arial" w:hAnsi="Arial" w:cs="Arial"/>
          <w:b/>
          <w:bCs/>
        </w:rPr>
        <w:t xml:space="preserve">information on the proposed grease waste removal and disposal program </w:t>
      </w:r>
      <w:r w:rsidRPr="00F114C2">
        <w:rPr>
          <w:rFonts w:ascii="Arial" w:hAnsi="Arial" w:cs="Arial"/>
          <w:b/>
          <w:bCs/>
        </w:rPr>
        <w:t xml:space="preserve">at </w:t>
      </w:r>
      <w:r w:rsidR="004B41BC" w:rsidRPr="00F114C2">
        <w:rPr>
          <w:rFonts w:ascii="Arial" w:hAnsi="Arial" w:cs="Arial"/>
          <w:b/>
          <w:bCs/>
        </w:rPr>
        <w:t>following</w:t>
      </w:r>
      <w:r w:rsidRPr="00F114C2">
        <w:rPr>
          <w:rFonts w:ascii="Arial" w:hAnsi="Arial" w:cs="Arial"/>
          <w:b/>
          <w:bCs/>
        </w:rPr>
        <w:t xml:space="preserve"> conferences</w:t>
      </w:r>
      <w:r w:rsidR="004B41BC" w:rsidRPr="00F114C2">
        <w:rPr>
          <w:rFonts w:ascii="Arial" w:hAnsi="Arial" w:cs="Arial"/>
          <w:b/>
          <w:bCs/>
        </w:rPr>
        <w:t>:</w:t>
      </w:r>
      <w:r w:rsidRPr="00F114C2">
        <w:rPr>
          <w:rFonts w:ascii="Arial" w:hAnsi="Arial" w:cs="Arial"/>
          <w:b/>
          <w:bCs/>
        </w:rPr>
        <w:t xml:space="preserve"> Florida Onsite Wastewater Association, FOG Inspectors (Fat Oils and Grease Inspectors), and Florida Industrial Pretreatment Association, </w:t>
      </w:r>
      <w:r w:rsidR="004B41BC" w:rsidRPr="00F114C2">
        <w:rPr>
          <w:rFonts w:ascii="Arial" w:hAnsi="Arial" w:cs="Arial"/>
          <w:b/>
          <w:bCs/>
        </w:rPr>
        <w:t>and staff gathered information and</w:t>
      </w:r>
      <w:r w:rsidRPr="00F114C2">
        <w:rPr>
          <w:rFonts w:ascii="Arial" w:hAnsi="Arial" w:cs="Arial"/>
          <w:b/>
          <w:bCs/>
        </w:rPr>
        <w:t xml:space="preserve"> comments </w:t>
      </w:r>
      <w:r w:rsidR="004B41BC" w:rsidRPr="00F114C2">
        <w:rPr>
          <w:rFonts w:ascii="Arial" w:hAnsi="Arial" w:cs="Arial"/>
          <w:b/>
          <w:bCs/>
        </w:rPr>
        <w:t>related to the draft rule, including costs</w:t>
      </w:r>
      <w:r w:rsidRPr="00F114C2">
        <w:rPr>
          <w:rFonts w:ascii="Arial" w:hAnsi="Arial" w:cs="Arial"/>
          <w:b/>
          <w:bCs/>
        </w:rPr>
        <w:t>.</w:t>
      </w:r>
      <w:r w:rsidRPr="009E7A5A">
        <w:rPr>
          <w:rFonts w:ascii="Arial" w:hAnsi="Arial" w:cs="Arial"/>
          <w:b/>
          <w:bCs/>
        </w:rPr>
        <w:t xml:space="preserve"> </w:t>
      </w:r>
    </w:p>
    <w:p w14:paraId="6FFDE2A8" w14:textId="77777777" w:rsidR="009E7A5A" w:rsidRPr="009E7A5A" w:rsidRDefault="009E7A5A" w:rsidP="009E7A5A">
      <w:pPr>
        <w:ind w:left="360"/>
      </w:pPr>
    </w:p>
    <w:p w14:paraId="31ABFC9A" w14:textId="77777777" w:rsidR="003565C0" w:rsidRDefault="003565C0" w:rsidP="003565C0"/>
    <w:p w14:paraId="40FD1BA5" w14:textId="77777777" w:rsidR="00E84E80" w:rsidRPr="008F10BA" w:rsidRDefault="00297EED" w:rsidP="008A325A">
      <w:pPr>
        <w:pStyle w:val="Heading3"/>
        <w:keepNext w:val="0"/>
        <w:numPr>
          <w:ilvl w:val="0"/>
          <w:numId w:val="0"/>
        </w:numPr>
        <w:tabs>
          <w:tab w:val="left" w:pos="360"/>
          <w:tab w:val="left" w:pos="720"/>
          <w:tab w:val="left" w:pos="1440"/>
        </w:tabs>
        <w:spacing w:before="0" w:after="0"/>
        <w:ind w:left="360" w:hanging="360"/>
        <w:jc w:val="both"/>
        <w:rPr>
          <w:rFonts w:ascii="Courier New" w:hAnsi="Courier New" w:cs="Courier New"/>
          <w:b w:val="0"/>
          <w:sz w:val="24"/>
          <w:szCs w:val="24"/>
        </w:rPr>
      </w:pPr>
      <w:r>
        <w:rPr>
          <w:b w:val="0"/>
          <w:sz w:val="24"/>
          <w:szCs w:val="24"/>
        </w:rPr>
        <w:tab/>
      </w:r>
      <w:r w:rsidR="00E84E80">
        <w:rPr>
          <w:b w:val="0"/>
          <w:sz w:val="24"/>
          <w:szCs w:val="24"/>
        </w:rPr>
        <w:fldChar w:fldCharType="begin">
          <w:ffData>
            <w:name w:val="Check3"/>
            <w:enabled/>
            <w:calcOnExit w:val="0"/>
            <w:checkBox>
              <w:sizeAuto/>
              <w:default w:val="0"/>
            </w:checkBox>
          </w:ffData>
        </w:fldChar>
      </w:r>
      <w:r w:rsidR="00E84E80">
        <w:rPr>
          <w:b w:val="0"/>
          <w:sz w:val="24"/>
          <w:szCs w:val="24"/>
        </w:rPr>
        <w:instrText xml:space="preserve"> FORMCHECKBOX </w:instrText>
      </w:r>
      <w:r w:rsidR="00E84E80">
        <w:rPr>
          <w:b w:val="0"/>
          <w:sz w:val="24"/>
          <w:szCs w:val="24"/>
        </w:rPr>
      </w:r>
      <w:r w:rsidR="00E84E80">
        <w:rPr>
          <w:b w:val="0"/>
          <w:sz w:val="24"/>
          <w:szCs w:val="24"/>
        </w:rPr>
        <w:fldChar w:fldCharType="separate"/>
      </w:r>
      <w:r w:rsidR="00E84E80">
        <w:rPr>
          <w:b w:val="0"/>
          <w:sz w:val="24"/>
          <w:szCs w:val="24"/>
        </w:rPr>
        <w:fldChar w:fldCharType="end"/>
      </w:r>
      <w:r w:rsidR="00E84E80">
        <w:rPr>
          <w:b w:val="0"/>
          <w:sz w:val="24"/>
          <w:szCs w:val="24"/>
        </w:rPr>
        <w:tab/>
        <w:t xml:space="preserve">Other. </w:t>
      </w:r>
      <w:r w:rsidR="00E84E80" w:rsidRPr="0052425C">
        <w:rPr>
          <w:b w:val="0"/>
          <w:i/>
          <w:color w:val="800000"/>
          <w:sz w:val="18"/>
          <w:szCs w:val="18"/>
        </w:rPr>
        <w:t>(</w:t>
      </w:r>
      <w:r w:rsidR="00E84E80">
        <w:rPr>
          <w:b w:val="0"/>
          <w:i/>
          <w:color w:val="800000"/>
          <w:sz w:val="18"/>
          <w:szCs w:val="18"/>
        </w:rPr>
        <w:t>P</w:t>
      </w:r>
      <w:r w:rsidR="00E84E80" w:rsidRPr="0052425C">
        <w:rPr>
          <w:b w:val="0"/>
          <w:i/>
          <w:color w:val="800000"/>
          <w:sz w:val="18"/>
          <w:szCs w:val="18"/>
        </w:rPr>
        <w:t>lease provide a reasonable explanation for the estimate used and methodology used for deriving the estimate</w:t>
      </w:r>
      <w:r w:rsidR="00E84E80">
        <w:rPr>
          <w:b w:val="0"/>
          <w:i/>
          <w:color w:val="800000"/>
          <w:sz w:val="18"/>
          <w:szCs w:val="18"/>
        </w:rPr>
        <w:t>).</w:t>
      </w:r>
      <w:r w:rsidR="00E84E80" w:rsidRPr="003D127B">
        <w:rPr>
          <w:b w:val="0"/>
          <w:sz w:val="24"/>
          <w:szCs w:val="24"/>
        </w:rPr>
        <w:t xml:space="preserve"> </w:t>
      </w:r>
      <w:r w:rsidR="008F10BA">
        <w:rPr>
          <w:rFonts w:ascii="Courier New" w:hAnsi="Courier New" w:cs="Courier New"/>
          <w:b w:val="0"/>
          <w:sz w:val="24"/>
          <w:szCs w:val="24"/>
        </w:rPr>
        <w:fldChar w:fldCharType="begin">
          <w:ffData>
            <w:name w:val="Text31"/>
            <w:enabled/>
            <w:calcOnExit w:val="0"/>
            <w:textInput/>
          </w:ffData>
        </w:fldChar>
      </w:r>
      <w:bookmarkStart w:id="12" w:name="Text31"/>
      <w:r w:rsidR="008F10BA">
        <w:rPr>
          <w:rFonts w:ascii="Courier New" w:hAnsi="Courier New" w:cs="Courier New"/>
          <w:b w:val="0"/>
          <w:sz w:val="24"/>
          <w:szCs w:val="24"/>
        </w:rPr>
        <w:instrText xml:space="preserve"> FORMTEXT </w:instrText>
      </w:r>
      <w:r w:rsidR="008F10BA">
        <w:rPr>
          <w:rFonts w:ascii="Courier New" w:hAnsi="Courier New" w:cs="Courier New"/>
          <w:b w:val="0"/>
          <w:sz w:val="24"/>
          <w:szCs w:val="24"/>
        </w:rPr>
      </w:r>
      <w:r w:rsidR="008F10BA">
        <w:rPr>
          <w:rFonts w:ascii="Courier New" w:hAnsi="Courier New" w:cs="Courier New"/>
          <w:b w:val="0"/>
          <w:sz w:val="24"/>
          <w:szCs w:val="24"/>
        </w:rPr>
        <w:fldChar w:fldCharType="separate"/>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noProof/>
          <w:sz w:val="24"/>
          <w:szCs w:val="24"/>
        </w:rPr>
        <w:t> </w:t>
      </w:r>
      <w:r w:rsidR="008F10BA">
        <w:rPr>
          <w:rFonts w:ascii="Courier New" w:hAnsi="Courier New" w:cs="Courier New"/>
          <w:b w:val="0"/>
          <w:sz w:val="24"/>
          <w:szCs w:val="24"/>
        </w:rPr>
        <w:fldChar w:fldCharType="end"/>
      </w:r>
      <w:bookmarkEnd w:id="12"/>
    </w:p>
    <w:p w14:paraId="491A701E" w14:textId="77777777" w:rsidR="00012C51" w:rsidRPr="00012C51" w:rsidRDefault="00012C51" w:rsidP="00012C51"/>
    <w:p w14:paraId="164C0D50" w14:textId="77777777" w:rsidR="00BA137A" w:rsidRDefault="009E682E" w:rsidP="00253A17">
      <w:pPr>
        <w:pStyle w:val="Heading1"/>
        <w:keepNext w:val="0"/>
        <w:numPr>
          <w:ilvl w:val="0"/>
          <w:numId w:val="0"/>
        </w:numPr>
        <w:tabs>
          <w:tab w:val="left" w:pos="360"/>
        </w:tabs>
        <w:spacing w:before="0" w:after="0"/>
        <w:ind w:left="360" w:hanging="360"/>
        <w:jc w:val="both"/>
        <w:rPr>
          <w:b w:val="0"/>
          <w:i/>
          <w:color w:val="800000"/>
          <w:sz w:val="18"/>
          <w:szCs w:val="18"/>
        </w:rPr>
      </w:pPr>
      <w:r>
        <w:rPr>
          <w:b w:val="0"/>
          <w:sz w:val="24"/>
          <w:szCs w:val="24"/>
        </w:rPr>
        <w:t>G</w:t>
      </w:r>
      <w:r w:rsidR="00253A17">
        <w:rPr>
          <w:b w:val="0"/>
          <w:sz w:val="24"/>
          <w:szCs w:val="24"/>
        </w:rPr>
        <w:t>.</w:t>
      </w:r>
      <w:r w:rsidR="00253A17">
        <w:rPr>
          <w:b w:val="0"/>
          <w:sz w:val="24"/>
          <w:szCs w:val="24"/>
        </w:rPr>
        <w:tab/>
      </w:r>
      <w:r w:rsidR="006919A2" w:rsidRPr="00012C51">
        <w:rPr>
          <w:b w:val="0"/>
          <w:sz w:val="24"/>
          <w:szCs w:val="24"/>
        </w:rPr>
        <w:t>An analysis of the impact on small business as defined by s. 288.703, F.S., and an analysis of the impact on small counties and small cities as defined by s. 120.52, F.S.</w:t>
      </w:r>
      <w:r w:rsidR="00344D33">
        <w:rPr>
          <w:b w:val="0"/>
          <w:sz w:val="24"/>
          <w:szCs w:val="24"/>
        </w:rPr>
        <w:t xml:space="preserve"> </w:t>
      </w:r>
      <w:r w:rsidR="0001520C" w:rsidRPr="005A17BE">
        <w:rPr>
          <w:b w:val="0"/>
          <w:i/>
          <w:color w:val="800000"/>
          <w:sz w:val="18"/>
          <w:szCs w:val="18"/>
        </w:rPr>
        <w:t>(</w:t>
      </w:r>
      <w:r w:rsidR="00BA137A">
        <w:rPr>
          <w:b w:val="0"/>
          <w:i/>
          <w:color w:val="800000"/>
          <w:sz w:val="18"/>
          <w:szCs w:val="18"/>
        </w:rPr>
        <w:t>Includes:</w:t>
      </w:r>
    </w:p>
    <w:p w14:paraId="7EA76471" w14:textId="77777777" w:rsidR="00012C51" w:rsidRPr="00012C51" w:rsidRDefault="00012C51" w:rsidP="00012C51"/>
    <w:p w14:paraId="76C52D99" w14:textId="77777777" w:rsidR="00BA137A" w:rsidRPr="00344D33" w:rsidRDefault="00BA137A" w:rsidP="00012C51">
      <w:pPr>
        <w:pStyle w:val="Heading1"/>
        <w:keepNext w:val="0"/>
        <w:numPr>
          <w:ilvl w:val="0"/>
          <w:numId w:val="3"/>
        </w:numPr>
        <w:tabs>
          <w:tab w:val="clear" w:pos="1845"/>
          <w:tab w:val="left" w:pos="360"/>
          <w:tab w:val="left" w:pos="720"/>
          <w:tab w:val="num" w:pos="2205"/>
        </w:tabs>
        <w:spacing w:before="0" w:after="0"/>
        <w:ind w:left="720"/>
        <w:jc w:val="both"/>
        <w:rPr>
          <w:b w:val="0"/>
          <w:color w:val="800000"/>
          <w:sz w:val="24"/>
          <w:szCs w:val="24"/>
        </w:rPr>
      </w:pPr>
      <w:r w:rsidRPr="00344D33">
        <w:rPr>
          <w:b w:val="0"/>
          <w:i/>
          <w:color w:val="800000"/>
          <w:sz w:val="18"/>
          <w:szCs w:val="18"/>
        </w:rPr>
        <w:lastRenderedPageBreak/>
        <w:t>Why the regulation is needed [</w:t>
      </w:r>
      <w:r w:rsidR="00012C51">
        <w:rPr>
          <w:b w:val="0"/>
          <w:i/>
          <w:color w:val="800000"/>
          <w:sz w:val="18"/>
          <w:szCs w:val="18"/>
        </w:rPr>
        <w:t>e.g</w:t>
      </w:r>
      <w:r w:rsidRPr="00344D33">
        <w:rPr>
          <w:b w:val="0"/>
          <w:i/>
          <w:color w:val="800000"/>
          <w:sz w:val="18"/>
          <w:szCs w:val="18"/>
        </w:rPr>
        <w:t xml:space="preserve">., </w:t>
      </w:r>
      <w:r w:rsidR="00012C51">
        <w:rPr>
          <w:b w:val="0"/>
          <w:i/>
          <w:color w:val="800000"/>
          <w:sz w:val="18"/>
          <w:szCs w:val="18"/>
        </w:rPr>
        <w:t>H</w:t>
      </w:r>
      <w:r w:rsidRPr="00344D33">
        <w:rPr>
          <w:b w:val="0"/>
          <w:i/>
          <w:color w:val="800000"/>
          <w:sz w:val="18"/>
          <w:szCs w:val="18"/>
        </w:rPr>
        <w:t>ow will the regulation make the regulatory process more efficient?</w:t>
      </w:r>
      <w:r w:rsidR="00A06FA7">
        <w:rPr>
          <w:b w:val="0"/>
          <w:i/>
          <w:color w:val="800000"/>
          <w:sz w:val="18"/>
          <w:szCs w:val="18"/>
        </w:rPr>
        <w:t xml:space="preserve"> Required to meet changes in federal law?  Required to meet changes in state law?</w:t>
      </w:r>
      <w:r w:rsidRPr="00344D33">
        <w:rPr>
          <w:b w:val="0"/>
          <w:i/>
          <w:color w:val="800000"/>
          <w:sz w:val="18"/>
          <w:szCs w:val="18"/>
        </w:rPr>
        <w:t>]</w:t>
      </w:r>
      <w:r w:rsidR="00A06FA7">
        <w:rPr>
          <w:b w:val="0"/>
          <w:i/>
          <w:color w:val="800000"/>
          <w:sz w:val="18"/>
          <w:szCs w:val="18"/>
        </w:rPr>
        <w:t>;</w:t>
      </w:r>
    </w:p>
    <w:p w14:paraId="05732BD0" w14:textId="77777777" w:rsidR="00344D33" w:rsidRPr="00344D33" w:rsidRDefault="00BA137A" w:rsidP="00012C51">
      <w:pPr>
        <w:pStyle w:val="Heading1"/>
        <w:keepNext w:val="0"/>
        <w:numPr>
          <w:ilvl w:val="0"/>
          <w:numId w:val="3"/>
        </w:numPr>
        <w:tabs>
          <w:tab w:val="clear" w:pos="1845"/>
          <w:tab w:val="left" w:pos="360"/>
          <w:tab w:val="left" w:pos="720"/>
          <w:tab w:val="num" w:pos="2205"/>
        </w:tabs>
        <w:spacing w:before="0" w:after="0"/>
        <w:ind w:left="720"/>
        <w:jc w:val="both"/>
        <w:rPr>
          <w:b w:val="0"/>
          <w:color w:val="800000"/>
          <w:sz w:val="24"/>
          <w:szCs w:val="24"/>
        </w:rPr>
      </w:pPr>
      <w:r w:rsidRPr="00344D33">
        <w:rPr>
          <w:b w:val="0"/>
          <w:i/>
          <w:color w:val="800000"/>
          <w:sz w:val="18"/>
          <w:szCs w:val="18"/>
        </w:rPr>
        <w:t>The type of small businesses tha</w:t>
      </w:r>
      <w:r w:rsidR="00344D33">
        <w:rPr>
          <w:b w:val="0"/>
          <w:i/>
          <w:color w:val="800000"/>
          <w:sz w:val="18"/>
          <w:szCs w:val="18"/>
        </w:rPr>
        <w:t>t would be subject to the rule</w:t>
      </w:r>
      <w:r w:rsidR="00A06FA7">
        <w:rPr>
          <w:b w:val="0"/>
          <w:i/>
          <w:color w:val="800000"/>
          <w:sz w:val="18"/>
          <w:szCs w:val="18"/>
        </w:rPr>
        <w:t>;</w:t>
      </w:r>
    </w:p>
    <w:p w14:paraId="2E648D53" w14:textId="77777777" w:rsidR="00A06FA7" w:rsidRPr="00A06FA7" w:rsidRDefault="00344D33" w:rsidP="00012C51">
      <w:pPr>
        <w:pStyle w:val="Heading1"/>
        <w:keepNext w:val="0"/>
        <w:numPr>
          <w:ilvl w:val="0"/>
          <w:numId w:val="3"/>
        </w:numPr>
        <w:tabs>
          <w:tab w:val="clear" w:pos="1845"/>
          <w:tab w:val="left" w:pos="360"/>
          <w:tab w:val="left" w:pos="720"/>
          <w:tab w:val="num" w:pos="2205"/>
        </w:tabs>
        <w:spacing w:before="0" w:after="0"/>
        <w:ind w:left="720"/>
        <w:jc w:val="both"/>
        <w:rPr>
          <w:b w:val="0"/>
          <w:color w:val="800000"/>
          <w:sz w:val="24"/>
          <w:szCs w:val="24"/>
        </w:rPr>
      </w:pPr>
      <w:r>
        <w:rPr>
          <w:b w:val="0"/>
          <w:i/>
          <w:color w:val="800000"/>
          <w:sz w:val="18"/>
          <w:szCs w:val="18"/>
        </w:rPr>
        <w:t>T</w:t>
      </w:r>
      <w:r w:rsidR="00BA137A" w:rsidRPr="00344D33">
        <w:rPr>
          <w:b w:val="0"/>
          <w:i/>
          <w:color w:val="800000"/>
          <w:sz w:val="18"/>
          <w:szCs w:val="18"/>
        </w:rPr>
        <w:t>he probable impact on affected small businesses</w:t>
      </w:r>
      <w:r>
        <w:rPr>
          <w:b w:val="0"/>
          <w:i/>
          <w:color w:val="800000"/>
          <w:sz w:val="18"/>
          <w:szCs w:val="18"/>
        </w:rPr>
        <w:t xml:space="preserve"> [</w:t>
      </w:r>
      <w:r w:rsidR="00012C51">
        <w:rPr>
          <w:b w:val="0"/>
          <w:i/>
          <w:color w:val="800000"/>
          <w:sz w:val="18"/>
          <w:szCs w:val="18"/>
        </w:rPr>
        <w:t>e.g</w:t>
      </w:r>
      <w:r>
        <w:rPr>
          <w:b w:val="0"/>
          <w:i/>
          <w:color w:val="800000"/>
          <w:sz w:val="18"/>
          <w:szCs w:val="18"/>
        </w:rPr>
        <w:t>., increased reporting requirements; increased staffing; in</w:t>
      </w:r>
      <w:r w:rsidR="00A06FA7">
        <w:rPr>
          <w:b w:val="0"/>
          <w:i/>
          <w:color w:val="800000"/>
          <w:sz w:val="18"/>
          <w:szCs w:val="18"/>
        </w:rPr>
        <w:t>creased legal or accounting fees?];</w:t>
      </w:r>
    </w:p>
    <w:p w14:paraId="628E7CEC" w14:textId="77777777" w:rsidR="006169F2" w:rsidRPr="00344D33" w:rsidRDefault="00A06FA7" w:rsidP="00012C51">
      <w:pPr>
        <w:pStyle w:val="Heading1"/>
        <w:keepNext w:val="0"/>
        <w:numPr>
          <w:ilvl w:val="0"/>
          <w:numId w:val="3"/>
        </w:numPr>
        <w:tabs>
          <w:tab w:val="clear" w:pos="1845"/>
          <w:tab w:val="left" w:pos="360"/>
          <w:tab w:val="left" w:pos="720"/>
          <w:tab w:val="num" w:pos="2205"/>
        </w:tabs>
        <w:spacing w:before="0" w:after="0"/>
        <w:ind w:left="720"/>
        <w:jc w:val="both"/>
        <w:rPr>
          <w:b w:val="0"/>
          <w:color w:val="800000"/>
          <w:sz w:val="24"/>
          <w:szCs w:val="24"/>
        </w:rPr>
      </w:pPr>
      <w:r>
        <w:rPr>
          <w:b w:val="0"/>
          <w:i/>
          <w:color w:val="800000"/>
          <w:sz w:val="18"/>
          <w:szCs w:val="18"/>
        </w:rPr>
        <w:t>T</w:t>
      </w:r>
      <w:r w:rsidR="00BA137A" w:rsidRPr="00344D33">
        <w:rPr>
          <w:b w:val="0"/>
          <w:i/>
          <w:color w:val="800000"/>
          <w:sz w:val="18"/>
          <w:szCs w:val="18"/>
        </w:rPr>
        <w:t>he likely per-firm regulatory cost increase</w:t>
      </w:r>
      <w:r>
        <w:rPr>
          <w:b w:val="0"/>
          <w:i/>
          <w:color w:val="800000"/>
          <w:sz w:val="18"/>
          <w:szCs w:val="18"/>
        </w:rPr>
        <w:t>, if any).</w:t>
      </w:r>
    </w:p>
    <w:p w14:paraId="0F5B466D" w14:textId="77777777" w:rsidR="006169F2" w:rsidRPr="00344D33" w:rsidRDefault="006169F2" w:rsidP="00012C51">
      <w:pPr>
        <w:tabs>
          <w:tab w:val="left" w:pos="360"/>
          <w:tab w:val="left" w:pos="720"/>
        </w:tabs>
        <w:ind w:left="720" w:hanging="360"/>
        <w:jc w:val="both"/>
        <w:rPr>
          <w:rFonts w:ascii="Arial" w:hAnsi="Arial" w:cs="Arial"/>
          <w:color w:val="800000"/>
        </w:rPr>
      </w:pPr>
    </w:p>
    <w:p w14:paraId="3BA96B29" w14:textId="77777777" w:rsidR="006919A2" w:rsidRDefault="006919A2" w:rsidP="00012C51">
      <w:pPr>
        <w:tabs>
          <w:tab w:val="left" w:pos="360"/>
        </w:tabs>
        <w:ind w:left="360"/>
        <w:jc w:val="both"/>
        <w:rPr>
          <w:rFonts w:ascii="Arial" w:hAnsi="Arial" w:cs="Arial"/>
        </w:rPr>
      </w:pPr>
      <w:r w:rsidRPr="00E84E80">
        <w:rPr>
          <w:rFonts w:ascii="Arial" w:hAnsi="Arial" w:cs="Arial"/>
        </w:rPr>
        <w:t xml:space="preserve">A small business is defined in </w:t>
      </w:r>
      <w:r w:rsidR="00926918" w:rsidRPr="00E84E80">
        <w:rPr>
          <w:rFonts w:ascii="Arial" w:hAnsi="Arial" w:cs="Arial"/>
        </w:rPr>
        <w:t>Section 288.703, F.S., as “</w:t>
      </w:r>
      <w:r w:rsidRPr="00E84E80">
        <w:rPr>
          <w:rFonts w:ascii="Arial" w:hAnsi="Arial" w:cs="Arial"/>
        </w:rPr>
        <w:t>…an independently owned and operated business concern that employs 200 or fewer permanent full-time employees and that, together with its affiliates, has a ne</w:t>
      </w:r>
      <w:r w:rsidR="005A17BE">
        <w:rPr>
          <w:rFonts w:ascii="Arial" w:hAnsi="Arial" w:cs="Arial"/>
        </w:rPr>
        <w:t>t</w:t>
      </w:r>
      <w:r w:rsidRPr="00E84E80">
        <w:rPr>
          <w:rFonts w:ascii="Arial" w:hAnsi="Arial" w:cs="Arial"/>
        </w:rPr>
        <w:t xml:space="preserve"> worth of not more than $5 million or any firm based in this state which has a Small Business Administration 8(a) certification.  As applicable to sole proprietorships, the $5 million net worth requirement shall include both personal and business investments.”</w:t>
      </w:r>
    </w:p>
    <w:p w14:paraId="6D80DA22" w14:textId="77777777" w:rsidR="00012C51" w:rsidRPr="00E84E80" w:rsidRDefault="00012C51" w:rsidP="00012C51">
      <w:pPr>
        <w:tabs>
          <w:tab w:val="left" w:pos="360"/>
        </w:tabs>
        <w:ind w:left="360"/>
        <w:jc w:val="both"/>
        <w:rPr>
          <w:rFonts w:ascii="Arial" w:hAnsi="Arial" w:cs="Arial"/>
        </w:rPr>
      </w:pPr>
    </w:p>
    <w:p w14:paraId="033D4D2E" w14:textId="77777777" w:rsidR="00012C51" w:rsidRDefault="00926918" w:rsidP="00012C51">
      <w:pPr>
        <w:pStyle w:val="NormalWeb"/>
        <w:tabs>
          <w:tab w:val="left" w:pos="360"/>
        </w:tabs>
        <w:spacing w:before="0" w:beforeAutospacing="0" w:after="0" w:afterAutospacing="0"/>
        <w:ind w:left="360"/>
        <w:jc w:val="both"/>
        <w:rPr>
          <w:rFonts w:ascii="Arial" w:hAnsi="Arial" w:cs="Arial"/>
        </w:rPr>
      </w:pPr>
      <w:r w:rsidRPr="00E84E80">
        <w:rPr>
          <w:rFonts w:ascii="Arial" w:hAnsi="Arial" w:cs="Arial"/>
        </w:rPr>
        <w:t>A small county is defined in Section 120.52(1</w:t>
      </w:r>
      <w:r w:rsidR="005A17BE">
        <w:rPr>
          <w:rFonts w:ascii="Arial" w:hAnsi="Arial" w:cs="Arial"/>
        </w:rPr>
        <w:t>9</w:t>
      </w:r>
      <w:r w:rsidRPr="00E84E80">
        <w:rPr>
          <w:rFonts w:ascii="Arial" w:hAnsi="Arial" w:cs="Arial"/>
        </w:rPr>
        <w:t>), F.S., as “any county that has an unincarcerated population of 75,000 or less according to the most recent decennial census.” And, a small city is defined in Section 120.52(1</w:t>
      </w:r>
      <w:r w:rsidR="005A17BE">
        <w:rPr>
          <w:rFonts w:ascii="Arial" w:hAnsi="Arial" w:cs="Arial"/>
        </w:rPr>
        <w:t>8</w:t>
      </w:r>
      <w:r w:rsidRPr="00E84E80">
        <w:rPr>
          <w:rFonts w:ascii="Arial" w:hAnsi="Arial" w:cs="Arial"/>
        </w:rPr>
        <w:t>), F.S., as “any municipality that has an unincarcerated population of 10,000 or less according to the most recent decennial census.”</w:t>
      </w:r>
    </w:p>
    <w:p w14:paraId="61C696E1" w14:textId="77777777" w:rsidR="00AA228F" w:rsidRDefault="00AA228F" w:rsidP="00012C51">
      <w:pPr>
        <w:pStyle w:val="NormalWeb"/>
        <w:tabs>
          <w:tab w:val="left" w:pos="360"/>
        </w:tabs>
        <w:spacing w:before="0" w:beforeAutospacing="0" w:after="0" w:afterAutospacing="0"/>
        <w:ind w:left="360"/>
        <w:jc w:val="both"/>
        <w:rPr>
          <w:rFonts w:ascii="Arial" w:hAnsi="Arial" w:cs="Arial"/>
        </w:rPr>
      </w:pPr>
    </w:p>
    <w:p w14:paraId="1A972649" w14:textId="77777777" w:rsidR="00AA228F" w:rsidRPr="00AA228F" w:rsidRDefault="00AA228F" w:rsidP="00AA228F">
      <w:pPr>
        <w:pStyle w:val="Heading1"/>
        <w:keepNext w:val="0"/>
        <w:numPr>
          <w:ilvl w:val="0"/>
          <w:numId w:val="0"/>
        </w:numPr>
        <w:tabs>
          <w:tab w:val="left" w:pos="360"/>
          <w:tab w:val="left" w:pos="720"/>
        </w:tabs>
        <w:spacing w:before="0" w:after="0"/>
        <w:ind w:left="360"/>
        <w:jc w:val="both"/>
        <w:rPr>
          <w:b w:val="0"/>
          <w:sz w:val="22"/>
          <w:szCs w:val="22"/>
        </w:rPr>
      </w:pPr>
      <w:r w:rsidRPr="00AA228F">
        <w:rPr>
          <w:b w:val="0"/>
          <w:sz w:val="22"/>
          <w:szCs w:val="22"/>
        </w:rPr>
        <w:t>The estimated number of small businesses that would be subject to the rule:</w:t>
      </w:r>
    </w:p>
    <w:p w14:paraId="33A48241" w14:textId="77777777" w:rsidR="00AA228F" w:rsidRPr="00AA228F" w:rsidRDefault="00AA228F" w:rsidP="00AA228F">
      <w:pPr>
        <w:pStyle w:val="Heading1"/>
        <w:keepNext w:val="0"/>
        <w:numPr>
          <w:ilvl w:val="0"/>
          <w:numId w:val="0"/>
        </w:numPr>
        <w:tabs>
          <w:tab w:val="left" w:pos="360"/>
          <w:tab w:val="left" w:pos="720"/>
        </w:tabs>
        <w:spacing w:before="0" w:after="0"/>
        <w:ind w:left="360"/>
        <w:jc w:val="both"/>
        <w:rPr>
          <w:b w:val="0"/>
          <w:sz w:val="22"/>
          <w:szCs w:val="22"/>
        </w:rPr>
      </w:pPr>
    </w:p>
    <w:p w14:paraId="4925D93F" w14:textId="77777777" w:rsidR="00AA228F" w:rsidRDefault="00AA228F" w:rsidP="00AA228F">
      <w:pPr>
        <w:pStyle w:val="Heading1"/>
        <w:keepNext w:val="0"/>
        <w:numPr>
          <w:ilvl w:val="0"/>
          <w:numId w:val="0"/>
        </w:numPr>
        <w:tabs>
          <w:tab w:val="left" w:pos="360"/>
          <w:tab w:val="left" w:pos="720"/>
        </w:tabs>
        <w:spacing w:before="0" w:after="0"/>
        <w:ind w:left="360"/>
        <w:jc w:val="both"/>
        <w:rPr>
          <w:b w:val="0"/>
          <w:sz w:val="22"/>
          <w:szCs w:val="22"/>
        </w:rPr>
      </w:pPr>
      <w:r>
        <w:rPr>
          <w:b w:val="0"/>
          <w:sz w:val="22"/>
          <w:szCs w:val="22"/>
        </w:rPr>
        <w:tab/>
      </w:r>
      <w:r w:rsidRPr="00AA228F">
        <w:rPr>
          <w:b w:val="0"/>
          <w:sz w:val="22"/>
          <w:szCs w:val="22"/>
        </w:rPr>
        <w:fldChar w:fldCharType="begin">
          <w:ffData>
            <w:name w:val="Check18"/>
            <w:enabled/>
            <w:calcOnExit w:val="0"/>
            <w:checkBox>
              <w:sizeAuto/>
              <w:default w:val="0"/>
            </w:checkBox>
          </w:ffData>
        </w:fldChar>
      </w:r>
      <w:bookmarkStart w:id="13" w:name="Check18"/>
      <w:r w:rsidRPr="00AA228F">
        <w:rPr>
          <w:b w:val="0"/>
          <w:sz w:val="22"/>
          <w:szCs w:val="22"/>
        </w:rPr>
        <w:instrText xml:space="preserve"> FORMCHECKBOX </w:instrText>
      </w:r>
      <w:r w:rsidRPr="00AA228F">
        <w:rPr>
          <w:b w:val="0"/>
          <w:sz w:val="22"/>
          <w:szCs w:val="22"/>
        </w:rPr>
      </w:r>
      <w:r w:rsidRPr="00AA228F">
        <w:rPr>
          <w:b w:val="0"/>
          <w:sz w:val="22"/>
          <w:szCs w:val="22"/>
        </w:rPr>
        <w:fldChar w:fldCharType="separate"/>
      </w:r>
      <w:r w:rsidRPr="00AA228F">
        <w:rPr>
          <w:b w:val="0"/>
          <w:sz w:val="22"/>
          <w:szCs w:val="22"/>
        </w:rPr>
        <w:fldChar w:fldCharType="end"/>
      </w:r>
      <w:bookmarkEnd w:id="13"/>
      <w:r>
        <w:rPr>
          <w:b w:val="0"/>
          <w:sz w:val="22"/>
          <w:szCs w:val="22"/>
        </w:rPr>
        <w:t xml:space="preserve"> 1-99</w:t>
      </w:r>
      <w:r>
        <w:rPr>
          <w:b w:val="0"/>
          <w:sz w:val="22"/>
          <w:szCs w:val="22"/>
        </w:rPr>
        <w:tab/>
      </w:r>
      <w:r>
        <w:rPr>
          <w:b w:val="0"/>
          <w:sz w:val="22"/>
          <w:szCs w:val="22"/>
        </w:rPr>
        <w:tab/>
      </w:r>
      <w:r w:rsidRPr="00AA228F">
        <w:rPr>
          <w:b w:val="0"/>
          <w:sz w:val="22"/>
          <w:szCs w:val="22"/>
        </w:rPr>
        <w:t xml:space="preserve"> </w:t>
      </w:r>
      <w:r>
        <w:rPr>
          <w:b w:val="0"/>
          <w:sz w:val="22"/>
          <w:szCs w:val="22"/>
        </w:rPr>
        <w:tab/>
      </w:r>
      <w:r w:rsidRPr="00AA228F">
        <w:rPr>
          <w:b w:val="0"/>
          <w:sz w:val="22"/>
          <w:szCs w:val="22"/>
        </w:rPr>
        <w:fldChar w:fldCharType="begin">
          <w:ffData>
            <w:name w:val="Check19"/>
            <w:enabled/>
            <w:calcOnExit w:val="0"/>
            <w:checkBox>
              <w:sizeAuto/>
              <w:default w:val="0"/>
            </w:checkBox>
          </w:ffData>
        </w:fldChar>
      </w:r>
      <w:bookmarkStart w:id="14" w:name="Check19"/>
      <w:r w:rsidRPr="00AA228F">
        <w:rPr>
          <w:b w:val="0"/>
          <w:sz w:val="22"/>
          <w:szCs w:val="22"/>
        </w:rPr>
        <w:instrText xml:space="preserve"> FORMCHECKBOX </w:instrText>
      </w:r>
      <w:r w:rsidRPr="00AA228F">
        <w:rPr>
          <w:b w:val="0"/>
          <w:sz w:val="22"/>
          <w:szCs w:val="22"/>
        </w:rPr>
      </w:r>
      <w:r w:rsidRPr="00AA228F">
        <w:rPr>
          <w:b w:val="0"/>
          <w:sz w:val="22"/>
          <w:szCs w:val="22"/>
        </w:rPr>
        <w:fldChar w:fldCharType="separate"/>
      </w:r>
      <w:r w:rsidRPr="00AA228F">
        <w:rPr>
          <w:b w:val="0"/>
          <w:sz w:val="22"/>
          <w:szCs w:val="22"/>
        </w:rPr>
        <w:fldChar w:fldCharType="end"/>
      </w:r>
      <w:bookmarkEnd w:id="14"/>
      <w:r>
        <w:rPr>
          <w:b w:val="0"/>
          <w:sz w:val="22"/>
          <w:szCs w:val="22"/>
        </w:rPr>
        <w:t xml:space="preserve"> 100-499</w:t>
      </w:r>
      <w:r w:rsidRPr="00AA228F">
        <w:rPr>
          <w:b w:val="0"/>
          <w:sz w:val="22"/>
          <w:szCs w:val="22"/>
        </w:rPr>
        <w:t xml:space="preserve"> </w:t>
      </w:r>
      <w:r>
        <w:rPr>
          <w:b w:val="0"/>
          <w:sz w:val="22"/>
          <w:szCs w:val="22"/>
        </w:rPr>
        <w:tab/>
      </w:r>
      <w:r>
        <w:rPr>
          <w:b w:val="0"/>
          <w:sz w:val="22"/>
          <w:szCs w:val="22"/>
        </w:rPr>
        <w:tab/>
      </w:r>
      <w:r>
        <w:rPr>
          <w:b w:val="0"/>
          <w:sz w:val="22"/>
          <w:szCs w:val="22"/>
        </w:rPr>
        <w:tab/>
      </w:r>
      <w:r w:rsidRPr="00AA228F">
        <w:rPr>
          <w:b w:val="0"/>
          <w:sz w:val="22"/>
          <w:szCs w:val="22"/>
        </w:rPr>
        <w:fldChar w:fldCharType="begin">
          <w:ffData>
            <w:name w:val="Check20"/>
            <w:enabled/>
            <w:calcOnExit w:val="0"/>
            <w:checkBox>
              <w:sizeAuto/>
              <w:default w:val="0"/>
            </w:checkBox>
          </w:ffData>
        </w:fldChar>
      </w:r>
      <w:bookmarkStart w:id="15" w:name="Check20"/>
      <w:r w:rsidRPr="00AA228F">
        <w:rPr>
          <w:b w:val="0"/>
          <w:sz w:val="22"/>
          <w:szCs w:val="22"/>
        </w:rPr>
        <w:instrText xml:space="preserve"> FORMCHECKBOX </w:instrText>
      </w:r>
      <w:r w:rsidRPr="00AA228F">
        <w:rPr>
          <w:b w:val="0"/>
          <w:sz w:val="22"/>
          <w:szCs w:val="22"/>
        </w:rPr>
      </w:r>
      <w:r w:rsidRPr="00AA228F">
        <w:rPr>
          <w:b w:val="0"/>
          <w:sz w:val="22"/>
          <w:szCs w:val="22"/>
        </w:rPr>
        <w:fldChar w:fldCharType="separate"/>
      </w:r>
      <w:r w:rsidRPr="00AA228F">
        <w:rPr>
          <w:b w:val="0"/>
          <w:sz w:val="22"/>
          <w:szCs w:val="22"/>
        </w:rPr>
        <w:fldChar w:fldCharType="end"/>
      </w:r>
      <w:bookmarkEnd w:id="15"/>
      <w:r>
        <w:rPr>
          <w:b w:val="0"/>
          <w:sz w:val="22"/>
          <w:szCs w:val="22"/>
        </w:rPr>
        <w:t xml:space="preserve"> 500-999</w:t>
      </w:r>
    </w:p>
    <w:p w14:paraId="4C0C135D" w14:textId="77777777" w:rsidR="00AA228F" w:rsidRDefault="00AA228F" w:rsidP="00AA228F">
      <w:pPr>
        <w:pStyle w:val="Heading1"/>
        <w:keepNext w:val="0"/>
        <w:numPr>
          <w:ilvl w:val="0"/>
          <w:numId w:val="0"/>
        </w:numPr>
        <w:tabs>
          <w:tab w:val="left" w:pos="360"/>
          <w:tab w:val="left" w:pos="720"/>
        </w:tabs>
        <w:spacing w:before="0" w:after="0"/>
        <w:ind w:left="360"/>
        <w:jc w:val="both"/>
        <w:rPr>
          <w:b w:val="0"/>
          <w:sz w:val="22"/>
          <w:szCs w:val="22"/>
        </w:rPr>
      </w:pPr>
      <w:r>
        <w:rPr>
          <w:b w:val="0"/>
          <w:sz w:val="22"/>
          <w:szCs w:val="22"/>
        </w:rPr>
        <w:tab/>
      </w:r>
      <w:r w:rsidRPr="00AA228F">
        <w:rPr>
          <w:b w:val="0"/>
          <w:sz w:val="22"/>
          <w:szCs w:val="22"/>
        </w:rPr>
        <w:fldChar w:fldCharType="begin">
          <w:ffData>
            <w:name w:val="Check21"/>
            <w:enabled/>
            <w:calcOnExit w:val="0"/>
            <w:checkBox>
              <w:sizeAuto/>
              <w:default w:val="0"/>
            </w:checkBox>
          </w:ffData>
        </w:fldChar>
      </w:r>
      <w:bookmarkStart w:id="16" w:name="Check21"/>
      <w:r w:rsidRPr="00AA228F">
        <w:rPr>
          <w:b w:val="0"/>
          <w:sz w:val="22"/>
          <w:szCs w:val="22"/>
        </w:rPr>
        <w:instrText xml:space="preserve"> FORMCHECKBOX </w:instrText>
      </w:r>
      <w:r w:rsidRPr="00AA228F">
        <w:rPr>
          <w:b w:val="0"/>
          <w:sz w:val="22"/>
          <w:szCs w:val="22"/>
        </w:rPr>
      </w:r>
      <w:r w:rsidRPr="00AA228F">
        <w:rPr>
          <w:b w:val="0"/>
          <w:sz w:val="22"/>
          <w:szCs w:val="22"/>
        </w:rPr>
        <w:fldChar w:fldCharType="separate"/>
      </w:r>
      <w:r w:rsidRPr="00AA228F">
        <w:rPr>
          <w:b w:val="0"/>
          <w:sz w:val="22"/>
          <w:szCs w:val="22"/>
        </w:rPr>
        <w:fldChar w:fldCharType="end"/>
      </w:r>
      <w:bookmarkEnd w:id="16"/>
      <w:r>
        <w:rPr>
          <w:b w:val="0"/>
          <w:sz w:val="22"/>
          <w:szCs w:val="22"/>
        </w:rPr>
        <w:t xml:space="preserve"> 1,000-4,999</w:t>
      </w:r>
      <w:r>
        <w:rPr>
          <w:b w:val="0"/>
          <w:sz w:val="22"/>
          <w:szCs w:val="22"/>
        </w:rPr>
        <w:tab/>
      </w:r>
      <w:r w:rsidRPr="00AA228F">
        <w:rPr>
          <w:b w:val="0"/>
          <w:sz w:val="22"/>
          <w:szCs w:val="22"/>
        </w:rPr>
        <w:t xml:space="preserve"> </w:t>
      </w:r>
      <w:r>
        <w:rPr>
          <w:b w:val="0"/>
          <w:sz w:val="22"/>
          <w:szCs w:val="22"/>
        </w:rPr>
        <w:tab/>
      </w:r>
      <w:r w:rsidRPr="00AA228F">
        <w:rPr>
          <w:b w:val="0"/>
          <w:sz w:val="22"/>
          <w:szCs w:val="22"/>
        </w:rPr>
        <w:fldChar w:fldCharType="begin">
          <w:ffData>
            <w:name w:val="Check22"/>
            <w:enabled/>
            <w:calcOnExit w:val="0"/>
            <w:checkBox>
              <w:sizeAuto/>
              <w:default w:val="0"/>
            </w:checkBox>
          </w:ffData>
        </w:fldChar>
      </w:r>
      <w:bookmarkStart w:id="17" w:name="Check22"/>
      <w:r w:rsidRPr="00AA228F">
        <w:rPr>
          <w:b w:val="0"/>
          <w:sz w:val="22"/>
          <w:szCs w:val="22"/>
        </w:rPr>
        <w:instrText xml:space="preserve"> FORMCHECKBOX </w:instrText>
      </w:r>
      <w:r w:rsidRPr="00AA228F">
        <w:rPr>
          <w:b w:val="0"/>
          <w:sz w:val="22"/>
          <w:szCs w:val="22"/>
        </w:rPr>
      </w:r>
      <w:r w:rsidRPr="00AA228F">
        <w:rPr>
          <w:b w:val="0"/>
          <w:sz w:val="22"/>
          <w:szCs w:val="22"/>
        </w:rPr>
        <w:fldChar w:fldCharType="separate"/>
      </w:r>
      <w:r w:rsidRPr="00AA228F">
        <w:rPr>
          <w:b w:val="0"/>
          <w:sz w:val="22"/>
          <w:szCs w:val="22"/>
        </w:rPr>
        <w:fldChar w:fldCharType="end"/>
      </w:r>
      <w:bookmarkEnd w:id="17"/>
      <w:r>
        <w:rPr>
          <w:b w:val="0"/>
          <w:sz w:val="22"/>
          <w:szCs w:val="22"/>
        </w:rPr>
        <w:t xml:space="preserve"> More than 5,000</w:t>
      </w:r>
    </w:p>
    <w:p w14:paraId="064FA996" w14:textId="3919C486" w:rsidR="00AA228F" w:rsidRPr="008865D2" w:rsidRDefault="0098213E" w:rsidP="008A325A">
      <w:pPr>
        <w:pStyle w:val="Heading1"/>
        <w:keepNext w:val="0"/>
        <w:numPr>
          <w:ilvl w:val="0"/>
          <w:numId w:val="0"/>
        </w:numPr>
        <w:tabs>
          <w:tab w:val="left" w:pos="720"/>
        </w:tabs>
        <w:spacing w:before="0" w:after="0"/>
        <w:ind w:left="720"/>
        <w:jc w:val="both"/>
        <w:rPr>
          <w:rFonts w:ascii="Courier New" w:hAnsi="Courier New" w:cs="Courier New"/>
          <w:bCs w:val="0"/>
          <w:sz w:val="24"/>
          <w:szCs w:val="24"/>
        </w:rPr>
      </w:pPr>
      <w:r w:rsidRPr="008865D2">
        <w:rPr>
          <w:b w:val="0"/>
          <w:sz w:val="22"/>
          <w:szCs w:val="22"/>
        </w:rPr>
        <w:fldChar w:fldCharType="begin">
          <w:ffData>
            <w:name w:val="Check23"/>
            <w:enabled/>
            <w:calcOnExit w:val="0"/>
            <w:checkBox>
              <w:sizeAuto/>
              <w:default w:val="1"/>
            </w:checkBox>
          </w:ffData>
        </w:fldChar>
      </w:r>
      <w:bookmarkStart w:id="18" w:name="Check23"/>
      <w:r w:rsidRPr="008865D2">
        <w:rPr>
          <w:b w:val="0"/>
          <w:sz w:val="22"/>
          <w:szCs w:val="22"/>
        </w:rPr>
        <w:instrText xml:space="preserve"> FORMCHECKBOX </w:instrText>
      </w:r>
      <w:r w:rsidRPr="008865D2">
        <w:rPr>
          <w:b w:val="0"/>
          <w:sz w:val="22"/>
          <w:szCs w:val="22"/>
        </w:rPr>
      </w:r>
      <w:r w:rsidRPr="008865D2">
        <w:rPr>
          <w:b w:val="0"/>
          <w:sz w:val="22"/>
          <w:szCs w:val="22"/>
        </w:rPr>
        <w:fldChar w:fldCharType="separate"/>
      </w:r>
      <w:r w:rsidRPr="008865D2">
        <w:rPr>
          <w:b w:val="0"/>
          <w:sz w:val="22"/>
          <w:szCs w:val="22"/>
        </w:rPr>
        <w:fldChar w:fldCharType="end"/>
      </w:r>
      <w:bookmarkEnd w:id="18"/>
      <w:r w:rsidR="00AA228F" w:rsidRPr="008865D2">
        <w:rPr>
          <w:b w:val="0"/>
          <w:sz w:val="22"/>
          <w:szCs w:val="22"/>
        </w:rPr>
        <w:t xml:space="preserve"> Unknown, please explain: </w:t>
      </w:r>
      <w:r w:rsidR="006F051D">
        <w:rPr>
          <w:bCs w:val="0"/>
          <w:sz w:val="22"/>
          <w:szCs w:val="22"/>
        </w:rPr>
        <w:t>The number of</w:t>
      </w:r>
      <w:r w:rsidR="008865D2" w:rsidRPr="008865D2">
        <w:rPr>
          <w:bCs w:val="0"/>
          <w:sz w:val="22"/>
          <w:szCs w:val="22"/>
        </w:rPr>
        <w:t xml:space="preserve"> haulers </w:t>
      </w:r>
      <w:r w:rsidR="008865D2">
        <w:rPr>
          <w:bCs w:val="0"/>
          <w:sz w:val="22"/>
          <w:szCs w:val="22"/>
        </w:rPr>
        <w:t>or</w:t>
      </w:r>
      <w:r w:rsidR="008865D2" w:rsidRPr="008865D2">
        <w:rPr>
          <w:bCs w:val="0"/>
          <w:sz w:val="22"/>
          <w:szCs w:val="22"/>
        </w:rPr>
        <w:t xml:space="preserve"> disposal facilities </w:t>
      </w:r>
      <w:r w:rsidR="006F051D">
        <w:rPr>
          <w:bCs w:val="0"/>
          <w:sz w:val="22"/>
          <w:szCs w:val="22"/>
        </w:rPr>
        <w:t xml:space="preserve">that </w:t>
      </w:r>
      <w:r w:rsidR="008865D2" w:rsidRPr="008865D2">
        <w:rPr>
          <w:bCs w:val="0"/>
          <w:sz w:val="22"/>
          <w:szCs w:val="22"/>
        </w:rPr>
        <w:t>would meet the definition of a small business as defined in Section 288.703, F.S.</w:t>
      </w:r>
      <w:r w:rsidR="006F051D">
        <w:rPr>
          <w:bCs w:val="0"/>
          <w:sz w:val="22"/>
          <w:szCs w:val="22"/>
        </w:rPr>
        <w:t>, is unknown</w:t>
      </w:r>
      <w:r w:rsidR="006235CF">
        <w:rPr>
          <w:bCs w:val="0"/>
          <w:sz w:val="22"/>
          <w:szCs w:val="22"/>
        </w:rPr>
        <w:t>.</w:t>
      </w:r>
    </w:p>
    <w:p w14:paraId="392987F4" w14:textId="77777777" w:rsidR="001761A1" w:rsidRPr="00AA228F" w:rsidRDefault="001761A1" w:rsidP="00AA228F">
      <w:pPr>
        <w:pStyle w:val="NormalWeb"/>
        <w:tabs>
          <w:tab w:val="left" w:pos="360"/>
        </w:tabs>
        <w:spacing w:before="0" w:beforeAutospacing="0" w:after="0" w:afterAutospacing="0"/>
        <w:jc w:val="both"/>
        <w:rPr>
          <w:rFonts w:ascii="Arial" w:hAnsi="Arial" w:cs="Arial"/>
        </w:rPr>
      </w:pPr>
    </w:p>
    <w:p w14:paraId="63BDB7AB" w14:textId="77777777" w:rsidR="007D16C8" w:rsidRDefault="007D16C8" w:rsidP="008A325A">
      <w:pPr>
        <w:pStyle w:val="NormalWeb"/>
        <w:tabs>
          <w:tab w:val="left" w:pos="360"/>
          <w:tab w:val="left" w:pos="1080"/>
        </w:tabs>
        <w:spacing w:before="0" w:beforeAutospacing="0" w:after="0" w:afterAutospacing="0"/>
        <w:ind w:left="360"/>
        <w:jc w:val="both"/>
        <w:rPr>
          <w:rFonts w:ascii="Arial" w:hAnsi="Arial" w:cs="Arial"/>
        </w:rPr>
      </w:pPr>
      <w:r>
        <w:rPr>
          <w:rFonts w:ascii="Arial" w:hAnsi="Arial" w:cs="Arial"/>
        </w:rPr>
        <w:fldChar w:fldCharType="begin">
          <w:ffData>
            <w:name w:val="Check15"/>
            <w:enabled/>
            <w:calcOnExit w:val="0"/>
            <w:checkBox>
              <w:sizeAuto/>
              <w:default w:val="1"/>
            </w:checkBox>
          </w:ffData>
        </w:fldChar>
      </w:r>
      <w:bookmarkStart w:id="19" w:name="Check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sidR="001761A1">
        <w:rPr>
          <w:rFonts w:ascii="Arial" w:hAnsi="Arial" w:cs="Arial"/>
        </w:rPr>
        <w:t xml:space="preserve"> Analysis of the impact on small business: </w:t>
      </w:r>
    </w:p>
    <w:p w14:paraId="172013D1" w14:textId="6F7D2AFD" w:rsidR="007D16C8" w:rsidRPr="007D16C8" w:rsidRDefault="002D2F93" w:rsidP="008A325A">
      <w:pPr>
        <w:pStyle w:val="NormalWeb"/>
        <w:tabs>
          <w:tab w:val="left" w:pos="360"/>
          <w:tab w:val="left" w:pos="1080"/>
        </w:tabs>
        <w:spacing w:before="0" w:beforeAutospacing="0" w:after="0" w:afterAutospacing="0"/>
        <w:ind w:left="360"/>
        <w:jc w:val="both"/>
        <w:rPr>
          <w:rFonts w:ascii="Arial" w:hAnsi="Arial" w:cs="Arial"/>
          <w:b/>
          <w:bCs/>
        </w:rPr>
      </w:pPr>
      <w:r>
        <w:rPr>
          <w:rFonts w:ascii="Arial" w:hAnsi="Arial" w:cs="Arial"/>
          <w:b/>
          <w:bCs/>
        </w:rPr>
        <w:t>The proposed rule will impact s</w:t>
      </w:r>
      <w:r w:rsidR="007D16C8" w:rsidRPr="007D16C8">
        <w:rPr>
          <w:rFonts w:ascii="Arial" w:hAnsi="Arial" w:cs="Arial"/>
          <w:b/>
          <w:bCs/>
        </w:rPr>
        <w:t>mall business haulers</w:t>
      </w:r>
      <w:r>
        <w:rPr>
          <w:rFonts w:ascii="Arial" w:hAnsi="Arial" w:cs="Arial"/>
          <w:b/>
          <w:bCs/>
        </w:rPr>
        <w:t xml:space="preserve"> through the</w:t>
      </w:r>
      <w:r w:rsidR="007D16C8" w:rsidRPr="007D16C8">
        <w:rPr>
          <w:rFonts w:ascii="Arial" w:hAnsi="Arial" w:cs="Arial"/>
          <w:b/>
          <w:bCs/>
        </w:rPr>
        <w:t xml:space="preserve"> requirement</w:t>
      </w:r>
      <w:r>
        <w:rPr>
          <w:rFonts w:ascii="Arial" w:hAnsi="Arial" w:cs="Arial"/>
          <w:b/>
          <w:bCs/>
        </w:rPr>
        <w:t>s</w:t>
      </w:r>
      <w:r w:rsidR="007D16C8" w:rsidRPr="007D16C8">
        <w:rPr>
          <w:rFonts w:ascii="Arial" w:hAnsi="Arial" w:cs="Arial"/>
          <w:b/>
          <w:bCs/>
        </w:rPr>
        <w:t xml:space="preserve"> to annually apply for a license</w:t>
      </w:r>
      <w:r w:rsidR="007D16C8">
        <w:rPr>
          <w:rFonts w:ascii="Arial" w:hAnsi="Arial" w:cs="Arial"/>
          <w:b/>
          <w:bCs/>
        </w:rPr>
        <w:t xml:space="preserve"> and retain the service manifests </w:t>
      </w:r>
      <w:r w:rsidR="008162A2">
        <w:rPr>
          <w:rFonts w:ascii="Arial" w:hAnsi="Arial" w:cs="Arial"/>
          <w:b/>
          <w:bCs/>
        </w:rPr>
        <w:t>for at least one year</w:t>
      </w:r>
      <w:r w:rsidR="007D16C8" w:rsidRPr="007D16C8">
        <w:rPr>
          <w:rFonts w:ascii="Arial" w:hAnsi="Arial" w:cs="Arial"/>
          <w:b/>
          <w:bCs/>
        </w:rPr>
        <w:t xml:space="preserve">. </w:t>
      </w:r>
      <w:r>
        <w:rPr>
          <w:rFonts w:ascii="Arial" w:hAnsi="Arial" w:cs="Arial"/>
          <w:b/>
          <w:bCs/>
        </w:rPr>
        <w:t xml:space="preserve">The proposed rules do not impose </w:t>
      </w:r>
      <w:r w:rsidR="007D16C8" w:rsidRPr="007D16C8">
        <w:rPr>
          <w:rFonts w:ascii="Arial" w:hAnsi="Arial" w:cs="Arial"/>
          <w:b/>
          <w:bCs/>
        </w:rPr>
        <w:t>fees</w:t>
      </w:r>
      <w:r>
        <w:rPr>
          <w:rFonts w:ascii="Arial" w:hAnsi="Arial" w:cs="Arial"/>
          <w:b/>
          <w:bCs/>
        </w:rPr>
        <w:t xml:space="preserve"> on </w:t>
      </w:r>
      <w:r w:rsidR="006F051D">
        <w:rPr>
          <w:rFonts w:ascii="Arial" w:hAnsi="Arial" w:cs="Arial"/>
          <w:b/>
          <w:bCs/>
        </w:rPr>
        <w:t>hauler</w:t>
      </w:r>
      <w:r w:rsidR="006F051D" w:rsidRPr="007D16C8">
        <w:rPr>
          <w:rFonts w:ascii="Arial" w:hAnsi="Arial" w:cs="Arial"/>
          <w:b/>
          <w:bCs/>
        </w:rPr>
        <w:t xml:space="preserve"> license</w:t>
      </w:r>
      <w:r>
        <w:rPr>
          <w:rFonts w:ascii="Arial" w:hAnsi="Arial" w:cs="Arial"/>
          <w:b/>
          <w:bCs/>
        </w:rPr>
        <w:t xml:space="preserve"> </w:t>
      </w:r>
      <w:r w:rsidR="007D16C8" w:rsidRPr="007D16C8">
        <w:rPr>
          <w:rFonts w:ascii="Arial" w:hAnsi="Arial" w:cs="Arial"/>
          <w:b/>
          <w:bCs/>
        </w:rPr>
        <w:t>application</w:t>
      </w:r>
      <w:r>
        <w:rPr>
          <w:rFonts w:ascii="Arial" w:hAnsi="Arial" w:cs="Arial"/>
          <w:b/>
          <w:bCs/>
        </w:rPr>
        <w:t>s. The</w:t>
      </w:r>
      <w:r w:rsidR="007D16C8" w:rsidRPr="007D16C8">
        <w:rPr>
          <w:rFonts w:ascii="Arial" w:hAnsi="Arial" w:cs="Arial"/>
          <w:b/>
          <w:bCs/>
        </w:rPr>
        <w:t xml:space="preserve"> </w:t>
      </w:r>
      <w:r w:rsidR="007D16C8">
        <w:rPr>
          <w:rFonts w:ascii="Arial" w:hAnsi="Arial" w:cs="Arial"/>
          <w:b/>
          <w:bCs/>
        </w:rPr>
        <w:t>only</w:t>
      </w:r>
      <w:r>
        <w:rPr>
          <w:rFonts w:ascii="Arial" w:hAnsi="Arial" w:cs="Arial"/>
          <w:b/>
          <w:bCs/>
        </w:rPr>
        <w:t xml:space="preserve"> costs imposed on small business haulers are the costs associated with the</w:t>
      </w:r>
      <w:r w:rsidR="007D16C8" w:rsidRPr="007D16C8">
        <w:rPr>
          <w:rFonts w:ascii="Arial" w:hAnsi="Arial" w:cs="Arial"/>
          <w:b/>
          <w:bCs/>
        </w:rPr>
        <w:t xml:space="preserve"> time </w:t>
      </w:r>
      <w:r w:rsidR="006F051D">
        <w:rPr>
          <w:rFonts w:ascii="Arial" w:hAnsi="Arial" w:cs="Arial"/>
          <w:b/>
          <w:bCs/>
        </w:rPr>
        <w:t>to complete</w:t>
      </w:r>
      <w:r w:rsidR="007D16C8" w:rsidRPr="007D16C8">
        <w:rPr>
          <w:rFonts w:ascii="Arial" w:hAnsi="Arial" w:cs="Arial"/>
          <w:b/>
          <w:bCs/>
        </w:rPr>
        <w:t xml:space="preserve"> and submit the application form.</w:t>
      </w:r>
      <w:r w:rsidR="003565C0">
        <w:rPr>
          <w:rFonts w:ascii="Arial" w:hAnsi="Arial" w:cs="Arial"/>
          <w:b/>
          <w:bCs/>
        </w:rPr>
        <w:t xml:space="preserve"> The</w:t>
      </w:r>
      <w:r>
        <w:rPr>
          <w:rFonts w:ascii="Arial" w:hAnsi="Arial" w:cs="Arial"/>
          <w:b/>
          <w:bCs/>
        </w:rPr>
        <w:t>se</w:t>
      </w:r>
      <w:r w:rsidR="003565C0">
        <w:rPr>
          <w:rFonts w:ascii="Arial" w:hAnsi="Arial" w:cs="Arial"/>
          <w:b/>
          <w:bCs/>
        </w:rPr>
        <w:t xml:space="preserve"> costs are outlined in Section F. above.</w:t>
      </w:r>
      <w:r w:rsidR="007D16C8">
        <w:rPr>
          <w:rFonts w:ascii="Arial" w:hAnsi="Arial" w:cs="Arial"/>
          <w:b/>
          <w:bCs/>
        </w:rPr>
        <w:t xml:space="preserve">  </w:t>
      </w:r>
    </w:p>
    <w:p w14:paraId="3812E76D" w14:textId="77777777" w:rsidR="007D16C8" w:rsidRPr="007D16C8" w:rsidRDefault="007D16C8" w:rsidP="008A325A">
      <w:pPr>
        <w:pStyle w:val="NormalWeb"/>
        <w:tabs>
          <w:tab w:val="left" w:pos="360"/>
          <w:tab w:val="left" w:pos="1080"/>
        </w:tabs>
        <w:spacing w:before="0" w:beforeAutospacing="0" w:after="0" w:afterAutospacing="0"/>
        <w:ind w:left="360"/>
        <w:jc w:val="both"/>
        <w:rPr>
          <w:rFonts w:ascii="Arial" w:hAnsi="Arial" w:cs="Arial"/>
          <w:b/>
          <w:bCs/>
        </w:rPr>
      </w:pPr>
    </w:p>
    <w:p w14:paraId="1EB22540" w14:textId="240833F1" w:rsidR="007D16C8" w:rsidRPr="007D16C8" w:rsidRDefault="002D2F93" w:rsidP="008A325A">
      <w:pPr>
        <w:pStyle w:val="NormalWeb"/>
        <w:tabs>
          <w:tab w:val="left" w:pos="360"/>
          <w:tab w:val="left" w:pos="1080"/>
        </w:tabs>
        <w:spacing w:before="0" w:beforeAutospacing="0" w:after="0" w:afterAutospacing="0"/>
        <w:ind w:left="360"/>
        <w:jc w:val="both"/>
        <w:rPr>
          <w:rFonts w:ascii="Arial" w:hAnsi="Arial" w:cs="Arial"/>
          <w:b/>
          <w:bCs/>
        </w:rPr>
      </w:pPr>
      <w:r>
        <w:rPr>
          <w:rFonts w:ascii="Arial" w:hAnsi="Arial" w:cs="Arial"/>
          <w:b/>
          <w:bCs/>
        </w:rPr>
        <w:t>The proposed rule impacts s</w:t>
      </w:r>
      <w:r w:rsidR="007D16C8" w:rsidRPr="007D16C8">
        <w:rPr>
          <w:rFonts w:ascii="Arial" w:hAnsi="Arial" w:cs="Arial"/>
          <w:b/>
          <w:bCs/>
        </w:rPr>
        <w:t xml:space="preserve">mall business disposal facilities by </w:t>
      </w:r>
      <w:r>
        <w:rPr>
          <w:rFonts w:ascii="Arial" w:hAnsi="Arial" w:cs="Arial"/>
          <w:b/>
          <w:bCs/>
        </w:rPr>
        <w:t xml:space="preserve">requiring those facilities </w:t>
      </w:r>
      <w:r w:rsidR="007D16C8" w:rsidRPr="007D16C8">
        <w:rPr>
          <w:rFonts w:ascii="Arial" w:hAnsi="Arial" w:cs="Arial"/>
          <w:b/>
          <w:bCs/>
        </w:rPr>
        <w:t>to obtain certification if they are not</w:t>
      </w:r>
      <w:r>
        <w:rPr>
          <w:rFonts w:ascii="Arial" w:hAnsi="Arial" w:cs="Arial"/>
          <w:b/>
          <w:bCs/>
        </w:rPr>
        <w:t xml:space="preserve"> currently</w:t>
      </w:r>
      <w:r w:rsidR="007D16C8" w:rsidRPr="007D16C8">
        <w:rPr>
          <w:rFonts w:ascii="Arial" w:hAnsi="Arial" w:cs="Arial"/>
          <w:b/>
          <w:bCs/>
        </w:rPr>
        <w:t xml:space="preserve"> permitted under </w:t>
      </w:r>
      <w:r w:rsidR="003565C0">
        <w:rPr>
          <w:rFonts w:ascii="Arial" w:hAnsi="Arial" w:cs="Arial"/>
          <w:b/>
          <w:bCs/>
        </w:rPr>
        <w:t xml:space="preserve">Chapter </w:t>
      </w:r>
      <w:r w:rsidR="007D16C8" w:rsidRPr="007D16C8">
        <w:rPr>
          <w:rFonts w:ascii="Arial" w:hAnsi="Arial" w:cs="Arial"/>
          <w:b/>
          <w:bCs/>
        </w:rPr>
        <w:t>62-701, 62-620</w:t>
      </w:r>
      <w:r w:rsidR="00712D86">
        <w:rPr>
          <w:rFonts w:ascii="Arial" w:hAnsi="Arial" w:cs="Arial"/>
          <w:b/>
          <w:bCs/>
        </w:rPr>
        <w:t>,</w:t>
      </w:r>
      <w:r w:rsidR="007D16C8" w:rsidRPr="007D16C8">
        <w:rPr>
          <w:rFonts w:ascii="Arial" w:hAnsi="Arial" w:cs="Arial"/>
          <w:b/>
          <w:bCs/>
        </w:rPr>
        <w:t xml:space="preserve"> or 62-640, F.A.C. </w:t>
      </w:r>
      <w:r>
        <w:rPr>
          <w:rFonts w:ascii="Arial" w:hAnsi="Arial" w:cs="Arial"/>
          <w:b/>
          <w:bCs/>
        </w:rPr>
        <w:t xml:space="preserve">The proposed rules do not impose application fees </w:t>
      </w:r>
      <w:r w:rsidR="007D16C8" w:rsidRPr="007D16C8">
        <w:rPr>
          <w:rFonts w:ascii="Arial" w:hAnsi="Arial" w:cs="Arial"/>
          <w:b/>
          <w:bCs/>
        </w:rPr>
        <w:t>for the certification. The cost</w:t>
      </w:r>
      <w:r w:rsidR="003565C0">
        <w:rPr>
          <w:rFonts w:ascii="Arial" w:hAnsi="Arial" w:cs="Arial"/>
          <w:b/>
          <w:bCs/>
        </w:rPr>
        <w:t>s</w:t>
      </w:r>
      <w:r w:rsidR="007D16C8" w:rsidRPr="007D16C8">
        <w:rPr>
          <w:rFonts w:ascii="Arial" w:hAnsi="Arial" w:cs="Arial"/>
          <w:b/>
          <w:bCs/>
        </w:rPr>
        <w:t xml:space="preserve"> </w:t>
      </w:r>
      <w:r>
        <w:rPr>
          <w:rFonts w:ascii="Arial" w:hAnsi="Arial" w:cs="Arial"/>
          <w:b/>
          <w:bCs/>
        </w:rPr>
        <w:t xml:space="preserve">imposed on these facilities </w:t>
      </w:r>
      <w:r w:rsidR="003565C0">
        <w:rPr>
          <w:rFonts w:ascii="Arial" w:hAnsi="Arial" w:cs="Arial"/>
          <w:b/>
          <w:bCs/>
        </w:rPr>
        <w:t>are</w:t>
      </w:r>
      <w:r w:rsidR="007D16C8" w:rsidRPr="007D16C8">
        <w:rPr>
          <w:rFonts w:ascii="Arial" w:hAnsi="Arial" w:cs="Arial"/>
          <w:b/>
          <w:bCs/>
        </w:rPr>
        <w:t xml:space="preserve"> related to the time spent </w:t>
      </w:r>
      <w:r>
        <w:rPr>
          <w:rFonts w:ascii="Arial" w:hAnsi="Arial" w:cs="Arial"/>
          <w:b/>
          <w:bCs/>
        </w:rPr>
        <w:t xml:space="preserve"> completing</w:t>
      </w:r>
      <w:r w:rsidR="007D16C8" w:rsidRPr="007D16C8">
        <w:rPr>
          <w:rFonts w:ascii="Arial" w:hAnsi="Arial" w:cs="Arial"/>
          <w:b/>
          <w:bCs/>
        </w:rPr>
        <w:t xml:space="preserve"> the application and </w:t>
      </w:r>
      <w:r>
        <w:rPr>
          <w:rFonts w:ascii="Arial" w:hAnsi="Arial" w:cs="Arial"/>
          <w:b/>
          <w:bCs/>
        </w:rPr>
        <w:t xml:space="preserve">obtaining the </w:t>
      </w:r>
      <w:r w:rsidR="007D16C8" w:rsidRPr="007D16C8">
        <w:rPr>
          <w:rFonts w:ascii="Arial" w:hAnsi="Arial" w:cs="Arial"/>
          <w:b/>
          <w:bCs/>
        </w:rPr>
        <w:t>supporting documentation</w:t>
      </w:r>
      <w:r w:rsidR="00AB3AD3">
        <w:rPr>
          <w:rFonts w:ascii="Arial" w:hAnsi="Arial" w:cs="Arial"/>
          <w:b/>
          <w:bCs/>
        </w:rPr>
        <w:t xml:space="preserve"> submitted with the application, </w:t>
      </w:r>
      <w:r w:rsidR="007D16C8" w:rsidRPr="007D16C8">
        <w:rPr>
          <w:rFonts w:ascii="Arial" w:hAnsi="Arial" w:cs="Arial"/>
          <w:b/>
          <w:bCs/>
        </w:rPr>
        <w:t>including the cost</w:t>
      </w:r>
      <w:r w:rsidR="00AB3AD3">
        <w:rPr>
          <w:rFonts w:ascii="Arial" w:hAnsi="Arial" w:cs="Arial"/>
          <w:b/>
          <w:bCs/>
        </w:rPr>
        <w:t xml:space="preserve"> to obtain</w:t>
      </w:r>
      <w:r w:rsidR="007D16C8" w:rsidRPr="007D16C8">
        <w:rPr>
          <w:rFonts w:ascii="Arial" w:hAnsi="Arial" w:cs="Arial"/>
          <w:b/>
          <w:bCs/>
        </w:rPr>
        <w:t xml:space="preserve">  a site plan that is signed and sealed by a professional engineer licensed under Chapter 471, F.S. </w:t>
      </w:r>
      <w:r w:rsidR="003565C0">
        <w:rPr>
          <w:rFonts w:ascii="Arial" w:hAnsi="Arial" w:cs="Arial"/>
          <w:b/>
          <w:bCs/>
        </w:rPr>
        <w:t xml:space="preserve">Disposal facilities will be required </w:t>
      </w:r>
      <w:r w:rsidR="00AB3AD3">
        <w:rPr>
          <w:rFonts w:ascii="Arial" w:hAnsi="Arial" w:cs="Arial"/>
          <w:b/>
          <w:bCs/>
        </w:rPr>
        <w:t xml:space="preserve">under the proposed rule </w:t>
      </w:r>
      <w:r w:rsidR="003565C0">
        <w:rPr>
          <w:rFonts w:ascii="Arial" w:hAnsi="Arial" w:cs="Arial"/>
          <w:b/>
          <w:bCs/>
        </w:rPr>
        <w:t>to submit an application for certification every three years.</w:t>
      </w:r>
      <w:r w:rsidR="007D16C8" w:rsidRPr="007D16C8">
        <w:rPr>
          <w:rFonts w:ascii="Arial" w:hAnsi="Arial" w:cs="Arial"/>
          <w:b/>
          <w:bCs/>
        </w:rPr>
        <w:t xml:space="preserve"> </w:t>
      </w:r>
      <w:r w:rsidR="00AB3AD3">
        <w:rPr>
          <w:rFonts w:ascii="Arial" w:hAnsi="Arial" w:cs="Arial"/>
          <w:b/>
          <w:bCs/>
        </w:rPr>
        <w:t xml:space="preserve">The proposed rules </w:t>
      </w:r>
      <w:r w:rsidR="00AB3AD3">
        <w:rPr>
          <w:rFonts w:ascii="Arial" w:hAnsi="Arial" w:cs="Arial"/>
          <w:b/>
          <w:bCs/>
        </w:rPr>
        <w:lastRenderedPageBreak/>
        <w:t xml:space="preserve">require the </w:t>
      </w:r>
      <w:r w:rsidR="008162A2">
        <w:rPr>
          <w:rFonts w:ascii="Arial" w:hAnsi="Arial" w:cs="Arial"/>
          <w:b/>
          <w:bCs/>
        </w:rPr>
        <w:t>disposal facilities to maintain records of grease waste received for three years and retain tank inspection reports</w:t>
      </w:r>
      <w:r w:rsidR="00712D86">
        <w:rPr>
          <w:rFonts w:ascii="Arial" w:hAnsi="Arial" w:cs="Arial"/>
          <w:b/>
          <w:bCs/>
        </w:rPr>
        <w:t>,</w:t>
      </w:r>
      <w:r w:rsidR="008162A2">
        <w:rPr>
          <w:rFonts w:ascii="Arial" w:hAnsi="Arial" w:cs="Arial"/>
          <w:b/>
          <w:bCs/>
        </w:rPr>
        <w:t xml:space="preserve"> if applicable.</w:t>
      </w:r>
    </w:p>
    <w:p w14:paraId="09B1618F" w14:textId="77777777" w:rsidR="007D16C8" w:rsidRPr="007D16C8" w:rsidRDefault="007D16C8" w:rsidP="008A325A">
      <w:pPr>
        <w:pStyle w:val="NormalWeb"/>
        <w:tabs>
          <w:tab w:val="left" w:pos="360"/>
          <w:tab w:val="left" w:pos="1080"/>
        </w:tabs>
        <w:spacing w:before="0" w:beforeAutospacing="0" w:after="0" w:afterAutospacing="0"/>
        <w:ind w:left="360"/>
        <w:jc w:val="both"/>
        <w:rPr>
          <w:rFonts w:ascii="Arial" w:hAnsi="Arial" w:cs="Arial"/>
          <w:b/>
          <w:bCs/>
        </w:rPr>
      </w:pPr>
    </w:p>
    <w:p w14:paraId="095178C8" w14:textId="2264F982" w:rsidR="00926918" w:rsidRPr="007D16C8" w:rsidRDefault="007D16C8" w:rsidP="008A325A">
      <w:pPr>
        <w:pStyle w:val="NormalWeb"/>
        <w:tabs>
          <w:tab w:val="left" w:pos="360"/>
          <w:tab w:val="left" w:pos="1080"/>
        </w:tabs>
        <w:spacing w:before="0" w:beforeAutospacing="0" w:after="0" w:afterAutospacing="0"/>
        <w:ind w:left="360"/>
        <w:jc w:val="both"/>
        <w:rPr>
          <w:rFonts w:ascii="Courier New" w:hAnsi="Courier New" w:cs="Courier New"/>
          <w:b/>
          <w:bCs/>
        </w:rPr>
      </w:pPr>
      <w:r w:rsidRPr="007D16C8">
        <w:rPr>
          <w:rFonts w:ascii="Arial" w:hAnsi="Arial" w:cs="Arial"/>
          <w:b/>
          <w:bCs/>
        </w:rPr>
        <w:t>One provision of the statute has the potential for great impact on small business originators. Section 403.0741(4)(a)</w:t>
      </w:r>
      <w:r w:rsidR="00712D86">
        <w:rPr>
          <w:rFonts w:ascii="Arial" w:hAnsi="Arial" w:cs="Arial"/>
          <w:b/>
          <w:bCs/>
        </w:rPr>
        <w:t>, F.S.,</w:t>
      </w:r>
      <w:r w:rsidRPr="007D16C8">
        <w:rPr>
          <w:rFonts w:ascii="Arial" w:hAnsi="Arial" w:cs="Arial"/>
          <w:b/>
          <w:bCs/>
        </w:rPr>
        <w:t xml:space="preserve"> requires that originators must have a contract with a hauler for grease waste removal. </w:t>
      </w:r>
      <w:r w:rsidR="00AB3AD3">
        <w:rPr>
          <w:rFonts w:ascii="Arial" w:hAnsi="Arial" w:cs="Arial"/>
          <w:b/>
          <w:bCs/>
        </w:rPr>
        <w:t>T</w:t>
      </w:r>
      <w:r w:rsidR="00AB3AD3" w:rsidRPr="007D16C8">
        <w:rPr>
          <w:rFonts w:ascii="Arial" w:hAnsi="Arial" w:cs="Arial"/>
          <w:b/>
          <w:bCs/>
        </w:rPr>
        <w:t>he Department learned that this requirement was cost prohibitive for small business originators</w:t>
      </w:r>
      <w:r w:rsidR="00AB3AD3" w:rsidRPr="007D16C8" w:rsidDel="00451461">
        <w:rPr>
          <w:rFonts w:ascii="Arial" w:hAnsi="Arial" w:cs="Arial"/>
          <w:b/>
          <w:bCs/>
        </w:rPr>
        <w:t xml:space="preserve"> </w:t>
      </w:r>
      <w:r w:rsidR="00AB3AD3">
        <w:rPr>
          <w:rFonts w:ascii="Arial" w:hAnsi="Arial" w:cs="Arial"/>
          <w:b/>
          <w:bCs/>
        </w:rPr>
        <w:t xml:space="preserve">through </w:t>
      </w:r>
      <w:r w:rsidRPr="007D16C8">
        <w:rPr>
          <w:rFonts w:ascii="Arial" w:hAnsi="Arial" w:cs="Arial"/>
          <w:b/>
          <w:bCs/>
        </w:rPr>
        <w:t>rule development</w:t>
      </w:r>
      <w:r w:rsidR="00AB3AD3">
        <w:rPr>
          <w:rFonts w:ascii="Arial" w:hAnsi="Arial" w:cs="Arial"/>
          <w:b/>
          <w:bCs/>
        </w:rPr>
        <w:t xml:space="preserve"> workshops and public comments submitted to the agency.</w:t>
      </w:r>
      <w:r w:rsidRPr="007D16C8">
        <w:rPr>
          <w:rFonts w:ascii="Arial" w:hAnsi="Arial" w:cs="Arial"/>
          <w:b/>
          <w:bCs/>
        </w:rPr>
        <w:t xml:space="preserve"> A service call by a grease waste hauler can cost a minimum of $250. The small business originators (sandwich shops, coffee shops, etc.) typically don’t generate enough grease waste to warrant a contract for regular service. Some local governments in Florida, as well as other states with similar programs, allow small business originators generating de</w:t>
      </w:r>
      <w:r w:rsidR="00712D86">
        <w:rPr>
          <w:rFonts w:ascii="Arial" w:hAnsi="Arial" w:cs="Arial"/>
          <w:b/>
          <w:bCs/>
        </w:rPr>
        <w:t xml:space="preserve"> </w:t>
      </w:r>
      <w:r w:rsidRPr="007D16C8">
        <w:rPr>
          <w:rFonts w:ascii="Arial" w:hAnsi="Arial" w:cs="Arial"/>
          <w:b/>
          <w:bCs/>
        </w:rPr>
        <w:t xml:space="preserve">minimis amounts </w:t>
      </w:r>
      <w:r w:rsidR="00AB3AD3">
        <w:rPr>
          <w:rFonts w:ascii="Arial" w:hAnsi="Arial" w:cs="Arial"/>
          <w:b/>
          <w:bCs/>
        </w:rPr>
        <w:t xml:space="preserve">of grease waste </w:t>
      </w:r>
      <w:r w:rsidRPr="007D16C8">
        <w:rPr>
          <w:rFonts w:ascii="Arial" w:hAnsi="Arial" w:cs="Arial"/>
          <w:b/>
          <w:bCs/>
        </w:rPr>
        <w:t>to manage their own grease waste. To minimize the potential impact to small business originators the Department added a definition for “self</w:t>
      </w:r>
      <w:r w:rsidR="00712D86">
        <w:rPr>
          <w:rFonts w:ascii="Arial" w:hAnsi="Arial" w:cs="Arial"/>
          <w:b/>
          <w:bCs/>
        </w:rPr>
        <w:t>-</w:t>
      </w:r>
      <w:r w:rsidRPr="007D16C8">
        <w:rPr>
          <w:rFonts w:ascii="Arial" w:hAnsi="Arial" w:cs="Arial"/>
          <w:b/>
          <w:bCs/>
        </w:rPr>
        <w:t>cleaner” to the proposed rule. Self</w:t>
      </w:r>
      <w:r w:rsidR="00712D86">
        <w:rPr>
          <w:rFonts w:ascii="Arial" w:hAnsi="Arial" w:cs="Arial"/>
          <w:b/>
          <w:bCs/>
        </w:rPr>
        <w:t>-</w:t>
      </w:r>
      <w:r w:rsidRPr="007D16C8">
        <w:rPr>
          <w:rFonts w:ascii="Arial" w:hAnsi="Arial" w:cs="Arial"/>
          <w:b/>
          <w:bCs/>
        </w:rPr>
        <w:t>cleaners that manage grease waste in accordance with the proposed rule will not be required to maintain a contract with a waste hauler.</w:t>
      </w:r>
    </w:p>
    <w:p w14:paraId="15933BAB" w14:textId="77777777" w:rsidR="00012C51" w:rsidRPr="00E84E80" w:rsidRDefault="00012C51" w:rsidP="00012C51">
      <w:pPr>
        <w:pStyle w:val="NormalWeb"/>
        <w:tabs>
          <w:tab w:val="left" w:pos="360"/>
          <w:tab w:val="left" w:pos="1080"/>
        </w:tabs>
        <w:spacing w:before="0" w:beforeAutospacing="0" w:after="0" w:afterAutospacing="0"/>
        <w:ind w:left="720" w:hanging="360"/>
        <w:jc w:val="both"/>
        <w:rPr>
          <w:rFonts w:ascii="Arial" w:hAnsi="Arial" w:cs="Arial"/>
        </w:rPr>
      </w:pPr>
    </w:p>
    <w:p w14:paraId="4C64CCA3" w14:textId="38196120" w:rsidR="00926918" w:rsidRPr="00AA6CDB" w:rsidRDefault="008F73DC" w:rsidP="00012C51">
      <w:pPr>
        <w:tabs>
          <w:tab w:val="left" w:pos="360"/>
          <w:tab w:val="left" w:pos="1080"/>
          <w:tab w:val="left" w:pos="1440"/>
        </w:tabs>
        <w:ind w:left="720" w:hanging="360"/>
        <w:jc w:val="both"/>
        <w:rPr>
          <w:rFonts w:ascii="Arial" w:hAnsi="Arial" w:cs="Arial"/>
          <w:b/>
          <w:bCs/>
        </w:rPr>
      </w:pPr>
      <w:r>
        <w:rPr>
          <w:rFonts w:ascii="Arial" w:hAnsi="Arial" w:cs="Arial"/>
        </w:rPr>
        <w:fldChar w:fldCharType="begin">
          <w:ffData>
            <w:name w:val="Check5"/>
            <w:enabled/>
            <w:calcOnExit w:val="0"/>
            <w:checkBox>
              <w:sizeAuto/>
              <w:default w:val="1"/>
            </w:checkBox>
          </w:ffData>
        </w:fldChar>
      </w:r>
      <w:r>
        <w:rPr>
          <w:rFonts w:ascii="Arial" w:hAnsi="Arial" w:cs="Arial"/>
        </w:rPr>
        <w:instrText xml:space="preserve"> </w:instrText>
      </w:r>
      <w:bookmarkStart w:id="20" w:name="Check5"/>
      <w:r>
        <w:rPr>
          <w:rFonts w:ascii="Arial" w:hAnsi="Arial" w:cs="Arial"/>
        </w:rPr>
        <w:instrText xml:space="preserve">FORMCHECKBOX </w:instrText>
      </w:r>
      <w:r>
        <w:rPr>
          <w:rFonts w:ascii="Arial" w:hAnsi="Arial" w:cs="Arial"/>
        </w:rPr>
      </w:r>
      <w:r>
        <w:rPr>
          <w:rFonts w:ascii="Arial" w:hAnsi="Arial" w:cs="Arial"/>
        </w:rPr>
        <w:fldChar w:fldCharType="separate"/>
      </w:r>
      <w:r>
        <w:rPr>
          <w:rFonts w:ascii="Arial" w:hAnsi="Arial" w:cs="Arial"/>
        </w:rPr>
        <w:fldChar w:fldCharType="end"/>
      </w:r>
      <w:bookmarkEnd w:id="20"/>
      <w:r w:rsidR="00926918" w:rsidRPr="00E84E80">
        <w:rPr>
          <w:rFonts w:ascii="Arial" w:hAnsi="Arial" w:cs="Arial"/>
        </w:rPr>
        <w:tab/>
        <w:t>There is no small county or small city that will be impacted by this proposed rule.</w:t>
      </w:r>
      <w:r>
        <w:rPr>
          <w:rFonts w:ascii="Arial" w:hAnsi="Arial" w:cs="Arial"/>
        </w:rPr>
        <w:t xml:space="preserve">  </w:t>
      </w:r>
      <w:r w:rsidR="006F051D">
        <w:rPr>
          <w:rFonts w:ascii="Arial" w:hAnsi="Arial" w:cs="Arial"/>
          <w:b/>
          <w:bCs/>
        </w:rPr>
        <w:t>Section 403.0741(6), F.S., allows for the regulation of grease waste by local governments. Local governments acting as inspecting entities may receive service manifests from haulers, receive reports of violations, collect and retain fines for service manifest violations, impose license actions, and are not prohibited from adopting or enforcing an ordinance or rule which is stricter or more extensive than the statute or Department rule. Specifically, Section 403.0741(6)(c), F.S., allows for small or fiscally constrained counties to opt out of the requirements in section 403.0741(6), F.S.</w:t>
      </w:r>
    </w:p>
    <w:p w14:paraId="520B67EC" w14:textId="77777777" w:rsidR="001C7BD8" w:rsidRDefault="001C7BD8" w:rsidP="00012C51">
      <w:pPr>
        <w:tabs>
          <w:tab w:val="left" w:pos="360"/>
          <w:tab w:val="left" w:pos="1080"/>
          <w:tab w:val="left" w:pos="1440"/>
        </w:tabs>
        <w:ind w:left="720" w:hanging="360"/>
        <w:jc w:val="both"/>
        <w:rPr>
          <w:rFonts w:ascii="Arial" w:hAnsi="Arial" w:cs="Arial"/>
        </w:rPr>
      </w:pPr>
    </w:p>
    <w:p w14:paraId="1A9EB95B" w14:textId="77777777" w:rsidR="00012C51" w:rsidRDefault="001C7BD8" w:rsidP="008A325A">
      <w:pPr>
        <w:tabs>
          <w:tab w:val="left" w:pos="360"/>
          <w:tab w:val="left" w:pos="1080"/>
          <w:tab w:val="left" w:pos="1440"/>
        </w:tabs>
        <w:ind w:left="360"/>
        <w:jc w:val="both"/>
        <w:rPr>
          <w:rFonts w:ascii="Courier New" w:hAnsi="Courier New" w:cs="Courier New"/>
        </w:rPr>
      </w:pPr>
      <w:r>
        <w:rPr>
          <w:rFonts w:ascii="Arial" w:hAnsi="Arial" w:cs="Arial"/>
        </w:rPr>
        <w:fldChar w:fldCharType="begin">
          <w:ffData>
            <w:name w:val="Check13"/>
            <w:enabled/>
            <w:calcOnExit w:val="0"/>
            <w:checkBox>
              <w:sizeAuto/>
              <w:default w:val="0"/>
            </w:checkBox>
          </w:ffData>
        </w:fldChar>
      </w:r>
      <w:bookmarkStart w:id="21"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sidR="008A325A">
        <w:rPr>
          <w:rFonts w:ascii="Arial" w:hAnsi="Arial" w:cs="Arial"/>
        </w:rPr>
        <w:t xml:space="preserve"> </w:t>
      </w:r>
      <w:r>
        <w:rPr>
          <w:rFonts w:ascii="Arial" w:hAnsi="Arial" w:cs="Arial"/>
        </w:rPr>
        <w:t>A s</w:t>
      </w:r>
      <w:r w:rsidR="001761A1">
        <w:rPr>
          <w:rFonts w:ascii="Arial" w:hAnsi="Arial" w:cs="Arial"/>
        </w:rPr>
        <w:t xml:space="preserve">mall county or </w:t>
      </w:r>
      <w:r>
        <w:rPr>
          <w:rFonts w:ascii="Arial" w:hAnsi="Arial" w:cs="Arial"/>
        </w:rPr>
        <w:t>small city will be impacted.</w:t>
      </w:r>
      <w:r w:rsidR="001761A1">
        <w:rPr>
          <w:rFonts w:ascii="Arial" w:hAnsi="Arial" w:cs="Arial"/>
        </w:rPr>
        <w:t xml:space="preserve">  Analysis:</w:t>
      </w:r>
      <w:r>
        <w:rPr>
          <w:rFonts w:ascii="Arial" w:hAnsi="Arial" w:cs="Arial"/>
        </w:rPr>
        <w:t xml:space="preserve"> </w:t>
      </w:r>
      <w:r w:rsidR="008F10BA">
        <w:rPr>
          <w:rFonts w:ascii="Courier New" w:hAnsi="Courier New" w:cs="Courier New"/>
        </w:rPr>
        <w:fldChar w:fldCharType="begin">
          <w:ffData>
            <w:name w:val="Text34"/>
            <w:enabled/>
            <w:calcOnExit w:val="0"/>
            <w:textInput/>
          </w:ffData>
        </w:fldChar>
      </w:r>
      <w:bookmarkStart w:id="22" w:name="Text34"/>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22"/>
    </w:p>
    <w:p w14:paraId="56398BC2" w14:textId="77777777" w:rsidR="00CF0FA9" w:rsidRDefault="00CF0FA9" w:rsidP="008A325A">
      <w:pPr>
        <w:tabs>
          <w:tab w:val="left" w:pos="360"/>
          <w:tab w:val="left" w:pos="1080"/>
          <w:tab w:val="left" w:pos="1440"/>
        </w:tabs>
        <w:ind w:left="360"/>
        <w:jc w:val="both"/>
        <w:rPr>
          <w:rFonts w:ascii="Courier New" w:hAnsi="Courier New" w:cs="Courier New"/>
        </w:rPr>
      </w:pPr>
    </w:p>
    <w:p w14:paraId="78B3780D" w14:textId="77777777" w:rsidR="00CF0FA9" w:rsidRDefault="00CF0FA9" w:rsidP="00CF0FA9">
      <w:pPr>
        <w:tabs>
          <w:tab w:val="left" w:pos="360"/>
          <w:tab w:val="left" w:pos="1080"/>
          <w:tab w:val="left" w:pos="1440"/>
        </w:tabs>
        <w:ind w:left="360"/>
        <w:jc w:val="both"/>
        <w:rPr>
          <w:rFonts w:ascii="Courier New" w:hAnsi="Courier New" w:cs="Courier New"/>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Lower impact alternatives were not implemented?  Describe the alternatives and the basis for not implementing them. </w:t>
      </w:r>
      <w:r>
        <w:rPr>
          <w:rFonts w:ascii="Courier New" w:hAnsi="Courier New" w:cs="Courier New"/>
        </w:rPr>
        <w:fldChar w:fldCharType="begin">
          <w:ffData>
            <w:name w:val="Text34"/>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Courier New" w:hAnsi="Courier New" w:cs="Courier New"/>
        </w:rPr>
        <w:fldChar w:fldCharType="end"/>
      </w:r>
    </w:p>
    <w:p w14:paraId="18117E1D" w14:textId="77777777" w:rsidR="00535543" w:rsidRPr="00E84E80" w:rsidRDefault="00535543" w:rsidP="00012C51">
      <w:pPr>
        <w:tabs>
          <w:tab w:val="left" w:pos="360"/>
          <w:tab w:val="left" w:pos="1080"/>
          <w:tab w:val="left" w:pos="1440"/>
        </w:tabs>
        <w:ind w:left="720" w:hanging="360"/>
        <w:jc w:val="both"/>
        <w:rPr>
          <w:rFonts w:ascii="Arial" w:hAnsi="Arial" w:cs="Arial"/>
        </w:rPr>
      </w:pPr>
    </w:p>
    <w:p w14:paraId="721FEDE2" w14:textId="77777777" w:rsidR="006169F2" w:rsidRDefault="009E682E" w:rsidP="00AA228F">
      <w:pPr>
        <w:pStyle w:val="Heading1"/>
        <w:keepNext w:val="0"/>
        <w:numPr>
          <w:ilvl w:val="0"/>
          <w:numId w:val="0"/>
        </w:numPr>
        <w:tabs>
          <w:tab w:val="left" w:pos="360"/>
          <w:tab w:val="left" w:pos="720"/>
        </w:tabs>
        <w:spacing w:before="0" w:after="0"/>
        <w:jc w:val="both"/>
        <w:rPr>
          <w:b w:val="0"/>
          <w:sz w:val="24"/>
          <w:szCs w:val="24"/>
        </w:rPr>
      </w:pPr>
      <w:r>
        <w:rPr>
          <w:b w:val="0"/>
          <w:sz w:val="24"/>
          <w:szCs w:val="24"/>
        </w:rPr>
        <w:t>H</w:t>
      </w:r>
      <w:r w:rsidR="00AA228F">
        <w:rPr>
          <w:b w:val="0"/>
          <w:sz w:val="24"/>
          <w:szCs w:val="24"/>
        </w:rPr>
        <w:t>.</w:t>
      </w:r>
      <w:r w:rsidR="00AA228F">
        <w:rPr>
          <w:b w:val="0"/>
          <w:sz w:val="24"/>
          <w:szCs w:val="24"/>
        </w:rPr>
        <w:tab/>
      </w:r>
      <w:r w:rsidR="003C0988" w:rsidRPr="00E84E80">
        <w:rPr>
          <w:b w:val="0"/>
          <w:sz w:val="24"/>
          <w:szCs w:val="24"/>
        </w:rPr>
        <w:t>Any additional information that the agency determines may be useful.</w:t>
      </w:r>
    </w:p>
    <w:p w14:paraId="4DF5DEA7" w14:textId="77777777" w:rsidR="00535543" w:rsidRPr="00535543" w:rsidRDefault="00535543" w:rsidP="00012C51"/>
    <w:p w14:paraId="6C6B87B4" w14:textId="6FACCD6F" w:rsidR="00493EC6" w:rsidRDefault="00492044" w:rsidP="00012C51">
      <w:pPr>
        <w:pStyle w:val="Heading3"/>
        <w:keepNext w:val="0"/>
        <w:numPr>
          <w:ilvl w:val="0"/>
          <w:numId w:val="0"/>
        </w:numPr>
        <w:tabs>
          <w:tab w:val="left" w:pos="720"/>
          <w:tab w:val="left" w:pos="1800"/>
          <w:tab w:val="left" w:pos="2520"/>
        </w:tabs>
        <w:spacing w:before="0" w:after="0"/>
        <w:ind w:left="360" w:hanging="360"/>
        <w:jc w:val="both"/>
        <w:rPr>
          <w:b w:val="0"/>
          <w:sz w:val="24"/>
          <w:szCs w:val="24"/>
        </w:rPr>
      </w:pPr>
      <w:r>
        <w:rPr>
          <w:b w:val="0"/>
          <w:sz w:val="24"/>
          <w:szCs w:val="24"/>
        </w:rPr>
        <w:tab/>
      </w:r>
      <w:r w:rsidR="007D16C8">
        <w:rPr>
          <w:b w:val="0"/>
          <w:sz w:val="24"/>
          <w:szCs w:val="24"/>
        </w:rPr>
        <w:fldChar w:fldCharType="begin">
          <w:ffData>
            <w:name w:val="Check6"/>
            <w:enabled/>
            <w:calcOnExit w:val="0"/>
            <w:checkBox>
              <w:sizeAuto/>
              <w:default w:val="1"/>
            </w:checkBox>
          </w:ffData>
        </w:fldChar>
      </w:r>
      <w:bookmarkStart w:id="23" w:name="Check6"/>
      <w:r w:rsidR="007D16C8">
        <w:rPr>
          <w:b w:val="0"/>
          <w:sz w:val="24"/>
          <w:szCs w:val="24"/>
        </w:rPr>
        <w:instrText xml:space="preserve"> FORMCHECKBOX </w:instrText>
      </w:r>
      <w:r w:rsidR="007D16C8">
        <w:rPr>
          <w:b w:val="0"/>
          <w:sz w:val="24"/>
          <w:szCs w:val="24"/>
        </w:rPr>
      </w:r>
      <w:r w:rsidR="007D16C8">
        <w:rPr>
          <w:b w:val="0"/>
          <w:sz w:val="24"/>
          <w:szCs w:val="24"/>
        </w:rPr>
        <w:fldChar w:fldCharType="separate"/>
      </w:r>
      <w:r w:rsidR="007D16C8">
        <w:rPr>
          <w:b w:val="0"/>
          <w:sz w:val="24"/>
          <w:szCs w:val="24"/>
        </w:rPr>
        <w:fldChar w:fldCharType="end"/>
      </w:r>
      <w:bookmarkEnd w:id="23"/>
      <w:r w:rsidR="00493EC6">
        <w:rPr>
          <w:b w:val="0"/>
          <w:sz w:val="24"/>
          <w:szCs w:val="24"/>
        </w:rPr>
        <w:t xml:space="preserve"> None.</w:t>
      </w:r>
    </w:p>
    <w:p w14:paraId="7441F8D4" w14:textId="77777777" w:rsidR="001C7BD8" w:rsidRPr="001C7BD8" w:rsidRDefault="001C7BD8" w:rsidP="00012C51">
      <w:pPr>
        <w:tabs>
          <w:tab w:val="left" w:pos="360"/>
          <w:tab w:val="left" w:pos="720"/>
        </w:tabs>
        <w:ind w:left="360" w:hanging="360"/>
      </w:pPr>
    </w:p>
    <w:p w14:paraId="21F3C159" w14:textId="77777777" w:rsidR="003C0988" w:rsidRPr="008F10BA" w:rsidRDefault="00493EC6" w:rsidP="008A325A">
      <w:pPr>
        <w:tabs>
          <w:tab w:val="left" w:pos="360"/>
          <w:tab w:val="left" w:pos="720"/>
        </w:tabs>
        <w:ind w:left="360"/>
        <w:jc w:val="both"/>
        <w:outlineLvl w:val="2"/>
        <w:rPr>
          <w:rFonts w:ascii="Courier New" w:hAnsi="Courier New" w:cs="Courier New"/>
          <w:b/>
        </w:rPr>
      </w:pPr>
      <w:r>
        <w:fldChar w:fldCharType="begin">
          <w:ffData>
            <w:name w:val="Check7"/>
            <w:enabled/>
            <w:calcOnExit w:val="0"/>
            <w:checkBox>
              <w:sizeAuto/>
              <w:default w:val="0"/>
            </w:checkBox>
          </w:ffData>
        </w:fldChar>
      </w:r>
      <w:bookmarkStart w:id="24" w:name="Check7"/>
      <w:r>
        <w:instrText xml:space="preserve"> FORMCHECKBOX </w:instrText>
      </w:r>
      <w:r>
        <w:fldChar w:fldCharType="separate"/>
      </w:r>
      <w:r>
        <w:fldChar w:fldCharType="end"/>
      </w:r>
      <w:bookmarkEnd w:id="24"/>
      <w:r w:rsidR="008A325A">
        <w:t xml:space="preserve"> </w:t>
      </w:r>
      <w:r>
        <w:rPr>
          <w:rFonts w:ascii="Arial" w:hAnsi="Arial" w:cs="Arial"/>
        </w:rPr>
        <w:t xml:space="preserve">Additional.  </w:t>
      </w:r>
      <w:r w:rsidR="008F10BA">
        <w:rPr>
          <w:rFonts w:ascii="Courier New" w:hAnsi="Courier New" w:cs="Courier New"/>
        </w:rPr>
        <w:fldChar w:fldCharType="begin">
          <w:ffData>
            <w:name w:val="Text35"/>
            <w:enabled/>
            <w:calcOnExit w:val="0"/>
            <w:textInput/>
          </w:ffData>
        </w:fldChar>
      </w:r>
      <w:bookmarkStart w:id="25" w:name="Text35"/>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25"/>
    </w:p>
    <w:p w14:paraId="1F4D2F34" w14:textId="77777777" w:rsidR="00AA228F" w:rsidRDefault="00AA228F" w:rsidP="00AA228F">
      <w:pPr>
        <w:pStyle w:val="Heading1"/>
        <w:keepNext w:val="0"/>
        <w:numPr>
          <w:ilvl w:val="0"/>
          <w:numId w:val="0"/>
        </w:numPr>
        <w:tabs>
          <w:tab w:val="left" w:pos="360"/>
          <w:tab w:val="left" w:pos="720"/>
        </w:tabs>
        <w:spacing w:before="0" w:after="0"/>
        <w:jc w:val="both"/>
        <w:rPr>
          <w:rFonts w:ascii="Times New Roman" w:hAnsi="Times New Roman" w:cs="Times New Roman"/>
          <w:bCs w:val="0"/>
          <w:kern w:val="0"/>
          <w:sz w:val="24"/>
          <w:szCs w:val="24"/>
        </w:rPr>
      </w:pPr>
    </w:p>
    <w:p w14:paraId="6F189662" w14:textId="77777777" w:rsidR="003C0988" w:rsidRDefault="009E682E" w:rsidP="00AA228F">
      <w:pPr>
        <w:pStyle w:val="Heading1"/>
        <w:keepNext w:val="0"/>
        <w:numPr>
          <w:ilvl w:val="0"/>
          <w:numId w:val="0"/>
        </w:numPr>
        <w:tabs>
          <w:tab w:val="left" w:pos="360"/>
          <w:tab w:val="left" w:pos="720"/>
        </w:tabs>
        <w:spacing w:before="0" w:after="0"/>
        <w:ind w:left="360" w:hanging="360"/>
        <w:jc w:val="both"/>
        <w:rPr>
          <w:b w:val="0"/>
          <w:sz w:val="24"/>
          <w:szCs w:val="24"/>
        </w:rPr>
      </w:pPr>
      <w:r>
        <w:rPr>
          <w:b w:val="0"/>
          <w:bCs w:val="0"/>
          <w:kern w:val="0"/>
          <w:sz w:val="24"/>
          <w:szCs w:val="24"/>
        </w:rPr>
        <w:t>I</w:t>
      </w:r>
      <w:r w:rsidR="00AA228F">
        <w:rPr>
          <w:b w:val="0"/>
          <w:bCs w:val="0"/>
          <w:kern w:val="0"/>
          <w:sz w:val="24"/>
          <w:szCs w:val="24"/>
        </w:rPr>
        <w:t>.</w:t>
      </w:r>
      <w:r w:rsidR="00AA228F">
        <w:rPr>
          <w:b w:val="0"/>
          <w:bCs w:val="0"/>
          <w:kern w:val="0"/>
          <w:sz w:val="24"/>
          <w:szCs w:val="24"/>
        </w:rPr>
        <w:tab/>
      </w:r>
      <w:r w:rsidR="005A17BE" w:rsidRPr="00AA228F">
        <w:rPr>
          <w:b w:val="0"/>
          <w:sz w:val="24"/>
          <w:szCs w:val="24"/>
        </w:rPr>
        <w:t>A</w:t>
      </w:r>
      <w:r w:rsidR="003C0988" w:rsidRPr="00E84E80">
        <w:rPr>
          <w:b w:val="0"/>
          <w:sz w:val="24"/>
          <w:szCs w:val="24"/>
        </w:rPr>
        <w:t xml:space="preserve"> description of any good faith written proposal </w:t>
      </w:r>
      <w:r w:rsidR="005A17BE">
        <w:rPr>
          <w:b w:val="0"/>
          <w:sz w:val="24"/>
          <w:szCs w:val="24"/>
        </w:rPr>
        <w:t>for a lower cost regulatory alternative to the proposed rule which substantially accomplishes the objectives of the law being implemented</w:t>
      </w:r>
      <w:r w:rsidR="003C0988" w:rsidRPr="00E84E80">
        <w:rPr>
          <w:b w:val="0"/>
          <w:sz w:val="24"/>
          <w:szCs w:val="24"/>
        </w:rPr>
        <w:t xml:space="preserve"> and either a statement adopting the alternativ</w:t>
      </w:r>
      <w:r w:rsidR="00B236A4">
        <w:rPr>
          <w:b w:val="0"/>
          <w:sz w:val="24"/>
          <w:szCs w:val="24"/>
        </w:rPr>
        <w:t xml:space="preserve">e or a statement of the reasons </w:t>
      </w:r>
      <w:r w:rsidR="003C0988" w:rsidRPr="00E84E80">
        <w:rPr>
          <w:b w:val="0"/>
          <w:sz w:val="24"/>
          <w:szCs w:val="24"/>
        </w:rPr>
        <w:t>rejecting the alternative in favor of the proposed rule.</w:t>
      </w:r>
    </w:p>
    <w:p w14:paraId="1D4E2C28" w14:textId="77777777" w:rsidR="00012C51" w:rsidRPr="00012C51" w:rsidRDefault="00012C51" w:rsidP="00012C51"/>
    <w:p w14:paraId="5B00CC6D" w14:textId="12B244F9" w:rsidR="004C648F" w:rsidRDefault="00492044" w:rsidP="00012C51">
      <w:pPr>
        <w:pStyle w:val="Heading3"/>
        <w:keepNext w:val="0"/>
        <w:numPr>
          <w:ilvl w:val="0"/>
          <w:numId w:val="0"/>
        </w:numPr>
        <w:tabs>
          <w:tab w:val="left" w:pos="360"/>
          <w:tab w:val="left" w:pos="720"/>
          <w:tab w:val="left" w:pos="1440"/>
        </w:tabs>
        <w:spacing w:before="0" w:after="0"/>
        <w:ind w:left="360" w:hanging="360"/>
        <w:jc w:val="both"/>
        <w:rPr>
          <w:b w:val="0"/>
          <w:sz w:val="24"/>
          <w:szCs w:val="24"/>
        </w:rPr>
      </w:pPr>
      <w:r>
        <w:rPr>
          <w:b w:val="0"/>
          <w:sz w:val="24"/>
          <w:szCs w:val="24"/>
        </w:rPr>
        <w:tab/>
      </w:r>
      <w:r w:rsidR="0098213E">
        <w:rPr>
          <w:b w:val="0"/>
          <w:sz w:val="24"/>
          <w:szCs w:val="24"/>
        </w:rPr>
        <w:fldChar w:fldCharType="begin">
          <w:ffData>
            <w:name w:val="Check4"/>
            <w:enabled/>
            <w:calcOnExit w:val="0"/>
            <w:checkBox>
              <w:sizeAuto/>
              <w:default w:val="1"/>
            </w:checkBox>
          </w:ffData>
        </w:fldChar>
      </w:r>
      <w:bookmarkStart w:id="26" w:name="Check4"/>
      <w:r w:rsidR="0098213E">
        <w:rPr>
          <w:b w:val="0"/>
          <w:sz w:val="24"/>
          <w:szCs w:val="24"/>
        </w:rPr>
        <w:instrText xml:space="preserve"> FORMCHECKBOX </w:instrText>
      </w:r>
      <w:r w:rsidR="0098213E">
        <w:rPr>
          <w:b w:val="0"/>
          <w:sz w:val="24"/>
          <w:szCs w:val="24"/>
        </w:rPr>
      </w:r>
      <w:r w:rsidR="0098213E">
        <w:rPr>
          <w:b w:val="0"/>
          <w:sz w:val="24"/>
          <w:szCs w:val="24"/>
        </w:rPr>
        <w:fldChar w:fldCharType="separate"/>
      </w:r>
      <w:r w:rsidR="0098213E">
        <w:rPr>
          <w:b w:val="0"/>
          <w:sz w:val="24"/>
          <w:szCs w:val="24"/>
        </w:rPr>
        <w:fldChar w:fldCharType="end"/>
      </w:r>
      <w:bookmarkEnd w:id="26"/>
      <w:r w:rsidR="00926918" w:rsidRPr="00E84E80">
        <w:rPr>
          <w:b w:val="0"/>
          <w:sz w:val="24"/>
          <w:szCs w:val="24"/>
        </w:rPr>
        <w:tab/>
      </w:r>
      <w:r w:rsidR="004C648F" w:rsidRPr="00E84E80">
        <w:rPr>
          <w:b w:val="0"/>
          <w:sz w:val="24"/>
          <w:szCs w:val="24"/>
        </w:rPr>
        <w:t xml:space="preserve">No good faith written proposals </w:t>
      </w:r>
      <w:r w:rsidR="00454789" w:rsidRPr="00E84E80">
        <w:rPr>
          <w:b w:val="0"/>
          <w:sz w:val="24"/>
          <w:szCs w:val="24"/>
        </w:rPr>
        <w:t>for a lower cost regulatory alt</w:t>
      </w:r>
      <w:r w:rsidR="004C648F" w:rsidRPr="00E84E80">
        <w:rPr>
          <w:b w:val="0"/>
          <w:sz w:val="24"/>
          <w:szCs w:val="24"/>
        </w:rPr>
        <w:t>ernative to the proposed rule were received.</w:t>
      </w:r>
    </w:p>
    <w:p w14:paraId="48AF5FE4" w14:textId="77777777" w:rsidR="00493EC6" w:rsidRDefault="00493EC6" w:rsidP="00012C51">
      <w:pPr>
        <w:tabs>
          <w:tab w:val="left" w:pos="360"/>
          <w:tab w:val="left" w:pos="720"/>
        </w:tabs>
        <w:ind w:left="360" w:hanging="360"/>
      </w:pPr>
    </w:p>
    <w:p w14:paraId="0AFE960F" w14:textId="77777777" w:rsidR="00493EC6" w:rsidRDefault="00492044" w:rsidP="00012C51">
      <w:pPr>
        <w:tabs>
          <w:tab w:val="left" w:pos="360"/>
          <w:tab w:val="left" w:pos="720"/>
        </w:tabs>
        <w:ind w:left="360" w:hanging="360"/>
        <w:rPr>
          <w:rFonts w:ascii="Arial" w:hAnsi="Arial" w:cs="Arial"/>
        </w:rPr>
      </w:pPr>
      <w:r>
        <w:tab/>
      </w:r>
      <w:r w:rsidR="00493EC6">
        <w:fldChar w:fldCharType="begin">
          <w:ffData>
            <w:name w:val="Check8"/>
            <w:enabled/>
            <w:calcOnExit w:val="0"/>
            <w:checkBox>
              <w:sizeAuto/>
              <w:default w:val="0"/>
            </w:checkBox>
          </w:ffData>
        </w:fldChar>
      </w:r>
      <w:bookmarkStart w:id="27" w:name="Check8"/>
      <w:r w:rsidR="00493EC6">
        <w:instrText xml:space="preserve"> FORMCHECKBOX </w:instrText>
      </w:r>
      <w:r w:rsidR="00493EC6">
        <w:fldChar w:fldCharType="separate"/>
      </w:r>
      <w:r w:rsidR="00493EC6">
        <w:fldChar w:fldCharType="end"/>
      </w:r>
      <w:bookmarkEnd w:id="27"/>
      <w:r w:rsidR="00493EC6">
        <w:rPr>
          <w:rFonts w:ascii="Arial" w:hAnsi="Arial" w:cs="Arial"/>
        </w:rPr>
        <w:t xml:space="preserve"> See attachment “A”.</w:t>
      </w:r>
    </w:p>
    <w:p w14:paraId="63CF63F6" w14:textId="77777777" w:rsidR="00493EC6" w:rsidRDefault="00493EC6" w:rsidP="00012C51">
      <w:pPr>
        <w:tabs>
          <w:tab w:val="left" w:pos="360"/>
          <w:tab w:val="left" w:pos="720"/>
        </w:tabs>
        <w:ind w:left="360" w:hanging="360"/>
        <w:rPr>
          <w:rFonts w:ascii="Arial" w:hAnsi="Arial" w:cs="Arial"/>
        </w:rPr>
      </w:pPr>
    </w:p>
    <w:p w14:paraId="263ABC25" w14:textId="77777777" w:rsidR="006133A1" w:rsidRDefault="00493EC6" w:rsidP="00012C51">
      <w:pPr>
        <w:tabs>
          <w:tab w:val="left" w:pos="720"/>
          <w:tab w:val="left" w:pos="1440"/>
          <w:tab w:val="left" w:pos="2700"/>
        </w:tabs>
        <w:ind w:left="720" w:hanging="360"/>
        <w:rPr>
          <w:rFonts w:ascii="Arial" w:hAnsi="Arial" w:cs="Arial"/>
        </w:rPr>
      </w:pPr>
      <w:r>
        <w:rPr>
          <w:rFonts w:ascii="Arial" w:hAnsi="Arial" w:cs="Arial"/>
        </w:rPr>
        <w:tab/>
      </w:r>
      <w:r w:rsidR="006133A1">
        <w:rPr>
          <w:rFonts w:ascii="Arial" w:hAnsi="Arial" w:cs="Arial"/>
        </w:rPr>
        <w:fldChar w:fldCharType="begin">
          <w:ffData>
            <w:name w:val="Check16"/>
            <w:enabled/>
            <w:calcOnExit w:val="0"/>
            <w:checkBox>
              <w:sizeAuto/>
              <w:default w:val="0"/>
            </w:checkBox>
          </w:ffData>
        </w:fldChar>
      </w:r>
      <w:bookmarkStart w:id="28" w:name="Check16"/>
      <w:r w:rsidR="006133A1">
        <w:rPr>
          <w:rFonts w:ascii="Arial" w:hAnsi="Arial" w:cs="Arial"/>
        </w:rPr>
        <w:instrText xml:space="preserve"> FORMCHECKBOX </w:instrText>
      </w:r>
      <w:r w:rsidR="006133A1">
        <w:rPr>
          <w:rFonts w:ascii="Arial" w:hAnsi="Arial" w:cs="Arial"/>
        </w:rPr>
      </w:r>
      <w:r w:rsidR="006133A1">
        <w:rPr>
          <w:rFonts w:ascii="Arial" w:hAnsi="Arial" w:cs="Arial"/>
        </w:rPr>
        <w:fldChar w:fldCharType="separate"/>
      </w:r>
      <w:r w:rsidR="006133A1">
        <w:rPr>
          <w:rFonts w:ascii="Arial" w:hAnsi="Arial" w:cs="Arial"/>
        </w:rPr>
        <w:fldChar w:fldCharType="end"/>
      </w:r>
      <w:bookmarkEnd w:id="28"/>
      <w:r w:rsidR="006133A1">
        <w:rPr>
          <w:rFonts w:ascii="Arial" w:hAnsi="Arial" w:cs="Arial"/>
        </w:rPr>
        <w:t xml:space="preserve"> </w:t>
      </w:r>
      <w:r>
        <w:rPr>
          <w:rFonts w:ascii="Arial" w:hAnsi="Arial" w:cs="Arial"/>
        </w:rPr>
        <w:t xml:space="preserve">Adopted in </w:t>
      </w:r>
      <w:r w:rsidR="006133A1">
        <w:rPr>
          <w:rFonts w:ascii="Arial" w:hAnsi="Arial" w:cs="Arial"/>
        </w:rPr>
        <w:t>entirety.</w:t>
      </w:r>
    </w:p>
    <w:p w14:paraId="3650A0DF" w14:textId="77777777" w:rsidR="006133A1" w:rsidRDefault="006133A1" w:rsidP="00012C51">
      <w:pPr>
        <w:tabs>
          <w:tab w:val="left" w:pos="720"/>
          <w:tab w:val="left" w:pos="1440"/>
          <w:tab w:val="left" w:pos="2700"/>
        </w:tabs>
        <w:ind w:left="720" w:hanging="360"/>
        <w:rPr>
          <w:rFonts w:ascii="Arial" w:hAnsi="Arial" w:cs="Arial"/>
        </w:rPr>
      </w:pPr>
    </w:p>
    <w:p w14:paraId="4E386526" w14:textId="77777777" w:rsidR="001761A1" w:rsidRPr="008F10BA" w:rsidRDefault="006133A1" w:rsidP="008A325A">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bookmarkStart w:id="29" w:name="Check1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Pr>
          <w:rFonts w:ascii="Arial" w:hAnsi="Arial" w:cs="Arial"/>
        </w:rPr>
        <w:t xml:space="preserve"> Adopted / rejected in part. </w:t>
      </w:r>
      <w:r w:rsidR="001761A1" w:rsidRPr="001C7BD8">
        <w:rPr>
          <w:rFonts w:ascii="Arial" w:hAnsi="Arial" w:cs="Arial"/>
          <w:i/>
          <w:color w:val="800000"/>
          <w:sz w:val="18"/>
          <w:szCs w:val="18"/>
        </w:rPr>
        <w:t xml:space="preserve">(Provide a </w:t>
      </w:r>
      <w:r>
        <w:rPr>
          <w:rFonts w:ascii="Arial" w:hAnsi="Arial" w:cs="Arial"/>
          <w:i/>
          <w:color w:val="800000"/>
          <w:sz w:val="18"/>
          <w:szCs w:val="18"/>
        </w:rPr>
        <w:t xml:space="preserve">description of the parts adopted or rejected, and provide a </w:t>
      </w:r>
      <w:r w:rsidR="001761A1" w:rsidRPr="001C7BD8">
        <w:rPr>
          <w:rFonts w:ascii="Arial" w:hAnsi="Arial" w:cs="Arial"/>
          <w:i/>
          <w:color w:val="800000"/>
          <w:sz w:val="18"/>
          <w:szCs w:val="18"/>
        </w:rPr>
        <w:t xml:space="preserve">brief </w:t>
      </w:r>
      <w:r w:rsidR="001761A1">
        <w:rPr>
          <w:rFonts w:ascii="Arial" w:hAnsi="Arial" w:cs="Arial"/>
          <w:i/>
          <w:color w:val="800000"/>
          <w:sz w:val="18"/>
          <w:szCs w:val="18"/>
        </w:rPr>
        <w:t xml:space="preserve">statement of the reasons adopting </w:t>
      </w:r>
      <w:r>
        <w:rPr>
          <w:rFonts w:ascii="Arial" w:hAnsi="Arial" w:cs="Arial"/>
          <w:i/>
          <w:color w:val="800000"/>
          <w:sz w:val="18"/>
          <w:szCs w:val="18"/>
        </w:rPr>
        <w:t xml:space="preserve">or rejecting </w:t>
      </w:r>
      <w:r w:rsidR="001761A1">
        <w:rPr>
          <w:rFonts w:ascii="Arial" w:hAnsi="Arial" w:cs="Arial"/>
          <w:i/>
          <w:color w:val="800000"/>
          <w:sz w:val="18"/>
          <w:szCs w:val="18"/>
        </w:rPr>
        <w:t>this a</w:t>
      </w:r>
      <w:r>
        <w:rPr>
          <w:rFonts w:ascii="Arial" w:hAnsi="Arial" w:cs="Arial"/>
          <w:i/>
          <w:color w:val="800000"/>
          <w:sz w:val="18"/>
          <w:szCs w:val="18"/>
        </w:rPr>
        <w:t>lternative in part)</w:t>
      </w:r>
      <w:r w:rsidR="001761A1">
        <w:rPr>
          <w:rFonts w:ascii="Arial" w:hAnsi="Arial" w:cs="Arial"/>
          <w:i/>
          <w:color w:val="800000"/>
          <w:sz w:val="18"/>
          <w:szCs w:val="18"/>
        </w:rPr>
        <w:t>.</w:t>
      </w:r>
      <w:r w:rsidR="001761A1">
        <w:rPr>
          <w:rFonts w:ascii="Arial" w:hAnsi="Arial" w:cs="Arial"/>
          <w:color w:val="800000"/>
          <w:sz w:val="18"/>
          <w:szCs w:val="18"/>
        </w:rPr>
        <w:t xml:space="preserve"> </w:t>
      </w:r>
      <w:r w:rsidR="008F10BA">
        <w:rPr>
          <w:rFonts w:ascii="Courier New" w:hAnsi="Courier New" w:cs="Courier New"/>
        </w:rPr>
        <w:fldChar w:fldCharType="begin">
          <w:ffData>
            <w:name w:val="Text36"/>
            <w:enabled/>
            <w:calcOnExit w:val="0"/>
            <w:textInput/>
          </w:ffData>
        </w:fldChar>
      </w:r>
      <w:bookmarkStart w:id="30" w:name="Text36"/>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0"/>
    </w:p>
    <w:p w14:paraId="648D5059" w14:textId="77777777" w:rsidR="006133A1" w:rsidRDefault="006133A1" w:rsidP="00012C51">
      <w:pPr>
        <w:tabs>
          <w:tab w:val="left" w:pos="720"/>
          <w:tab w:val="left" w:pos="1440"/>
          <w:tab w:val="left" w:pos="2700"/>
        </w:tabs>
        <w:ind w:left="720" w:hanging="360"/>
        <w:rPr>
          <w:rFonts w:ascii="Arial" w:hAnsi="Arial" w:cs="Arial"/>
          <w:color w:val="800000"/>
        </w:rPr>
      </w:pPr>
    </w:p>
    <w:p w14:paraId="1C50559A"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Rejected in entirety. </w:t>
      </w:r>
      <w:r w:rsidRPr="001C7BD8">
        <w:rPr>
          <w:rFonts w:ascii="Arial" w:hAnsi="Arial" w:cs="Arial"/>
          <w:i/>
          <w:color w:val="800000"/>
          <w:sz w:val="18"/>
          <w:szCs w:val="18"/>
        </w:rPr>
        <w:t xml:space="preserve">(Provide a brief </w:t>
      </w:r>
      <w:r>
        <w:rPr>
          <w:rFonts w:ascii="Arial" w:hAnsi="Arial" w:cs="Arial"/>
          <w:i/>
          <w:color w:val="800000"/>
          <w:sz w:val="18"/>
          <w:szCs w:val="18"/>
        </w:rPr>
        <w:t>statement of the reasons rejecting this alternative).</w:t>
      </w:r>
      <w:r>
        <w:rPr>
          <w:rFonts w:ascii="Arial" w:hAnsi="Arial" w:cs="Arial"/>
          <w:color w:val="800000"/>
          <w:sz w:val="18"/>
          <w:szCs w:val="18"/>
        </w:rPr>
        <w:t xml:space="preserve"> </w:t>
      </w:r>
      <w:r w:rsidR="008F10BA">
        <w:rPr>
          <w:rFonts w:ascii="Courier New" w:hAnsi="Courier New" w:cs="Courier New"/>
        </w:rPr>
        <w:fldChar w:fldCharType="begin">
          <w:ffData>
            <w:name w:val="Text37"/>
            <w:enabled/>
            <w:calcOnExit w:val="0"/>
            <w:textInput/>
          </w:ffData>
        </w:fldChar>
      </w:r>
      <w:bookmarkStart w:id="31" w:name="Text37"/>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1"/>
    </w:p>
    <w:p w14:paraId="50F0C4AB" w14:textId="77777777" w:rsidR="00493EC6" w:rsidRDefault="00493EC6" w:rsidP="00012C51">
      <w:pPr>
        <w:tabs>
          <w:tab w:val="left" w:pos="720"/>
          <w:tab w:val="left" w:pos="1440"/>
          <w:tab w:val="left" w:pos="2700"/>
        </w:tabs>
        <w:ind w:left="720" w:hanging="360"/>
        <w:rPr>
          <w:rFonts w:ascii="Arial" w:hAnsi="Arial" w:cs="Arial"/>
        </w:rPr>
      </w:pPr>
    </w:p>
    <w:p w14:paraId="3FB5B827" w14:textId="77777777" w:rsidR="00493EC6" w:rsidRDefault="00492044" w:rsidP="00012C51">
      <w:pPr>
        <w:tabs>
          <w:tab w:val="left" w:pos="360"/>
          <w:tab w:val="left" w:pos="720"/>
        </w:tabs>
        <w:ind w:left="360" w:hanging="360"/>
        <w:rPr>
          <w:rFonts w:ascii="Arial" w:hAnsi="Arial" w:cs="Arial"/>
        </w:rPr>
      </w:pPr>
      <w:r>
        <w:tab/>
      </w:r>
      <w:r w:rsidR="00493EC6">
        <w:fldChar w:fldCharType="begin">
          <w:ffData>
            <w:name w:val="Check8"/>
            <w:enabled/>
            <w:calcOnExit w:val="0"/>
            <w:checkBox>
              <w:sizeAuto/>
              <w:default w:val="0"/>
            </w:checkBox>
          </w:ffData>
        </w:fldChar>
      </w:r>
      <w:r w:rsidR="00493EC6">
        <w:instrText xml:space="preserve"> FORMCHECKBOX </w:instrText>
      </w:r>
      <w:r w:rsidR="00493EC6">
        <w:fldChar w:fldCharType="separate"/>
      </w:r>
      <w:r w:rsidR="00493EC6">
        <w:fldChar w:fldCharType="end"/>
      </w:r>
      <w:r w:rsidR="00493EC6">
        <w:rPr>
          <w:rFonts w:ascii="Arial" w:hAnsi="Arial" w:cs="Arial"/>
        </w:rPr>
        <w:t xml:space="preserve"> See attachment “B”.</w:t>
      </w:r>
    </w:p>
    <w:p w14:paraId="39667674" w14:textId="77777777" w:rsidR="00493EC6" w:rsidRDefault="00493EC6" w:rsidP="00012C51">
      <w:pPr>
        <w:tabs>
          <w:tab w:val="left" w:pos="360"/>
          <w:tab w:val="left" w:pos="720"/>
        </w:tabs>
        <w:ind w:left="360" w:hanging="360"/>
        <w:rPr>
          <w:rFonts w:ascii="Arial" w:hAnsi="Arial" w:cs="Arial"/>
        </w:rPr>
      </w:pPr>
    </w:p>
    <w:p w14:paraId="2ADB0227" w14:textId="77777777" w:rsidR="006133A1" w:rsidRDefault="00493EC6" w:rsidP="00012C51">
      <w:pPr>
        <w:tabs>
          <w:tab w:val="left" w:pos="720"/>
          <w:tab w:val="left" w:pos="1440"/>
          <w:tab w:val="left" w:pos="2700"/>
        </w:tabs>
        <w:ind w:left="720" w:hanging="360"/>
        <w:rPr>
          <w:rFonts w:ascii="Arial" w:hAnsi="Arial" w:cs="Arial"/>
        </w:rPr>
      </w:pPr>
      <w:r>
        <w:rPr>
          <w:rFonts w:ascii="Arial" w:hAnsi="Arial" w:cs="Arial"/>
        </w:rPr>
        <w:tab/>
      </w:r>
      <w:r w:rsidR="006133A1">
        <w:rPr>
          <w:rFonts w:ascii="Arial" w:hAnsi="Arial" w:cs="Arial"/>
        </w:rPr>
        <w:fldChar w:fldCharType="begin">
          <w:ffData>
            <w:name w:val="Check16"/>
            <w:enabled/>
            <w:calcOnExit w:val="0"/>
            <w:checkBox>
              <w:sizeAuto/>
              <w:default w:val="0"/>
            </w:checkBox>
          </w:ffData>
        </w:fldChar>
      </w:r>
      <w:r w:rsidR="006133A1">
        <w:rPr>
          <w:rFonts w:ascii="Arial" w:hAnsi="Arial" w:cs="Arial"/>
        </w:rPr>
        <w:instrText xml:space="preserve"> FORMCHECKBOX </w:instrText>
      </w:r>
      <w:r w:rsidR="006133A1">
        <w:rPr>
          <w:rFonts w:ascii="Arial" w:hAnsi="Arial" w:cs="Arial"/>
        </w:rPr>
      </w:r>
      <w:r w:rsidR="006133A1">
        <w:rPr>
          <w:rFonts w:ascii="Arial" w:hAnsi="Arial" w:cs="Arial"/>
        </w:rPr>
        <w:fldChar w:fldCharType="separate"/>
      </w:r>
      <w:r w:rsidR="006133A1">
        <w:rPr>
          <w:rFonts w:ascii="Arial" w:hAnsi="Arial" w:cs="Arial"/>
        </w:rPr>
        <w:fldChar w:fldCharType="end"/>
      </w:r>
      <w:r w:rsidR="006133A1">
        <w:rPr>
          <w:rFonts w:ascii="Arial" w:hAnsi="Arial" w:cs="Arial"/>
        </w:rPr>
        <w:t xml:space="preserve"> Adopted in entirety.</w:t>
      </w:r>
    </w:p>
    <w:p w14:paraId="2EEE6CFC" w14:textId="77777777" w:rsidR="006133A1" w:rsidRDefault="006133A1" w:rsidP="00012C51">
      <w:pPr>
        <w:tabs>
          <w:tab w:val="left" w:pos="720"/>
          <w:tab w:val="left" w:pos="1440"/>
          <w:tab w:val="left" w:pos="2700"/>
        </w:tabs>
        <w:ind w:left="720" w:hanging="360"/>
        <w:rPr>
          <w:rFonts w:ascii="Arial" w:hAnsi="Arial" w:cs="Arial"/>
        </w:rPr>
      </w:pPr>
    </w:p>
    <w:p w14:paraId="0BD7B8B8"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Adopted / rejected in part. </w:t>
      </w:r>
      <w:r w:rsidRPr="001C7BD8">
        <w:rPr>
          <w:rFonts w:ascii="Arial" w:hAnsi="Arial" w:cs="Arial"/>
          <w:i/>
          <w:color w:val="800000"/>
          <w:sz w:val="18"/>
          <w:szCs w:val="18"/>
        </w:rPr>
        <w:t xml:space="preserve">(Provide a </w:t>
      </w:r>
      <w:r>
        <w:rPr>
          <w:rFonts w:ascii="Arial" w:hAnsi="Arial" w:cs="Arial"/>
          <w:i/>
          <w:color w:val="800000"/>
          <w:sz w:val="18"/>
          <w:szCs w:val="18"/>
        </w:rPr>
        <w:t xml:space="preserve">description of the parts adopted or rejected, and provide a </w:t>
      </w:r>
      <w:r w:rsidRPr="001C7BD8">
        <w:rPr>
          <w:rFonts w:ascii="Arial" w:hAnsi="Arial" w:cs="Arial"/>
          <w:i/>
          <w:color w:val="800000"/>
          <w:sz w:val="18"/>
          <w:szCs w:val="18"/>
        </w:rPr>
        <w:t xml:space="preserve">brief </w:t>
      </w:r>
      <w:r>
        <w:rPr>
          <w:rFonts w:ascii="Arial" w:hAnsi="Arial" w:cs="Arial"/>
          <w:i/>
          <w:color w:val="800000"/>
          <w:sz w:val="18"/>
          <w:szCs w:val="18"/>
        </w:rPr>
        <w:t>statement of the reasons adopting or rejecting this alternative in part).</w:t>
      </w:r>
      <w:r>
        <w:rPr>
          <w:rFonts w:ascii="Arial" w:hAnsi="Arial" w:cs="Arial"/>
          <w:color w:val="800000"/>
          <w:sz w:val="18"/>
          <w:szCs w:val="18"/>
        </w:rPr>
        <w:t xml:space="preserve"> </w:t>
      </w:r>
      <w:r w:rsidR="008F10BA">
        <w:rPr>
          <w:rFonts w:ascii="Courier New" w:hAnsi="Courier New" w:cs="Courier New"/>
        </w:rPr>
        <w:fldChar w:fldCharType="begin">
          <w:ffData>
            <w:name w:val="Text38"/>
            <w:enabled/>
            <w:calcOnExit w:val="0"/>
            <w:textInput/>
          </w:ffData>
        </w:fldChar>
      </w:r>
      <w:bookmarkStart w:id="32" w:name="Text38"/>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2"/>
    </w:p>
    <w:p w14:paraId="6DD63505" w14:textId="77777777" w:rsidR="006133A1" w:rsidRDefault="006133A1" w:rsidP="00012C51">
      <w:pPr>
        <w:tabs>
          <w:tab w:val="left" w:pos="720"/>
          <w:tab w:val="left" w:pos="1440"/>
          <w:tab w:val="left" w:pos="2700"/>
        </w:tabs>
        <w:ind w:left="720" w:hanging="360"/>
        <w:rPr>
          <w:rFonts w:ascii="Arial" w:hAnsi="Arial" w:cs="Arial"/>
          <w:color w:val="800000"/>
        </w:rPr>
      </w:pPr>
    </w:p>
    <w:p w14:paraId="4DBCFA46"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Rejected in entirety. </w:t>
      </w:r>
      <w:r w:rsidRPr="001C7BD8">
        <w:rPr>
          <w:rFonts w:ascii="Arial" w:hAnsi="Arial" w:cs="Arial"/>
          <w:i/>
          <w:color w:val="800000"/>
          <w:sz w:val="18"/>
          <w:szCs w:val="18"/>
        </w:rPr>
        <w:t xml:space="preserve">(Provide a brief </w:t>
      </w:r>
      <w:r>
        <w:rPr>
          <w:rFonts w:ascii="Arial" w:hAnsi="Arial" w:cs="Arial"/>
          <w:i/>
          <w:color w:val="800000"/>
          <w:sz w:val="18"/>
          <w:szCs w:val="18"/>
        </w:rPr>
        <w:t>statement of the reasons rejecting this alternative).</w:t>
      </w:r>
      <w:r>
        <w:rPr>
          <w:rFonts w:ascii="Arial" w:hAnsi="Arial" w:cs="Arial"/>
          <w:color w:val="800000"/>
          <w:sz w:val="18"/>
          <w:szCs w:val="18"/>
        </w:rPr>
        <w:t xml:space="preserve"> </w:t>
      </w:r>
      <w:r w:rsidR="008F10BA">
        <w:rPr>
          <w:rFonts w:ascii="Courier New" w:hAnsi="Courier New" w:cs="Courier New"/>
        </w:rPr>
        <w:fldChar w:fldCharType="begin">
          <w:ffData>
            <w:name w:val="Text39"/>
            <w:enabled/>
            <w:calcOnExit w:val="0"/>
            <w:textInput/>
          </w:ffData>
        </w:fldChar>
      </w:r>
      <w:bookmarkStart w:id="33" w:name="Text39"/>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3"/>
    </w:p>
    <w:p w14:paraId="65DA3A33" w14:textId="77777777" w:rsidR="00493EC6" w:rsidRDefault="00493EC6" w:rsidP="00012C51">
      <w:pPr>
        <w:tabs>
          <w:tab w:val="left" w:pos="720"/>
          <w:tab w:val="left" w:pos="1440"/>
          <w:tab w:val="left" w:pos="2700"/>
        </w:tabs>
        <w:ind w:left="720" w:hanging="360"/>
        <w:rPr>
          <w:rFonts w:ascii="Arial" w:hAnsi="Arial" w:cs="Arial"/>
        </w:rPr>
      </w:pPr>
    </w:p>
    <w:p w14:paraId="7FF7B082" w14:textId="77777777" w:rsidR="00493EC6" w:rsidRDefault="00492044" w:rsidP="00012C51">
      <w:pPr>
        <w:tabs>
          <w:tab w:val="left" w:pos="360"/>
          <w:tab w:val="left" w:pos="720"/>
        </w:tabs>
        <w:ind w:left="360" w:hanging="360"/>
        <w:rPr>
          <w:rFonts w:ascii="Arial" w:hAnsi="Arial" w:cs="Arial"/>
        </w:rPr>
      </w:pPr>
      <w:r>
        <w:tab/>
      </w:r>
      <w:r w:rsidR="00493EC6">
        <w:fldChar w:fldCharType="begin">
          <w:ffData>
            <w:name w:val="Check8"/>
            <w:enabled/>
            <w:calcOnExit w:val="0"/>
            <w:checkBox>
              <w:sizeAuto/>
              <w:default w:val="0"/>
            </w:checkBox>
          </w:ffData>
        </w:fldChar>
      </w:r>
      <w:r w:rsidR="00493EC6">
        <w:instrText xml:space="preserve"> FORMCHECKBOX </w:instrText>
      </w:r>
      <w:r w:rsidR="00493EC6">
        <w:fldChar w:fldCharType="separate"/>
      </w:r>
      <w:r w:rsidR="00493EC6">
        <w:fldChar w:fldCharType="end"/>
      </w:r>
      <w:r w:rsidR="00493EC6">
        <w:rPr>
          <w:rFonts w:ascii="Arial" w:hAnsi="Arial" w:cs="Arial"/>
        </w:rPr>
        <w:t xml:space="preserve"> See attachment “C”.</w:t>
      </w:r>
    </w:p>
    <w:p w14:paraId="5C3B6057" w14:textId="77777777" w:rsidR="00493EC6" w:rsidRDefault="00493EC6" w:rsidP="00012C51">
      <w:pPr>
        <w:tabs>
          <w:tab w:val="left" w:pos="360"/>
          <w:tab w:val="left" w:pos="720"/>
        </w:tabs>
        <w:ind w:left="360" w:hanging="360"/>
        <w:rPr>
          <w:rFonts w:ascii="Arial" w:hAnsi="Arial" w:cs="Arial"/>
        </w:rPr>
      </w:pPr>
    </w:p>
    <w:p w14:paraId="6CEBBFD8" w14:textId="77777777" w:rsidR="006133A1" w:rsidRDefault="00493EC6" w:rsidP="00012C51">
      <w:pPr>
        <w:tabs>
          <w:tab w:val="left" w:pos="720"/>
          <w:tab w:val="left" w:pos="1440"/>
          <w:tab w:val="left" w:pos="2700"/>
        </w:tabs>
        <w:ind w:left="720" w:hanging="360"/>
        <w:rPr>
          <w:rFonts w:ascii="Arial" w:hAnsi="Arial" w:cs="Arial"/>
        </w:rPr>
      </w:pPr>
      <w:r>
        <w:rPr>
          <w:rFonts w:ascii="Arial" w:hAnsi="Arial" w:cs="Arial"/>
        </w:rPr>
        <w:tab/>
      </w:r>
      <w:r w:rsidR="006133A1">
        <w:rPr>
          <w:rFonts w:ascii="Arial" w:hAnsi="Arial" w:cs="Arial"/>
        </w:rPr>
        <w:fldChar w:fldCharType="begin">
          <w:ffData>
            <w:name w:val="Check16"/>
            <w:enabled/>
            <w:calcOnExit w:val="0"/>
            <w:checkBox>
              <w:sizeAuto/>
              <w:default w:val="0"/>
            </w:checkBox>
          </w:ffData>
        </w:fldChar>
      </w:r>
      <w:r w:rsidR="006133A1">
        <w:rPr>
          <w:rFonts w:ascii="Arial" w:hAnsi="Arial" w:cs="Arial"/>
        </w:rPr>
        <w:instrText xml:space="preserve"> FORMCHECKBOX </w:instrText>
      </w:r>
      <w:r w:rsidR="006133A1">
        <w:rPr>
          <w:rFonts w:ascii="Arial" w:hAnsi="Arial" w:cs="Arial"/>
        </w:rPr>
      </w:r>
      <w:r w:rsidR="006133A1">
        <w:rPr>
          <w:rFonts w:ascii="Arial" w:hAnsi="Arial" w:cs="Arial"/>
        </w:rPr>
        <w:fldChar w:fldCharType="separate"/>
      </w:r>
      <w:r w:rsidR="006133A1">
        <w:rPr>
          <w:rFonts w:ascii="Arial" w:hAnsi="Arial" w:cs="Arial"/>
        </w:rPr>
        <w:fldChar w:fldCharType="end"/>
      </w:r>
      <w:r w:rsidR="006133A1">
        <w:rPr>
          <w:rFonts w:ascii="Arial" w:hAnsi="Arial" w:cs="Arial"/>
        </w:rPr>
        <w:t xml:space="preserve"> Adopted in entirety.</w:t>
      </w:r>
    </w:p>
    <w:p w14:paraId="2B2BC44C" w14:textId="77777777" w:rsidR="006133A1" w:rsidRDefault="006133A1" w:rsidP="00012C51">
      <w:pPr>
        <w:tabs>
          <w:tab w:val="left" w:pos="720"/>
          <w:tab w:val="left" w:pos="1440"/>
          <w:tab w:val="left" w:pos="2700"/>
        </w:tabs>
        <w:ind w:left="720" w:hanging="360"/>
        <w:rPr>
          <w:rFonts w:ascii="Arial" w:hAnsi="Arial" w:cs="Arial"/>
        </w:rPr>
      </w:pPr>
    </w:p>
    <w:p w14:paraId="491650C8"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Adopted / rejected in part. </w:t>
      </w:r>
      <w:r w:rsidRPr="001C7BD8">
        <w:rPr>
          <w:rFonts w:ascii="Arial" w:hAnsi="Arial" w:cs="Arial"/>
          <w:i/>
          <w:color w:val="800000"/>
          <w:sz w:val="18"/>
          <w:szCs w:val="18"/>
        </w:rPr>
        <w:t xml:space="preserve">(Provide a </w:t>
      </w:r>
      <w:r>
        <w:rPr>
          <w:rFonts w:ascii="Arial" w:hAnsi="Arial" w:cs="Arial"/>
          <w:i/>
          <w:color w:val="800000"/>
          <w:sz w:val="18"/>
          <w:szCs w:val="18"/>
        </w:rPr>
        <w:t xml:space="preserve">description of the parts adopted or rejected, and provide a </w:t>
      </w:r>
      <w:r w:rsidRPr="001C7BD8">
        <w:rPr>
          <w:rFonts w:ascii="Arial" w:hAnsi="Arial" w:cs="Arial"/>
          <w:i/>
          <w:color w:val="800000"/>
          <w:sz w:val="18"/>
          <w:szCs w:val="18"/>
        </w:rPr>
        <w:t xml:space="preserve">brief </w:t>
      </w:r>
      <w:r>
        <w:rPr>
          <w:rFonts w:ascii="Arial" w:hAnsi="Arial" w:cs="Arial"/>
          <w:i/>
          <w:color w:val="800000"/>
          <w:sz w:val="18"/>
          <w:szCs w:val="18"/>
        </w:rPr>
        <w:t>statement of the reasons adopting or rejecting this alternative in part).</w:t>
      </w:r>
      <w:r>
        <w:rPr>
          <w:rFonts w:ascii="Arial" w:hAnsi="Arial" w:cs="Arial"/>
          <w:color w:val="800000"/>
          <w:sz w:val="18"/>
          <w:szCs w:val="18"/>
        </w:rPr>
        <w:t xml:space="preserve"> </w:t>
      </w:r>
      <w:r w:rsidR="008F10BA">
        <w:rPr>
          <w:rFonts w:ascii="Courier New" w:hAnsi="Courier New" w:cs="Courier New"/>
        </w:rPr>
        <w:fldChar w:fldCharType="begin">
          <w:ffData>
            <w:name w:val="Text40"/>
            <w:enabled/>
            <w:calcOnExit w:val="0"/>
            <w:textInput/>
          </w:ffData>
        </w:fldChar>
      </w:r>
      <w:bookmarkStart w:id="34" w:name="Text40"/>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4"/>
    </w:p>
    <w:p w14:paraId="7825D2D5" w14:textId="77777777" w:rsidR="006133A1" w:rsidRDefault="006133A1" w:rsidP="00012C51">
      <w:pPr>
        <w:tabs>
          <w:tab w:val="left" w:pos="720"/>
          <w:tab w:val="left" w:pos="1440"/>
          <w:tab w:val="left" w:pos="2700"/>
        </w:tabs>
        <w:ind w:left="720" w:hanging="360"/>
        <w:rPr>
          <w:rFonts w:ascii="Arial" w:hAnsi="Arial" w:cs="Arial"/>
          <w:color w:val="800000"/>
        </w:rPr>
      </w:pPr>
    </w:p>
    <w:p w14:paraId="5E162ED6"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Rejected in entirety. </w:t>
      </w:r>
      <w:r w:rsidRPr="001C7BD8">
        <w:rPr>
          <w:rFonts w:ascii="Arial" w:hAnsi="Arial" w:cs="Arial"/>
          <w:i/>
          <w:color w:val="800000"/>
          <w:sz w:val="18"/>
          <w:szCs w:val="18"/>
        </w:rPr>
        <w:t xml:space="preserve">(Provide a brief </w:t>
      </w:r>
      <w:r>
        <w:rPr>
          <w:rFonts w:ascii="Arial" w:hAnsi="Arial" w:cs="Arial"/>
          <w:i/>
          <w:color w:val="800000"/>
          <w:sz w:val="18"/>
          <w:szCs w:val="18"/>
        </w:rPr>
        <w:t>statement of the reasons rejecting this alternative).</w:t>
      </w:r>
      <w:r>
        <w:rPr>
          <w:rFonts w:ascii="Arial" w:hAnsi="Arial" w:cs="Arial"/>
          <w:color w:val="800000"/>
          <w:sz w:val="18"/>
          <w:szCs w:val="18"/>
        </w:rPr>
        <w:t xml:space="preserve"> </w:t>
      </w:r>
      <w:r w:rsidR="008F10BA">
        <w:rPr>
          <w:rFonts w:ascii="Courier New" w:hAnsi="Courier New" w:cs="Courier New"/>
        </w:rPr>
        <w:fldChar w:fldCharType="begin">
          <w:ffData>
            <w:name w:val="Text41"/>
            <w:enabled/>
            <w:calcOnExit w:val="0"/>
            <w:textInput/>
          </w:ffData>
        </w:fldChar>
      </w:r>
      <w:bookmarkStart w:id="35" w:name="Text41"/>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5"/>
    </w:p>
    <w:p w14:paraId="140FB285" w14:textId="77777777" w:rsidR="00493EC6" w:rsidRDefault="00493EC6" w:rsidP="00012C51">
      <w:pPr>
        <w:tabs>
          <w:tab w:val="left" w:pos="360"/>
          <w:tab w:val="left" w:pos="720"/>
          <w:tab w:val="left" w:pos="1440"/>
          <w:tab w:val="left" w:pos="2700"/>
        </w:tabs>
        <w:ind w:left="360" w:hanging="360"/>
        <w:rPr>
          <w:rFonts w:ascii="Arial" w:hAnsi="Arial" w:cs="Arial"/>
        </w:rPr>
      </w:pPr>
    </w:p>
    <w:p w14:paraId="39404593" w14:textId="77777777" w:rsidR="00493EC6" w:rsidRDefault="00492044" w:rsidP="00012C51">
      <w:pPr>
        <w:tabs>
          <w:tab w:val="left" w:pos="360"/>
          <w:tab w:val="left" w:pos="720"/>
        </w:tabs>
        <w:ind w:left="360" w:hanging="360"/>
        <w:rPr>
          <w:rFonts w:ascii="Arial" w:hAnsi="Arial" w:cs="Arial"/>
        </w:rPr>
      </w:pPr>
      <w:r>
        <w:tab/>
      </w:r>
      <w:r w:rsidR="00493EC6">
        <w:fldChar w:fldCharType="begin">
          <w:ffData>
            <w:name w:val="Check8"/>
            <w:enabled/>
            <w:calcOnExit w:val="0"/>
            <w:checkBox>
              <w:sizeAuto/>
              <w:default w:val="0"/>
            </w:checkBox>
          </w:ffData>
        </w:fldChar>
      </w:r>
      <w:r w:rsidR="00493EC6">
        <w:instrText xml:space="preserve"> FORMCHECKBOX </w:instrText>
      </w:r>
      <w:r w:rsidR="00493EC6">
        <w:fldChar w:fldCharType="separate"/>
      </w:r>
      <w:r w:rsidR="00493EC6">
        <w:fldChar w:fldCharType="end"/>
      </w:r>
      <w:r w:rsidR="00493EC6">
        <w:rPr>
          <w:rFonts w:ascii="Arial" w:hAnsi="Arial" w:cs="Arial"/>
        </w:rPr>
        <w:t xml:space="preserve"> See attachment “D”.</w:t>
      </w:r>
    </w:p>
    <w:p w14:paraId="71B9E726" w14:textId="77777777" w:rsidR="00493EC6" w:rsidRDefault="00493EC6" w:rsidP="00012C51">
      <w:pPr>
        <w:tabs>
          <w:tab w:val="left" w:pos="360"/>
          <w:tab w:val="left" w:pos="720"/>
        </w:tabs>
        <w:ind w:left="360" w:hanging="360"/>
        <w:rPr>
          <w:rFonts w:ascii="Arial" w:hAnsi="Arial" w:cs="Arial"/>
        </w:rPr>
      </w:pPr>
    </w:p>
    <w:p w14:paraId="03E59957" w14:textId="77777777" w:rsidR="006133A1" w:rsidRDefault="00493EC6" w:rsidP="00012C51">
      <w:pPr>
        <w:tabs>
          <w:tab w:val="left" w:pos="720"/>
          <w:tab w:val="left" w:pos="1440"/>
          <w:tab w:val="left" w:pos="2700"/>
        </w:tabs>
        <w:ind w:left="720" w:hanging="360"/>
        <w:rPr>
          <w:rFonts w:ascii="Arial" w:hAnsi="Arial" w:cs="Arial"/>
        </w:rPr>
      </w:pPr>
      <w:r>
        <w:rPr>
          <w:rFonts w:ascii="Arial" w:hAnsi="Arial" w:cs="Arial"/>
        </w:rPr>
        <w:tab/>
      </w:r>
      <w:r w:rsidR="006133A1">
        <w:rPr>
          <w:rFonts w:ascii="Arial" w:hAnsi="Arial" w:cs="Arial"/>
        </w:rPr>
        <w:fldChar w:fldCharType="begin">
          <w:ffData>
            <w:name w:val="Check16"/>
            <w:enabled/>
            <w:calcOnExit w:val="0"/>
            <w:checkBox>
              <w:sizeAuto/>
              <w:default w:val="0"/>
            </w:checkBox>
          </w:ffData>
        </w:fldChar>
      </w:r>
      <w:r w:rsidR="006133A1">
        <w:rPr>
          <w:rFonts w:ascii="Arial" w:hAnsi="Arial" w:cs="Arial"/>
        </w:rPr>
        <w:instrText xml:space="preserve"> FORMCHECKBOX </w:instrText>
      </w:r>
      <w:r w:rsidR="006133A1">
        <w:rPr>
          <w:rFonts w:ascii="Arial" w:hAnsi="Arial" w:cs="Arial"/>
        </w:rPr>
      </w:r>
      <w:r w:rsidR="006133A1">
        <w:rPr>
          <w:rFonts w:ascii="Arial" w:hAnsi="Arial" w:cs="Arial"/>
        </w:rPr>
        <w:fldChar w:fldCharType="separate"/>
      </w:r>
      <w:r w:rsidR="006133A1">
        <w:rPr>
          <w:rFonts w:ascii="Arial" w:hAnsi="Arial" w:cs="Arial"/>
        </w:rPr>
        <w:fldChar w:fldCharType="end"/>
      </w:r>
      <w:r w:rsidR="006133A1">
        <w:rPr>
          <w:rFonts w:ascii="Arial" w:hAnsi="Arial" w:cs="Arial"/>
        </w:rPr>
        <w:t xml:space="preserve"> Adopted in entirety.</w:t>
      </w:r>
    </w:p>
    <w:p w14:paraId="1A384DE3" w14:textId="77777777" w:rsidR="006133A1" w:rsidRDefault="006133A1" w:rsidP="00012C51">
      <w:pPr>
        <w:tabs>
          <w:tab w:val="left" w:pos="720"/>
          <w:tab w:val="left" w:pos="1440"/>
          <w:tab w:val="left" w:pos="2700"/>
        </w:tabs>
        <w:ind w:left="720" w:hanging="360"/>
        <w:rPr>
          <w:rFonts w:ascii="Arial" w:hAnsi="Arial" w:cs="Arial"/>
        </w:rPr>
      </w:pPr>
    </w:p>
    <w:p w14:paraId="7D10C88A"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Adopted / rejected in part. </w:t>
      </w:r>
      <w:r w:rsidRPr="001C7BD8">
        <w:rPr>
          <w:rFonts w:ascii="Arial" w:hAnsi="Arial" w:cs="Arial"/>
          <w:i/>
          <w:color w:val="800000"/>
          <w:sz w:val="18"/>
          <w:szCs w:val="18"/>
        </w:rPr>
        <w:t xml:space="preserve">(Provide a </w:t>
      </w:r>
      <w:r>
        <w:rPr>
          <w:rFonts w:ascii="Arial" w:hAnsi="Arial" w:cs="Arial"/>
          <w:i/>
          <w:color w:val="800000"/>
          <w:sz w:val="18"/>
          <w:szCs w:val="18"/>
        </w:rPr>
        <w:t xml:space="preserve">description of the parts adopted or rejected, and provide a </w:t>
      </w:r>
      <w:r w:rsidRPr="001C7BD8">
        <w:rPr>
          <w:rFonts w:ascii="Arial" w:hAnsi="Arial" w:cs="Arial"/>
          <w:i/>
          <w:color w:val="800000"/>
          <w:sz w:val="18"/>
          <w:szCs w:val="18"/>
        </w:rPr>
        <w:t xml:space="preserve">brief </w:t>
      </w:r>
      <w:r>
        <w:rPr>
          <w:rFonts w:ascii="Arial" w:hAnsi="Arial" w:cs="Arial"/>
          <w:i/>
          <w:color w:val="800000"/>
          <w:sz w:val="18"/>
          <w:szCs w:val="18"/>
        </w:rPr>
        <w:t>statement of the reasons adopting or rejecting this alternative in part).</w:t>
      </w:r>
      <w:r>
        <w:rPr>
          <w:rFonts w:ascii="Arial" w:hAnsi="Arial" w:cs="Arial"/>
          <w:color w:val="800000"/>
          <w:sz w:val="18"/>
          <w:szCs w:val="18"/>
        </w:rPr>
        <w:t xml:space="preserve"> </w:t>
      </w:r>
      <w:r w:rsidR="008F10BA">
        <w:rPr>
          <w:rFonts w:ascii="Courier New" w:hAnsi="Courier New" w:cs="Courier New"/>
        </w:rPr>
        <w:fldChar w:fldCharType="begin">
          <w:ffData>
            <w:name w:val="Text42"/>
            <w:enabled/>
            <w:calcOnExit w:val="0"/>
            <w:textInput/>
          </w:ffData>
        </w:fldChar>
      </w:r>
      <w:bookmarkStart w:id="36" w:name="Text42"/>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6"/>
    </w:p>
    <w:p w14:paraId="07EA567D" w14:textId="77777777" w:rsidR="006133A1" w:rsidRDefault="006133A1" w:rsidP="00012C51">
      <w:pPr>
        <w:tabs>
          <w:tab w:val="left" w:pos="720"/>
          <w:tab w:val="left" w:pos="1440"/>
          <w:tab w:val="left" w:pos="2700"/>
        </w:tabs>
        <w:ind w:left="720" w:hanging="360"/>
        <w:rPr>
          <w:rFonts w:ascii="Arial" w:hAnsi="Arial" w:cs="Arial"/>
          <w:color w:val="800000"/>
        </w:rPr>
      </w:pPr>
    </w:p>
    <w:p w14:paraId="4404B2BB"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Rejected in entirety. </w:t>
      </w:r>
      <w:r w:rsidRPr="001C7BD8">
        <w:rPr>
          <w:rFonts w:ascii="Arial" w:hAnsi="Arial" w:cs="Arial"/>
          <w:i/>
          <w:color w:val="800000"/>
          <w:sz w:val="18"/>
          <w:szCs w:val="18"/>
        </w:rPr>
        <w:t xml:space="preserve">(Provide a brief </w:t>
      </w:r>
      <w:r>
        <w:rPr>
          <w:rFonts w:ascii="Arial" w:hAnsi="Arial" w:cs="Arial"/>
          <w:i/>
          <w:color w:val="800000"/>
          <w:sz w:val="18"/>
          <w:szCs w:val="18"/>
        </w:rPr>
        <w:t>statement of the reasons rejecting this alternative).</w:t>
      </w:r>
      <w:r>
        <w:rPr>
          <w:rFonts w:ascii="Arial" w:hAnsi="Arial" w:cs="Arial"/>
          <w:color w:val="800000"/>
          <w:sz w:val="18"/>
          <w:szCs w:val="18"/>
        </w:rPr>
        <w:t xml:space="preserve"> </w:t>
      </w:r>
      <w:r w:rsidR="008F10BA">
        <w:rPr>
          <w:rFonts w:ascii="Courier New" w:hAnsi="Courier New" w:cs="Courier New"/>
        </w:rPr>
        <w:fldChar w:fldCharType="begin">
          <w:ffData>
            <w:name w:val="Text43"/>
            <w:enabled/>
            <w:calcOnExit w:val="0"/>
            <w:textInput/>
          </w:ffData>
        </w:fldChar>
      </w:r>
      <w:bookmarkStart w:id="37" w:name="Text43"/>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7"/>
    </w:p>
    <w:p w14:paraId="0349880E" w14:textId="77777777" w:rsidR="00493EC6" w:rsidRDefault="00493EC6" w:rsidP="00012C51">
      <w:pPr>
        <w:tabs>
          <w:tab w:val="left" w:pos="720"/>
          <w:tab w:val="left" w:pos="1440"/>
          <w:tab w:val="left" w:pos="2700"/>
        </w:tabs>
        <w:ind w:left="720" w:hanging="360"/>
        <w:rPr>
          <w:rFonts w:ascii="Arial" w:hAnsi="Arial" w:cs="Arial"/>
        </w:rPr>
      </w:pPr>
    </w:p>
    <w:p w14:paraId="36F52594" w14:textId="77777777" w:rsidR="00493EC6" w:rsidRDefault="00492044" w:rsidP="00012C51">
      <w:pPr>
        <w:tabs>
          <w:tab w:val="left" w:pos="360"/>
          <w:tab w:val="left" w:pos="720"/>
        </w:tabs>
        <w:ind w:left="360" w:hanging="360"/>
        <w:rPr>
          <w:rFonts w:ascii="Arial" w:hAnsi="Arial" w:cs="Arial"/>
        </w:rPr>
      </w:pPr>
      <w:r>
        <w:tab/>
      </w:r>
      <w:r w:rsidR="00493EC6">
        <w:fldChar w:fldCharType="begin">
          <w:ffData>
            <w:name w:val="Check8"/>
            <w:enabled/>
            <w:calcOnExit w:val="0"/>
            <w:checkBox>
              <w:sizeAuto/>
              <w:default w:val="0"/>
            </w:checkBox>
          </w:ffData>
        </w:fldChar>
      </w:r>
      <w:r w:rsidR="00493EC6">
        <w:instrText xml:space="preserve"> FORMCHECKBOX </w:instrText>
      </w:r>
      <w:r w:rsidR="00493EC6">
        <w:fldChar w:fldCharType="separate"/>
      </w:r>
      <w:r w:rsidR="00493EC6">
        <w:fldChar w:fldCharType="end"/>
      </w:r>
      <w:r w:rsidR="00493EC6">
        <w:rPr>
          <w:rFonts w:ascii="Arial" w:hAnsi="Arial" w:cs="Arial"/>
        </w:rPr>
        <w:t xml:space="preserve"> See attachment “E”.</w:t>
      </w:r>
    </w:p>
    <w:p w14:paraId="75AF63D9" w14:textId="77777777" w:rsidR="00493EC6" w:rsidRDefault="00493EC6" w:rsidP="00012C51">
      <w:pPr>
        <w:tabs>
          <w:tab w:val="left" w:pos="360"/>
          <w:tab w:val="left" w:pos="720"/>
        </w:tabs>
        <w:ind w:left="360" w:hanging="360"/>
        <w:rPr>
          <w:rFonts w:ascii="Arial" w:hAnsi="Arial" w:cs="Arial"/>
        </w:rPr>
      </w:pPr>
    </w:p>
    <w:p w14:paraId="64967ECE" w14:textId="77777777" w:rsidR="006133A1" w:rsidRDefault="00493EC6" w:rsidP="00012C51">
      <w:pPr>
        <w:tabs>
          <w:tab w:val="left" w:pos="720"/>
          <w:tab w:val="left" w:pos="1440"/>
          <w:tab w:val="left" w:pos="2700"/>
        </w:tabs>
        <w:ind w:left="720" w:hanging="360"/>
        <w:rPr>
          <w:rFonts w:ascii="Arial" w:hAnsi="Arial" w:cs="Arial"/>
        </w:rPr>
      </w:pPr>
      <w:r>
        <w:rPr>
          <w:rFonts w:ascii="Arial" w:hAnsi="Arial" w:cs="Arial"/>
        </w:rPr>
        <w:tab/>
      </w:r>
      <w:r w:rsidR="006133A1">
        <w:rPr>
          <w:rFonts w:ascii="Arial" w:hAnsi="Arial" w:cs="Arial"/>
        </w:rPr>
        <w:fldChar w:fldCharType="begin">
          <w:ffData>
            <w:name w:val="Check16"/>
            <w:enabled/>
            <w:calcOnExit w:val="0"/>
            <w:checkBox>
              <w:sizeAuto/>
              <w:default w:val="0"/>
            </w:checkBox>
          </w:ffData>
        </w:fldChar>
      </w:r>
      <w:r w:rsidR="006133A1">
        <w:rPr>
          <w:rFonts w:ascii="Arial" w:hAnsi="Arial" w:cs="Arial"/>
        </w:rPr>
        <w:instrText xml:space="preserve"> FORMCHECKBOX </w:instrText>
      </w:r>
      <w:r w:rsidR="006133A1">
        <w:rPr>
          <w:rFonts w:ascii="Arial" w:hAnsi="Arial" w:cs="Arial"/>
        </w:rPr>
      </w:r>
      <w:r w:rsidR="006133A1">
        <w:rPr>
          <w:rFonts w:ascii="Arial" w:hAnsi="Arial" w:cs="Arial"/>
        </w:rPr>
        <w:fldChar w:fldCharType="separate"/>
      </w:r>
      <w:r w:rsidR="006133A1">
        <w:rPr>
          <w:rFonts w:ascii="Arial" w:hAnsi="Arial" w:cs="Arial"/>
        </w:rPr>
        <w:fldChar w:fldCharType="end"/>
      </w:r>
      <w:r w:rsidR="006133A1">
        <w:rPr>
          <w:rFonts w:ascii="Arial" w:hAnsi="Arial" w:cs="Arial"/>
        </w:rPr>
        <w:t xml:space="preserve"> Adopted in entirety.</w:t>
      </w:r>
    </w:p>
    <w:p w14:paraId="7C8B9227" w14:textId="77777777" w:rsidR="006133A1" w:rsidRDefault="006133A1" w:rsidP="00012C51">
      <w:pPr>
        <w:tabs>
          <w:tab w:val="left" w:pos="720"/>
          <w:tab w:val="left" w:pos="1440"/>
          <w:tab w:val="left" w:pos="2700"/>
        </w:tabs>
        <w:ind w:left="720" w:hanging="360"/>
        <w:rPr>
          <w:rFonts w:ascii="Arial" w:hAnsi="Arial" w:cs="Arial"/>
        </w:rPr>
      </w:pPr>
    </w:p>
    <w:p w14:paraId="1172E2E6"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lastRenderedPageBreak/>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Adopted / rejected in part. </w:t>
      </w:r>
      <w:r w:rsidRPr="001C7BD8">
        <w:rPr>
          <w:rFonts w:ascii="Arial" w:hAnsi="Arial" w:cs="Arial"/>
          <w:i/>
          <w:color w:val="800000"/>
          <w:sz w:val="18"/>
          <w:szCs w:val="18"/>
        </w:rPr>
        <w:t xml:space="preserve">(Provide a </w:t>
      </w:r>
      <w:r>
        <w:rPr>
          <w:rFonts w:ascii="Arial" w:hAnsi="Arial" w:cs="Arial"/>
          <w:i/>
          <w:color w:val="800000"/>
          <w:sz w:val="18"/>
          <w:szCs w:val="18"/>
        </w:rPr>
        <w:t xml:space="preserve">description of the parts adopted or rejected, and provide a </w:t>
      </w:r>
      <w:r w:rsidRPr="001C7BD8">
        <w:rPr>
          <w:rFonts w:ascii="Arial" w:hAnsi="Arial" w:cs="Arial"/>
          <w:i/>
          <w:color w:val="800000"/>
          <w:sz w:val="18"/>
          <w:szCs w:val="18"/>
        </w:rPr>
        <w:t xml:space="preserve">brief </w:t>
      </w:r>
      <w:r>
        <w:rPr>
          <w:rFonts w:ascii="Arial" w:hAnsi="Arial" w:cs="Arial"/>
          <w:i/>
          <w:color w:val="800000"/>
          <w:sz w:val="18"/>
          <w:szCs w:val="18"/>
        </w:rPr>
        <w:t>statement of the reasons adopting or rejecting this alternative in part).</w:t>
      </w:r>
      <w:r>
        <w:rPr>
          <w:rFonts w:ascii="Arial" w:hAnsi="Arial" w:cs="Arial"/>
          <w:color w:val="800000"/>
          <w:sz w:val="18"/>
          <w:szCs w:val="18"/>
        </w:rPr>
        <w:t xml:space="preserve"> </w:t>
      </w:r>
      <w:r w:rsidR="008F10BA">
        <w:rPr>
          <w:rFonts w:ascii="Courier New" w:hAnsi="Courier New" w:cs="Courier New"/>
        </w:rPr>
        <w:fldChar w:fldCharType="begin">
          <w:ffData>
            <w:name w:val="Text44"/>
            <w:enabled/>
            <w:calcOnExit w:val="0"/>
            <w:textInput/>
          </w:ffData>
        </w:fldChar>
      </w:r>
      <w:bookmarkStart w:id="38" w:name="Text44"/>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8"/>
    </w:p>
    <w:p w14:paraId="7F77476D" w14:textId="77777777" w:rsidR="006133A1" w:rsidRDefault="006133A1" w:rsidP="00012C51">
      <w:pPr>
        <w:tabs>
          <w:tab w:val="left" w:pos="720"/>
          <w:tab w:val="left" w:pos="1440"/>
          <w:tab w:val="left" w:pos="2700"/>
        </w:tabs>
        <w:ind w:left="720" w:hanging="360"/>
        <w:rPr>
          <w:rFonts w:ascii="Arial" w:hAnsi="Arial" w:cs="Arial"/>
          <w:color w:val="800000"/>
        </w:rPr>
      </w:pPr>
    </w:p>
    <w:p w14:paraId="1DFC1171" w14:textId="77777777" w:rsidR="006133A1" w:rsidRPr="008F10BA" w:rsidRDefault="006133A1" w:rsidP="00012C51">
      <w:pPr>
        <w:tabs>
          <w:tab w:val="left" w:pos="720"/>
          <w:tab w:val="left" w:pos="1440"/>
          <w:tab w:val="left" w:pos="2700"/>
        </w:tabs>
        <w:ind w:left="720" w:hanging="360"/>
        <w:rPr>
          <w:rFonts w:ascii="Courier New" w:hAnsi="Courier New" w:cs="Courier New"/>
        </w:rPr>
      </w:pP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Rejected in entirety. </w:t>
      </w:r>
      <w:r w:rsidRPr="001C7BD8">
        <w:rPr>
          <w:rFonts w:ascii="Arial" w:hAnsi="Arial" w:cs="Arial"/>
          <w:i/>
          <w:color w:val="800000"/>
          <w:sz w:val="18"/>
          <w:szCs w:val="18"/>
        </w:rPr>
        <w:t xml:space="preserve">(Provide a brief </w:t>
      </w:r>
      <w:r>
        <w:rPr>
          <w:rFonts w:ascii="Arial" w:hAnsi="Arial" w:cs="Arial"/>
          <w:i/>
          <w:color w:val="800000"/>
          <w:sz w:val="18"/>
          <w:szCs w:val="18"/>
        </w:rPr>
        <w:t>statement of the reasons rejecting this alternative).</w:t>
      </w:r>
      <w:r>
        <w:rPr>
          <w:rFonts w:ascii="Arial" w:hAnsi="Arial" w:cs="Arial"/>
          <w:color w:val="800000"/>
          <w:sz w:val="18"/>
          <w:szCs w:val="18"/>
        </w:rPr>
        <w:t xml:space="preserve"> </w:t>
      </w:r>
      <w:r w:rsidR="008F10BA">
        <w:rPr>
          <w:rFonts w:ascii="Courier New" w:hAnsi="Courier New" w:cs="Courier New"/>
        </w:rPr>
        <w:fldChar w:fldCharType="begin">
          <w:ffData>
            <w:name w:val="Text45"/>
            <w:enabled/>
            <w:calcOnExit w:val="0"/>
            <w:textInput/>
          </w:ffData>
        </w:fldChar>
      </w:r>
      <w:bookmarkStart w:id="39" w:name="Text45"/>
      <w:r w:rsidR="008F10BA">
        <w:rPr>
          <w:rFonts w:ascii="Courier New" w:hAnsi="Courier New" w:cs="Courier New"/>
        </w:rPr>
        <w:instrText xml:space="preserve"> FORMTEXT </w:instrText>
      </w:r>
      <w:r w:rsidR="008F10BA">
        <w:rPr>
          <w:rFonts w:ascii="Courier New" w:hAnsi="Courier New" w:cs="Courier New"/>
        </w:rPr>
      </w:r>
      <w:r w:rsidR="008F10BA">
        <w:rPr>
          <w:rFonts w:ascii="Courier New" w:hAnsi="Courier New" w:cs="Courier New"/>
        </w:rPr>
        <w:fldChar w:fldCharType="separate"/>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noProof/>
        </w:rPr>
        <w:t> </w:t>
      </w:r>
      <w:r w:rsidR="008F10BA">
        <w:rPr>
          <w:rFonts w:ascii="Courier New" w:hAnsi="Courier New" w:cs="Courier New"/>
        </w:rPr>
        <w:fldChar w:fldCharType="end"/>
      </w:r>
      <w:bookmarkEnd w:id="39"/>
    </w:p>
    <w:p w14:paraId="6A35E4CE" w14:textId="77777777" w:rsidR="001C7BD8" w:rsidRDefault="001C7BD8" w:rsidP="00012C51">
      <w:pPr>
        <w:tabs>
          <w:tab w:val="left" w:pos="720"/>
          <w:tab w:val="left" w:pos="1440"/>
          <w:tab w:val="left" w:pos="2700"/>
        </w:tabs>
        <w:ind w:left="360" w:hanging="360"/>
        <w:rPr>
          <w:rFonts w:ascii="Arial" w:hAnsi="Arial" w:cs="Arial"/>
        </w:rPr>
      </w:pPr>
    </w:p>
    <w:p w14:paraId="30979AFD" w14:textId="77777777" w:rsidR="001C7BD8" w:rsidRDefault="001C7BD8" w:rsidP="00012C51">
      <w:pPr>
        <w:tabs>
          <w:tab w:val="left" w:pos="720"/>
          <w:tab w:val="left" w:pos="1440"/>
          <w:tab w:val="left" w:pos="2700"/>
        </w:tabs>
        <w:ind w:left="360" w:hanging="360"/>
        <w:rPr>
          <w:rFonts w:ascii="Arial" w:hAnsi="Arial" w:cs="Arial"/>
        </w:rPr>
      </w:pPr>
    </w:p>
    <w:p w14:paraId="4321A1D2" w14:textId="77777777" w:rsidR="001C7BD8" w:rsidRPr="00493EC6" w:rsidRDefault="001C7BD8" w:rsidP="00012C51">
      <w:pPr>
        <w:tabs>
          <w:tab w:val="left" w:pos="1440"/>
          <w:tab w:val="left" w:pos="2700"/>
        </w:tabs>
        <w:jc w:val="center"/>
        <w:rPr>
          <w:rFonts w:ascii="Arial" w:hAnsi="Arial" w:cs="Arial"/>
        </w:rPr>
      </w:pPr>
      <w:r>
        <w:rPr>
          <w:rFonts w:ascii="Arial" w:hAnsi="Arial" w:cs="Arial"/>
        </w:rPr>
        <w:t>#       #       #</w:t>
      </w:r>
    </w:p>
    <w:sectPr w:rsidR="001C7BD8" w:rsidRPr="00493EC6" w:rsidSect="007B7949">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1BBA" w14:textId="77777777" w:rsidR="00D200FA" w:rsidRDefault="00D200FA">
      <w:r>
        <w:separator/>
      </w:r>
    </w:p>
  </w:endnote>
  <w:endnote w:type="continuationSeparator" w:id="0">
    <w:p w14:paraId="7DBECEB4" w14:textId="77777777" w:rsidR="00D200FA" w:rsidRDefault="00D2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3EEE" w14:textId="77777777" w:rsidR="0083324E" w:rsidRPr="0083324E" w:rsidRDefault="0083324E" w:rsidP="0083324E">
    <w:pPr>
      <w:rPr>
        <w:rFonts w:ascii="Arial" w:hAnsi="Arial" w:cs="Arial"/>
        <w:sz w:val="20"/>
        <w:szCs w:val="20"/>
      </w:rPr>
    </w:pPr>
    <w:r w:rsidRPr="0083324E">
      <w:rPr>
        <w:rFonts w:ascii="Arial" w:hAnsi="Arial" w:cs="Arial"/>
        <w:sz w:val="20"/>
        <w:szCs w:val="20"/>
      </w:rPr>
      <w:t>Last printed 6/1/2011 10:39:00 AM</w:t>
    </w:r>
  </w:p>
  <w:p w14:paraId="06E058E0" w14:textId="53D63578" w:rsidR="001F3F4B" w:rsidRPr="00535543" w:rsidRDefault="001F3F4B" w:rsidP="00535543">
    <w:pPr>
      <w:pStyle w:val="Footer"/>
      <w:tabs>
        <w:tab w:val="clear" w:pos="8640"/>
        <w:tab w:val="right" w:pos="9360"/>
      </w:tabs>
      <w:rPr>
        <w:rFonts w:ascii="Arial" w:hAnsi="Arial" w:cs="Arial"/>
        <w:sz w:val="18"/>
        <w:szCs w:val="18"/>
      </w:rPr>
    </w:pPr>
    <w:r w:rsidRPr="00535543">
      <w:rPr>
        <w:rFonts w:ascii="Arial" w:hAnsi="Arial" w:cs="Arial"/>
        <w:sz w:val="18"/>
        <w:szCs w:val="18"/>
      </w:rPr>
      <w:tab/>
    </w:r>
    <w:r w:rsidRPr="00535543">
      <w:rPr>
        <w:rFonts w:ascii="Arial" w:hAnsi="Arial" w:cs="Arial"/>
        <w:sz w:val="18"/>
        <w:szCs w:val="18"/>
      </w:rPr>
      <w:tab/>
    </w:r>
    <w:r w:rsidRPr="00535543">
      <w:rPr>
        <w:rStyle w:val="PageNumber"/>
        <w:rFonts w:ascii="Arial" w:hAnsi="Arial" w:cs="Arial"/>
        <w:sz w:val="18"/>
        <w:szCs w:val="18"/>
      </w:rPr>
      <w:fldChar w:fldCharType="begin"/>
    </w:r>
    <w:r w:rsidRPr="00535543">
      <w:rPr>
        <w:rStyle w:val="PageNumber"/>
        <w:rFonts w:ascii="Arial" w:hAnsi="Arial" w:cs="Arial"/>
        <w:sz w:val="18"/>
        <w:szCs w:val="18"/>
      </w:rPr>
      <w:instrText xml:space="preserve"> PAGE </w:instrText>
    </w:r>
    <w:r w:rsidRPr="00535543">
      <w:rPr>
        <w:rStyle w:val="PageNumber"/>
        <w:rFonts w:ascii="Arial" w:hAnsi="Arial" w:cs="Arial"/>
        <w:sz w:val="18"/>
        <w:szCs w:val="18"/>
      </w:rPr>
      <w:fldChar w:fldCharType="separate"/>
    </w:r>
    <w:r w:rsidR="00C268E0">
      <w:rPr>
        <w:rStyle w:val="PageNumber"/>
        <w:rFonts w:ascii="Arial" w:hAnsi="Arial" w:cs="Arial"/>
        <w:noProof/>
        <w:sz w:val="18"/>
        <w:szCs w:val="18"/>
      </w:rPr>
      <w:t>2</w:t>
    </w:r>
    <w:r w:rsidRPr="0053554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7C08" w14:textId="77777777" w:rsidR="00D200FA" w:rsidRDefault="00D200FA">
      <w:r>
        <w:separator/>
      </w:r>
    </w:p>
  </w:footnote>
  <w:footnote w:type="continuationSeparator" w:id="0">
    <w:p w14:paraId="30949D1D" w14:textId="77777777" w:rsidR="00D200FA" w:rsidRDefault="00D2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3159" w14:textId="38CC7611" w:rsidR="000B21A7" w:rsidRDefault="000B21A7" w:rsidP="000B21A7">
    <w:pPr>
      <w:pStyle w:val="Heading1"/>
      <w:numPr>
        <w:ilvl w:val="0"/>
        <w:numId w:val="0"/>
      </w:numPr>
      <w:jc w:val="center"/>
      <w:rPr>
        <w:sz w:val="24"/>
        <w:szCs w:val="24"/>
      </w:rPr>
    </w:pPr>
    <w:r>
      <w:rPr>
        <w:sz w:val="24"/>
        <w:szCs w:val="24"/>
      </w:rPr>
      <w:t>Department of Environmental Protection</w:t>
    </w:r>
  </w:p>
  <w:p w14:paraId="6EAEF328" w14:textId="77777777" w:rsidR="001F3F4B" w:rsidRPr="00544673" w:rsidRDefault="001F3F4B" w:rsidP="00544673">
    <w:pPr>
      <w:jc w:val="center"/>
      <w:rPr>
        <w:rFonts w:ascii="Arial" w:hAnsi="Arial" w:cs="Arial"/>
        <w:b/>
      </w:rPr>
    </w:pPr>
    <w:r w:rsidRPr="00544673">
      <w:rPr>
        <w:rFonts w:ascii="Arial" w:hAnsi="Arial" w:cs="Arial"/>
        <w:b/>
      </w:rPr>
      <w:t>Statement Of Estimated Regulatory Costs</w:t>
    </w:r>
    <w:r w:rsidR="00422658">
      <w:rPr>
        <w:rFonts w:ascii="Arial" w:hAnsi="Arial" w:cs="Arial"/>
        <w:b/>
      </w:rPr>
      <w:t xml:space="preserve"> (SERC)</w:t>
    </w:r>
  </w:p>
  <w:p w14:paraId="48B327E9" w14:textId="77777777" w:rsidR="001F3F4B" w:rsidRDefault="001F3F4B" w:rsidP="00A06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41B"/>
    <w:multiLevelType w:val="hybridMultilevel"/>
    <w:tmpl w:val="4C64FBF2"/>
    <w:lvl w:ilvl="0" w:tplc="0409000F">
      <w:start w:val="2"/>
      <w:numFmt w:val="decimal"/>
      <w:lvlText w:val="%1."/>
      <w:lvlJc w:val="left"/>
      <w:pPr>
        <w:tabs>
          <w:tab w:val="num" w:pos="720"/>
        </w:tabs>
        <w:ind w:left="720" w:hanging="360"/>
      </w:pPr>
      <w:rPr>
        <w:rFonts w:hint="default"/>
      </w:rPr>
    </w:lvl>
    <w:lvl w:ilvl="1" w:tplc="1564F232">
      <w:start w:val="4"/>
      <w:numFmt w:val="upperLetter"/>
      <w:lvlText w:val="%2."/>
      <w:lvlJc w:val="left"/>
      <w:pPr>
        <w:tabs>
          <w:tab w:val="num" w:pos="1440"/>
        </w:tabs>
        <w:ind w:left="1440" w:hanging="360"/>
      </w:pPr>
      <w:rPr>
        <w:rFonts w:hint="default"/>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970227"/>
    <w:multiLevelType w:val="multilevel"/>
    <w:tmpl w:val="970A05AC"/>
    <w:lvl w:ilvl="0">
      <w:start w:val="1"/>
      <w:numFmt w:val="upperRoman"/>
      <w:pStyle w:val="Heading1"/>
      <w:suff w:val="nothing"/>
      <w:lvlText w:val="%1."/>
      <w:lvlJc w:val="left"/>
      <w:pPr>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6CEA2D57"/>
    <w:multiLevelType w:val="hybridMultilevel"/>
    <w:tmpl w:val="F0EC1B1A"/>
    <w:lvl w:ilvl="0" w:tplc="1DAEE75A">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F0607C0"/>
    <w:multiLevelType w:val="hybridMultilevel"/>
    <w:tmpl w:val="1D188980"/>
    <w:lvl w:ilvl="0" w:tplc="04090001">
      <w:start w:val="1"/>
      <w:numFmt w:val="bullet"/>
      <w:lvlText w:val=""/>
      <w:lvlJc w:val="left"/>
      <w:pPr>
        <w:tabs>
          <w:tab w:val="num" w:pos="1845"/>
        </w:tabs>
        <w:ind w:left="1845" w:hanging="360"/>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16cid:durableId="1087463862">
    <w:abstractNumId w:val="1"/>
  </w:num>
  <w:num w:numId="2" w16cid:durableId="1552568769">
    <w:abstractNumId w:val="2"/>
  </w:num>
  <w:num w:numId="3" w16cid:durableId="676735781">
    <w:abstractNumId w:val="3"/>
  </w:num>
  <w:num w:numId="4" w16cid:durableId="200975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F2"/>
    <w:rsid w:val="000005EE"/>
    <w:rsid w:val="000008CC"/>
    <w:rsid w:val="0000140C"/>
    <w:rsid w:val="00001ABF"/>
    <w:rsid w:val="00001BE3"/>
    <w:rsid w:val="00001EC6"/>
    <w:rsid w:val="0000671F"/>
    <w:rsid w:val="00007569"/>
    <w:rsid w:val="000078D4"/>
    <w:rsid w:val="00007BC0"/>
    <w:rsid w:val="00007DC5"/>
    <w:rsid w:val="00010373"/>
    <w:rsid w:val="00012708"/>
    <w:rsid w:val="00012780"/>
    <w:rsid w:val="00012C51"/>
    <w:rsid w:val="00014498"/>
    <w:rsid w:val="0001520C"/>
    <w:rsid w:val="00015CB8"/>
    <w:rsid w:val="00015D4E"/>
    <w:rsid w:val="00016B31"/>
    <w:rsid w:val="0002001B"/>
    <w:rsid w:val="000206A7"/>
    <w:rsid w:val="00021AB5"/>
    <w:rsid w:val="00022FE6"/>
    <w:rsid w:val="00023E19"/>
    <w:rsid w:val="00024E8C"/>
    <w:rsid w:val="00025F6A"/>
    <w:rsid w:val="00027293"/>
    <w:rsid w:val="00030651"/>
    <w:rsid w:val="000311DA"/>
    <w:rsid w:val="00031DB1"/>
    <w:rsid w:val="00032AFD"/>
    <w:rsid w:val="00033601"/>
    <w:rsid w:val="0003483E"/>
    <w:rsid w:val="0003531B"/>
    <w:rsid w:val="00037741"/>
    <w:rsid w:val="000400D4"/>
    <w:rsid w:val="00045436"/>
    <w:rsid w:val="00047A9C"/>
    <w:rsid w:val="000500B4"/>
    <w:rsid w:val="000518A6"/>
    <w:rsid w:val="00051EFE"/>
    <w:rsid w:val="000520ED"/>
    <w:rsid w:val="00052A89"/>
    <w:rsid w:val="000553A4"/>
    <w:rsid w:val="000557C6"/>
    <w:rsid w:val="00055B55"/>
    <w:rsid w:val="00056EEF"/>
    <w:rsid w:val="00057E32"/>
    <w:rsid w:val="000620D4"/>
    <w:rsid w:val="0006278C"/>
    <w:rsid w:val="0006287B"/>
    <w:rsid w:val="000629B9"/>
    <w:rsid w:val="0006327E"/>
    <w:rsid w:val="000641E0"/>
    <w:rsid w:val="00064D33"/>
    <w:rsid w:val="00066349"/>
    <w:rsid w:val="00067141"/>
    <w:rsid w:val="00067FE0"/>
    <w:rsid w:val="000700A9"/>
    <w:rsid w:val="00070603"/>
    <w:rsid w:val="0007080D"/>
    <w:rsid w:val="00071C76"/>
    <w:rsid w:val="00072AF0"/>
    <w:rsid w:val="00073245"/>
    <w:rsid w:val="0007345E"/>
    <w:rsid w:val="00073979"/>
    <w:rsid w:val="000741CE"/>
    <w:rsid w:val="00077EE2"/>
    <w:rsid w:val="000801A2"/>
    <w:rsid w:val="00080A7F"/>
    <w:rsid w:val="0008321E"/>
    <w:rsid w:val="00085231"/>
    <w:rsid w:val="000868A9"/>
    <w:rsid w:val="00087FA2"/>
    <w:rsid w:val="0009054B"/>
    <w:rsid w:val="0009327B"/>
    <w:rsid w:val="00094A7F"/>
    <w:rsid w:val="00094A90"/>
    <w:rsid w:val="000964E2"/>
    <w:rsid w:val="00096C26"/>
    <w:rsid w:val="000A5BD7"/>
    <w:rsid w:val="000A653E"/>
    <w:rsid w:val="000A745E"/>
    <w:rsid w:val="000B1F29"/>
    <w:rsid w:val="000B21A7"/>
    <w:rsid w:val="000B2442"/>
    <w:rsid w:val="000B2DC1"/>
    <w:rsid w:val="000B3BC2"/>
    <w:rsid w:val="000B4FB0"/>
    <w:rsid w:val="000B5F5C"/>
    <w:rsid w:val="000B6295"/>
    <w:rsid w:val="000B6E5E"/>
    <w:rsid w:val="000B6EBE"/>
    <w:rsid w:val="000B75FD"/>
    <w:rsid w:val="000B7E79"/>
    <w:rsid w:val="000C1338"/>
    <w:rsid w:val="000C5CE2"/>
    <w:rsid w:val="000C6A12"/>
    <w:rsid w:val="000C771D"/>
    <w:rsid w:val="000D0AC0"/>
    <w:rsid w:val="000D379C"/>
    <w:rsid w:val="000D3F80"/>
    <w:rsid w:val="000D567D"/>
    <w:rsid w:val="000E30A9"/>
    <w:rsid w:val="000E4013"/>
    <w:rsid w:val="000E451D"/>
    <w:rsid w:val="000E47FA"/>
    <w:rsid w:val="000E4A30"/>
    <w:rsid w:val="000E5404"/>
    <w:rsid w:val="000E58C7"/>
    <w:rsid w:val="000E5F15"/>
    <w:rsid w:val="000E6CC2"/>
    <w:rsid w:val="000E755B"/>
    <w:rsid w:val="000F13E0"/>
    <w:rsid w:val="000F2587"/>
    <w:rsid w:val="000F3D89"/>
    <w:rsid w:val="000F425C"/>
    <w:rsid w:val="000F64C2"/>
    <w:rsid w:val="000F6888"/>
    <w:rsid w:val="000F6992"/>
    <w:rsid w:val="000F70EB"/>
    <w:rsid w:val="000F789C"/>
    <w:rsid w:val="000F7CAB"/>
    <w:rsid w:val="00100402"/>
    <w:rsid w:val="00101000"/>
    <w:rsid w:val="0010282F"/>
    <w:rsid w:val="00103087"/>
    <w:rsid w:val="00104A94"/>
    <w:rsid w:val="00105617"/>
    <w:rsid w:val="001056E8"/>
    <w:rsid w:val="00105A0E"/>
    <w:rsid w:val="0010693E"/>
    <w:rsid w:val="0011012C"/>
    <w:rsid w:val="00110B1C"/>
    <w:rsid w:val="001119AB"/>
    <w:rsid w:val="001133DC"/>
    <w:rsid w:val="00113AC9"/>
    <w:rsid w:val="00117E80"/>
    <w:rsid w:val="001200D2"/>
    <w:rsid w:val="00120CBC"/>
    <w:rsid w:val="0012189E"/>
    <w:rsid w:val="00121E51"/>
    <w:rsid w:val="0012623F"/>
    <w:rsid w:val="00127472"/>
    <w:rsid w:val="001275E1"/>
    <w:rsid w:val="00131EF7"/>
    <w:rsid w:val="00135BFC"/>
    <w:rsid w:val="0013622B"/>
    <w:rsid w:val="00136640"/>
    <w:rsid w:val="00136A61"/>
    <w:rsid w:val="001370E1"/>
    <w:rsid w:val="001373A6"/>
    <w:rsid w:val="00137726"/>
    <w:rsid w:val="00137FDC"/>
    <w:rsid w:val="00141762"/>
    <w:rsid w:val="0014176E"/>
    <w:rsid w:val="00144A4D"/>
    <w:rsid w:val="0014738E"/>
    <w:rsid w:val="00150697"/>
    <w:rsid w:val="001508C5"/>
    <w:rsid w:val="001519B1"/>
    <w:rsid w:val="0015263B"/>
    <w:rsid w:val="00154C21"/>
    <w:rsid w:val="00155FBF"/>
    <w:rsid w:val="001565D9"/>
    <w:rsid w:val="00156924"/>
    <w:rsid w:val="00156D15"/>
    <w:rsid w:val="00156F1A"/>
    <w:rsid w:val="0016237E"/>
    <w:rsid w:val="001632FA"/>
    <w:rsid w:val="00163305"/>
    <w:rsid w:val="001637AF"/>
    <w:rsid w:val="001644AA"/>
    <w:rsid w:val="00164688"/>
    <w:rsid w:val="0016516A"/>
    <w:rsid w:val="001654BA"/>
    <w:rsid w:val="00166561"/>
    <w:rsid w:val="00170E12"/>
    <w:rsid w:val="0017193C"/>
    <w:rsid w:val="0017285B"/>
    <w:rsid w:val="00172DD2"/>
    <w:rsid w:val="00172EC9"/>
    <w:rsid w:val="00173FBF"/>
    <w:rsid w:val="00175B41"/>
    <w:rsid w:val="00175C0F"/>
    <w:rsid w:val="001761A1"/>
    <w:rsid w:val="00181FB9"/>
    <w:rsid w:val="00182E12"/>
    <w:rsid w:val="00182E72"/>
    <w:rsid w:val="001879C9"/>
    <w:rsid w:val="00187C84"/>
    <w:rsid w:val="00191262"/>
    <w:rsid w:val="0019160F"/>
    <w:rsid w:val="00191B97"/>
    <w:rsid w:val="0019208C"/>
    <w:rsid w:val="00192C65"/>
    <w:rsid w:val="001938C7"/>
    <w:rsid w:val="00193916"/>
    <w:rsid w:val="00193A49"/>
    <w:rsid w:val="0019475C"/>
    <w:rsid w:val="00194987"/>
    <w:rsid w:val="00195B31"/>
    <w:rsid w:val="00196487"/>
    <w:rsid w:val="00196D13"/>
    <w:rsid w:val="001A0570"/>
    <w:rsid w:val="001A287B"/>
    <w:rsid w:val="001A3AC8"/>
    <w:rsid w:val="001A44DC"/>
    <w:rsid w:val="001A453A"/>
    <w:rsid w:val="001A78D2"/>
    <w:rsid w:val="001B106F"/>
    <w:rsid w:val="001B13CA"/>
    <w:rsid w:val="001B1457"/>
    <w:rsid w:val="001B28E7"/>
    <w:rsid w:val="001B503B"/>
    <w:rsid w:val="001B6F12"/>
    <w:rsid w:val="001B72B8"/>
    <w:rsid w:val="001B7CF8"/>
    <w:rsid w:val="001B7D62"/>
    <w:rsid w:val="001B7F98"/>
    <w:rsid w:val="001C2073"/>
    <w:rsid w:val="001C262D"/>
    <w:rsid w:val="001C4C39"/>
    <w:rsid w:val="001C7BD8"/>
    <w:rsid w:val="001D106E"/>
    <w:rsid w:val="001D1A8A"/>
    <w:rsid w:val="001D3953"/>
    <w:rsid w:val="001D3E5D"/>
    <w:rsid w:val="001D3FF7"/>
    <w:rsid w:val="001D43A8"/>
    <w:rsid w:val="001D5782"/>
    <w:rsid w:val="001D60FD"/>
    <w:rsid w:val="001D705D"/>
    <w:rsid w:val="001D7B2F"/>
    <w:rsid w:val="001E4079"/>
    <w:rsid w:val="001E5AAE"/>
    <w:rsid w:val="001E6B6A"/>
    <w:rsid w:val="001F1482"/>
    <w:rsid w:val="001F1FAF"/>
    <w:rsid w:val="001F2419"/>
    <w:rsid w:val="001F3F4B"/>
    <w:rsid w:val="001F510A"/>
    <w:rsid w:val="001F52FE"/>
    <w:rsid w:val="001F6359"/>
    <w:rsid w:val="001F732B"/>
    <w:rsid w:val="00201E4F"/>
    <w:rsid w:val="00206094"/>
    <w:rsid w:val="0020633E"/>
    <w:rsid w:val="0020773A"/>
    <w:rsid w:val="002100BC"/>
    <w:rsid w:val="00210593"/>
    <w:rsid w:val="0021215C"/>
    <w:rsid w:val="002131DA"/>
    <w:rsid w:val="0021432F"/>
    <w:rsid w:val="002160DB"/>
    <w:rsid w:val="00217A6D"/>
    <w:rsid w:val="00217B69"/>
    <w:rsid w:val="002207AC"/>
    <w:rsid w:val="002216BF"/>
    <w:rsid w:val="00222D4E"/>
    <w:rsid w:val="00223881"/>
    <w:rsid w:val="00227315"/>
    <w:rsid w:val="00227455"/>
    <w:rsid w:val="00230FEF"/>
    <w:rsid w:val="00230FFB"/>
    <w:rsid w:val="00231118"/>
    <w:rsid w:val="00232744"/>
    <w:rsid w:val="002338C7"/>
    <w:rsid w:val="002340F6"/>
    <w:rsid w:val="00235AAC"/>
    <w:rsid w:val="00235C23"/>
    <w:rsid w:val="00241C41"/>
    <w:rsid w:val="00244F10"/>
    <w:rsid w:val="002453BD"/>
    <w:rsid w:val="002455CA"/>
    <w:rsid w:val="002457F3"/>
    <w:rsid w:val="00245CC9"/>
    <w:rsid w:val="00246E1B"/>
    <w:rsid w:val="00246F10"/>
    <w:rsid w:val="00251331"/>
    <w:rsid w:val="00251FCD"/>
    <w:rsid w:val="00252B59"/>
    <w:rsid w:val="0025301F"/>
    <w:rsid w:val="00253A17"/>
    <w:rsid w:val="00253FD1"/>
    <w:rsid w:val="00254A7C"/>
    <w:rsid w:val="00257B2F"/>
    <w:rsid w:val="00257BA2"/>
    <w:rsid w:val="002607B5"/>
    <w:rsid w:val="00260F58"/>
    <w:rsid w:val="00260F72"/>
    <w:rsid w:val="0026108A"/>
    <w:rsid w:val="00262643"/>
    <w:rsid w:val="002643D1"/>
    <w:rsid w:val="0027019C"/>
    <w:rsid w:val="00270CD6"/>
    <w:rsid w:val="00271E42"/>
    <w:rsid w:val="00272254"/>
    <w:rsid w:val="00274A42"/>
    <w:rsid w:val="00275153"/>
    <w:rsid w:val="00275C6E"/>
    <w:rsid w:val="0028300B"/>
    <w:rsid w:val="0028563F"/>
    <w:rsid w:val="00287660"/>
    <w:rsid w:val="0028795F"/>
    <w:rsid w:val="00287BF2"/>
    <w:rsid w:val="00290CD1"/>
    <w:rsid w:val="00291655"/>
    <w:rsid w:val="00291C0B"/>
    <w:rsid w:val="00293931"/>
    <w:rsid w:val="00293CD3"/>
    <w:rsid w:val="0029473D"/>
    <w:rsid w:val="00297EED"/>
    <w:rsid w:val="002A02F3"/>
    <w:rsid w:val="002A1074"/>
    <w:rsid w:val="002A187C"/>
    <w:rsid w:val="002A2D36"/>
    <w:rsid w:val="002A43C7"/>
    <w:rsid w:val="002A5B71"/>
    <w:rsid w:val="002A5C0A"/>
    <w:rsid w:val="002A6876"/>
    <w:rsid w:val="002B2845"/>
    <w:rsid w:val="002B2CE1"/>
    <w:rsid w:val="002B4799"/>
    <w:rsid w:val="002B7801"/>
    <w:rsid w:val="002B7D81"/>
    <w:rsid w:val="002C0319"/>
    <w:rsid w:val="002C0696"/>
    <w:rsid w:val="002C122C"/>
    <w:rsid w:val="002C2EC8"/>
    <w:rsid w:val="002C3DC0"/>
    <w:rsid w:val="002C5617"/>
    <w:rsid w:val="002C5917"/>
    <w:rsid w:val="002C726E"/>
    <w:rsid w:val="002D016F"/>
    <w:rsid w:val="002D09BD"/>
    <w:rsid w:val="002D09BE"/>
    <w:rsid w:val="002D2F93"/>
    <w:rsid w:val="002D44A9"/>
    <w:rsid w:val="002D4B5A"/>
    <w:rsid w:val="002D5D5B"/>
    <w:rsid w:val="002E2051"/>
    <w:rsid w:val="002E48BC"/>
    <w:rsid w:val="002F151B"/>
    <w:rsid w:val="002F1549"/>
    <w:rsid w:val="002F1888"/>
    <w:rsid w:val="002F2586"/>
    <w:rsid w:val="002F5721"/>
    <w:rsid w:val="002F6025"/>
    <w:rsid w:val="002F648C"/>
    <w:rsid w:val="002F7857"/>
    <w:rsid w:val="00300FB1"/>
    <w:rsid w:val="00302E1E"/>
    <w:rsid w:val="00303437"/>
    <w:rsid w:val="0030518C"/>
    <w:rsid w:val="0030539E"/>
    <w:rsid w:val="00306C79"/>
    <w:rsid w:val="003076E5"/>
    <w:rsid w:val="003102A0"/>
    <w:rsid w:val="00314274"/>
    <w:rsid w:val="00314774"/>
    <w:rsid w:val="00317CDB"/>
    <w:rsid w:val="00320AFA"/>
    <w:rsid w:val="00321EA4"/>
    <w:rsid w:val="00323257"/>
    <w:rsid w:val="003252AA"/>
    <w:rsid w:val="00326454"/>
    <w:rsid w:val="00327F65"/>
    <w:rsid w:val="00330ABD"/>
    <w:rsid w:val="003335AA"/>
    <w:rsid w:val="003346A6"/>
    <w:rsid w:val="003359A3"/>
    <w:rsid w:val="003366ED"/>
    <w:rsid w:val="00337397"/>
    <w:rsid w:val="00340002"/>
    <w:rsid w:val="00340905"/>
    <w:rsid w:val="00341C9C"/>
    <w:rsid w:val="0034267B"/>
    <w:rsid w:val="00344D33"/>
    <w:rsid w:val="0034551B"/>
    <w:rsid w:val="00346DA3"/>
    <w:rsid w:val="00347988"/>
    <w:rsid w:val="00347FE4"/>
    <w:rsid w:val="00351896"/>
    <w:rsid w:val="003520C2"/>
    <w:rsid w:val="00353641"/>
    <w:rsid w:val="0035382D"/>
    <w:rsid w:val="0035400F"/>
    <w:rsid w:val="003565C0"/>
    <w:rsid w:val="00356B83"/>
    <w:rsid w:val="0036177B"/>
    <w:rsid w:val="00361E1F"/>
    <w:rsid w:val="00362A14"/>
    <w:rsid w:val="003636F6"/>
    <w:rsid w:val="00365FFE"/>
    <w:rsid w:val="003678A9"/>
    <w:rsid w:val="0037166B"/>
    <w:rsid w:val="0037190F"/>
    <w:rsid w:val="00374530"/>
    <w:rsid w:val="00375843"/>
    <w:rsid w:val="003770DA"/>
    <w:rsid w:val="0037761C"/>
    <w:rsid w:val="00380828"/>
    <w:rsid w:val="003808FD"/>
    <w:rsid w:val="00381FEA"/>
    <w:rsid w:val="0038242C"/>
    <w:rsid w:val="00382BAC"/>
    <w:rsid w:val="003836C2"/>
    <w:rsid w:val="00383E5C"/>
    <w:rsid w:val="0038412C"/>
    <w:rsid w:val="00384634"/>
    <w:rsid w:val="00385171"/>
    <w:rsid w:val="003851D5"/>
    <w:rsid w:val="0038554C"/>
    <w:rsid w:val="003856D3"/>
    <w:rsid w:val="00386EBE"/>
    <w:rsid w:val="003915E9"/>
    <w:rsid w:val="00392121"/>
    <w:rsid w:val="00396FC4"/>
    <w:rsid w:val="003975E1"/>
    <w:rsid w:val="003A102E"/>
    <w:rsid w:val="003A1150"/>
    <w:rsid w:val="003A2215"/>
    <w:rsid w:val="003A29CC"/>
    <w:rsid w:val="003A2AB4"/>
    <w:rsid w:val="003A3638"/>
    <w:rsid w:val="003A3704"/>
    <w:rsid w:val="003A5949"/>
    <w:rsid w:val="003A5B51"/>
    <w:rsid w:val="003A6B29"/>
    <w:rsid w:val="003A79AE"/>
    <w:rsid w:val="003B010A"/>
    <w:rsid w:val="003B144F"/>
    <w:rsid w:val="003B30B2"/>
    <w:rsid w:val="003B359D"/>
    <w:rsid w:val="003B384E"/>
    <w:rsid w:val="003B43BC"/>
    <w:rsid w:val="003B628C"/>
    <w:rsid w:val="003B6755"/>
    <w:rsid w:val="003B7A2C"/>
    <w:rsid w:val="003C0206"/>
    <w:rsid w:val="003C0988"/>
    <w:rsid w:val="003C0AC1"/>
    <w:rsid w:val="003C1828"/>
    <w:rsid w:val="003C28EC"/>
    <w:rsid w:val="003C6084"/>
    <w:rsid w:val="003C6DDD"/>
    <w:rsid w:val="003D127B"/>
    <w:rsid w:val="003D1343"/>
    <w:rsid w:val="003D25F2"/>
    <w:rsid w:val="003D3819"/>
    <w:rsid w:val="003D46D3"/>
    <w:rsid w:val="003D4851"/>
    <w:rsid w:val="003D5D97"/>
    <w:rsid w:val="003D63E5"/>
    <w:rsid w:val="003D69C5"/>
    <w:rsid w:val="003E0BB2"/>
    <w:rsid w:val="003E0BF1"/>
    <w:rsid w:val="003E0C4D"/>
    <w:rsid w:val="003E1DD6"/>
    <w:rsid w:val="003E3714"/>
    <w:rsid w:val="003E68A3"/>
    <w:rsid w:val="003E6D3C"/>
    <w:rsid w:val="003F174D"/>
    <w:rsid w:val="003F2B8B"/>
    <w:rsid w:val="003F386D"/>
    <w:rsid w:val="003F50D0"/>
    <w:rsid w:val="003F513A"/>
    <w:rsid w:val="003F576F"/>
    <w:rsid w:val="0040090C"/>
    <w:rsid w:val="0040097A"/>
    <w:rsid w:val="0040232A"/>
    <w:rsid w:val="00403515"/>
    <w:rsid w:val="004035C4"/>
    <w:rsid w:val="004038BC"/>
    <w:rsid w:val="0040604D"/>
    <w:rsid w:val="004073B5"/>
    <w:rsid w:val="00412AD6"/>
    <w:rsid w:val="00414EAC"/>
    <w:rsid w:val="004156AD"/>
    <w:rsid w:val="004156C0"/>
    <w:rsid w:val="0042053F"/>
    <w:rsid w:val="0042182A"/>
    <w:rsid w:val="00422658"/>
    <w:rsid w:val="004239CF"/>
    <w:rsid w:val="00423C74"/>
    <w:rsid w:val="00424822"/>
    <w:rsid w:val="00424929"/>
    <w:rsid w:val="00424C03"/>
    <w:rsid w:val="00425468"/>
    <w:rsid w:val="0042609B"/>
    <w:rsid w:val="0042617B"/>
    <w:rsid w:val="00426C53"/>
    <w:rsid w:val="00426FA7"/>
    <w:rsid w:val="004276EC"/>
    <w:rsid w:val="00427AD4"/>
    <w:rsid w:val="00427E5A"/>
    <w:rsid w:val="0043204D"/>
    <w:rsid w:val="00433B33"/>
    <w:rsid w:val="00435FFE"/>
    <w:rsid w:val="004365B6"/>
    <w:rsid w:val="004413A0"/>
    <w:rsid w:val="00441771"/>
    <w:rsid w:val="00442751"/>
    <w:rsid w:val="00442925"/>
    <w:rsid w:val="00443A0F"/>
    <w:rsid w:val="00446683"/>
    <w:rsid w:val="00446C5D"/>
    <w:rsid w:val="00446E28"/>
    <w:rsid w:val="004505DA"/>
    <w:rsid w:val="00451BA0"/>
    <w:rsid w:val="004523AF"/>
    <w:rsid w:val="004536CF"/>
    <w:rsid w:val="0045376E"/>
    <w:rsid w:val="00454789"/>
    <w:rsid w:val="00454A2C"/>
    <w:rsid w:val="0045502D"/>
    <w:rsid w:val="00456DB7"/>
    <w:rsid w:val="00456FB8"/>
    <w:rsid w:val="00457F05"/>
    <w:rsid w:val="00461D82"/>
    <w:rsid w:val="004630B7"/>
    <w:rsid w:val="0047085E"/>
    <w:rsid w:val="00471D68"/>
    <w:rsid w:val="00471DB8"/>
    <w:rsid w:val="0047332D"/>
    <w:rsid w:val="00475A5B"/>
    <w:rsid w:val="004770F8"/>
    <w:rsid w:val="00477A58"/>
    <w:rsid w:val="00477A69"/>
    <w:rsid w:val="004816E5"/>
    <w:rsid w:val="00483CA2"/>
    <w:rsid w:val="004840CD"/>
    <w:rsid w:val="00487666"/>
    <w:rsid w:val="004878DE"/>
    <w:rsid w:val="00487B9B"/>
    <w:rsid w:val="00487C18"/>
    <w:rsid w:val="00490A39"/>
    <w:rsid w:val="00492044"/>
    <w:rsid w:val="00493066"/>
    <w:rsid w:val="00493EC6"/>
    <w:rsid w:val="00493F46"/>
    <w:rsid w:val="004941C5"/>
    <w:rsid w:val="00495105"/>
    <w:rsid w:val="004972FC"/>
    <w:rsid w:val="004974BB"/>
    <w:rsid w:val="00497ED4"/>
    <w:rsid w:val="004A12FC"/>
    <w:rsid w:val="004A381D"/>
    <w:rsid w:val="004A4395"/>
    <w:rsid w:val="004A4EB2"/>
    <w:rsid w:val="004A540D"/>
    <w:rsid w:val="004A6C3D"/>
    <w:rsid w:val="004A7047"/>
    <w:rsid w:val="004A7495"/>
    <w:rsid w:val="004A762D"/>
    <w:rsid w:val="004B03F1"/>
    <w:rsid w:val="004B1F5D"/>
    <w:rsid w:val="004B211D"/>
    <w:rsid w:val="004B2616"/>
    <w:rsid w:val="004B32EB"/>
    <w:rsid w:val="004B41BC"/>
    <w:rsid w:val="004B455E"/>
    <w:rsid w:val="004B505C"/>
    <w:rsid w:val="004B5D68"/>
    <w:rsid w:val="004B7402"/>
    <w:rsid w:val="004C08A7"/>
    <w:rsid w:val="004C0C76"/>
    <w:rsid w:val="004C1E89"/>
    <w:rsid w:val="004C26D8"/>
    <w:rsid w:val="004C3C8E"/>
    <w:rsid w:val="004C49E2"/>
    <w:rsid w:val="004C4A40"/>
    <w:rsid w:val="004C5260"/>
    <w:rsid w:val="004C6355"/>
    <w:rsid w:val="004C648F"/>
    <w:rsid w:val="004D1EB2"/>
    <w:rsid w:val="004D2066"/>
    <w:rsid w:val="004D3517"/>
    <w:rsid w:val="004D61E1"/>
    <w:rsid w:val="004D721E"/>
    <w:rsid w:val="004D7B77"/>
    <w:rsid w:val="004D7EEC"/>
    <w:rsid w:val="004E0BED"/>
    <w:rsid w:val="004E0D31"/>
    <w:rsid w:val="004E2541"/>
    <w:rsid w:val="004E2C7B"/>
    <w:rsid w:val="004E4D17"/>
    <w:rsid w:val="004E51FE"/>
    <w:rsid w:val="004E5AD9"/>
    <w:rsid w:val="004F267F"/>
    <w:rsid w:val="004F2972"/>
    <w:rsid w:val="004F2D28"/>
    <w:rsid w:val="004F3A2B"/>
    <w:rsid w:val="004F4DD7"/>
    <w:rsid w:val="004F5100"/>
    <w:rsid w:val="004F5A8D"/>
    <w:rsid w:val="004F7767"/>
    <w:rsid w:val="00500D57"/>
    <w:rsid w:val="00501700"/>
    <w:rsid w:val="00502E5F"/>
    <w:rsid w:val="00502FCD"/>
    <w:rsid w:val="00504C36"/>
    <w:rsid w:val="005057F9"/>
    <w:rsid w:val="00512AD3"/>
    <w:rsid w:val="00513CA8"/>
    <w:rsid w:val="00514370"/>
    <w:rsid w:val="005152FA"/>
    <w:rsid w:val="00515CCC"/>
    <w:rsid w:val="005171F3"/>
    <w:rsid w:val="00517274"/>
    <w:rsid w:val="005174EB"/>
    <w:rsid w:val="005202DA"/>
    <w:rsid w:val="00523EB9"/>
    <w:rsid w:val="0052425C"/>
    <w:rsid w:val="005258AD"/>
    <w:rsid w:val="00525C82"/>
    <w:rsid w:val="00525F33"/>
    <w:rsid w:val="00527473"/>
    <w:rsid w:val="0052762A"/>
    <w:rsid w:val="005309C2"/>
    <w:rsid w:val="005327A7"/>
    <w:rsid w:val="0053306F"/>
    <w:rsid w:val="0053381B"/>
    <w:rsid w:val="00535325"/>
    <w:rsid w:val="00535543"/>
    <w:rsid w:val="00536EC7"/>
    <w:rsid w:val="00541388"/>
    <w:rsid w:val="00541408"/>
    <w:rsid w:val="00541762"/>
    <w:rsid w:val="005428B8"/>
    <w:rsid w:val="00542AB5"/>
    <w:rsid w:val="00544673"/>
    <w:rsid w:val="0055093C"/>
    <w:rsid w:val="0055258A"/>
    <w:rsid w:val="00553762"/>
    <w:rsid w:val="00554A11"/>
    <w:rsid w:val="0055622A"/>
    <w:rsid w:val="005612BA"/>
    <w:rsid w:val="005636D9"/>
    <w:rsid w:val="0056545B"/>
    <w:rsid w:val="00565EAB"/>
    <w:rsid w:val="0056678A"/>
    <w:rsid w:val="00567A0D"/>
    <w:rsid w:val="00567E1C"/>
    <w:rsid w:val="00567FE8"/>
    <w:rsid w:val="00570ACE"/>
    <w:rsid w:val="00570D95"/>
    <w:rsid w:val="005713B2"/>
    <w:rsid w:val="00572915"/>
    <w:rsid w:val="00572BC8"/>
    <w:rsid w:val="005740D5"/>
    <w:rsid w:val="00576450"/>
    <w:rsid w:val="00577D30"/>
    <w:rsid w:val="00577F9E"/>
    <w:rsid w:val="00580055"/>
    <w:rsid w:val="00581205"/>
    <w:rsid w:val="00581A1E"/>
    <w:rsid w:val="005826DB"/>
    <w:rsid w:val="00583C42"/>
    <w:rsid w:val="00584261"/>
    <w:rsid w:val="00584FC6"/>
    <w:rsid w:val="005860F1"/>
    <w:rsid w:val="005909AC"/>
    <w:rsid w:val="0059137C"/>
    <w:rsid w:val="00591554"/>
    <w:rsid w:val="00595288"/>
    <w:rsid w:val="00595678"/>
    <w:rsid w:val="005A020E"/>
    <w:rsid w:val="005A0CDE"/>
    <w:rsid w:val="005A0EBD"/>
    <w:rsid w:val="005A1793"/>
    <w:rsid w:val="005A17BE"/>
    <w:rsid w:val="005A28BD"/>
    <w:rsid w:val="005A4349"/>
    <w:rsid w:val="005A4B5B"/>
    <w:rsid w:val="005A4C83"/>
    <w:rsid w:val="005A532B"/>
    <w:rsid w:val="005A71FB"/>
    <w:rsid w:val="005A7A05"/>
    <w:rsid w:val="005B0BEC"/>
    <w:rsid w:val="005B35C7"/>
    <w:rsid w:val="005B3699"/>
    <w:rsid w:val="005B3BBC"/>
    <w:rsid w:val="005B4D0C"/>
    <w:rsid w:val="005B534C"/>
    <w:rsid w:val="005B5897"/>
    <w:rsid w:val="005B635D"/>
    <w:rsid w:val="005B7D84"/>
    <w:rsid w:val="005C3686"/>
    <w:rsid w:val="005C3AB3"/>
    <w:rsid w:val="005C3B36"/>
    <w:rsid w:val="005C679B"/>
    <w:rsid w:val="005D1752"/>
    <w:rsid w:val="005D2970"/>
    <w:rsid w:val="005D2B22"/>
    <w:rsid w:val="005E0D0F"/>
    <w:rsid w:val="005E0E0B"/>
    <w:rsid w:val="005E1B25"/>
    <w:rsid w:val="005E225F"/>
    <w:rsid w:val="005E27F2"/>
    <w:rsid w:val="005E6244"/>
    <w:rsid w:val="005F09AE"/>
    <w:rsid w:val="005F0BE7"/>
    <w:rsid w:val="005F1D54"/>
    <w:rsid w:val="005F1F1D"/>
    <w:rsid w:val="005F2749"/>
    <w:rsid w:val="005F2C1D"/>
    <w:rsid w:val="005F3741"/>
    <w:rsid w:val="005F568D"/>
    <w:rsid w:val="005F6764"/>
    <w:rsid w:val="005F77F6"/>
    <w:rsid w:val="00605C2E"/>
    <w:rsid w:val="00605DA7"/>
    <w:rsid w:val="00606974"/>
    <w:rsid w:val="00606F9B"/>
    <w:rsid w:val="00607102"/>
    <w:rsid w:val="006133A1"/>
    <w:rsid w:val="00613584"/>
    <w:rsid w:val="00614393"/>
    <w:rsid w:val="006169F2"/>
    <w:rsid w:val="00616FF8"/>
    <w:rsid w:val="006219DF"/>
    <w:rsid w:val="006235CF"/>
    <w:rsid w:val="006236A4"/>
    <w:rsid w:val="006257B3"/>
    <w:rsid w:val="006274F7"/>
    <w:rsid w:val="006318A1"/>
    <w:rsid w:val="00634725"/>
    <w:rsid w:val="00634B38"/>
    <w:rsid w:val="00634DF0"/>
    <w:rsid w:val="00637A4D"/>
    <w:rsid w:val="00640CDE"/>
    <w:rsid w:val="00640D1E"/>
    <w:rsid w:val="006410C7"/>
    <w:rsid w:val="00641D19"/>
    <w:rsid w:val="00643DCB"/>
    <w:rsid w:val="006441D5"/>
    <w:rsid w:val="00644270"/>
    <w:rsid w:val="00644C71"/>
    <w:rsid w:val="00644E04"/>
    <w:rsid w:val="00647F65"/>
    <w:rsid w:val="00652FC0"/>
    <w:rsid w:val="00657C36"/>
    <w:rsid w:val="00660EEC"/>
    <w:rsid w:val="00660FBB"/>
    <w:rsid w:val="00661F33"/>
    <w:rsid w:val="0066222A"/>
    <w:rsid w:val="00663AD0"/>
    <w:rsid w:val="00665DA3"/>
    <w:rsid w:val="00666470"/>
    <w:rsid w:val="00667B3B"/>
    <w:rsid w:val="0067045A"/>
    <w:rsid w:val="00670734"/>
    <w:rsid w:val="00671E99"/>
    <w:rsid w:val="0067221A"/>
    <w:rsid w:val="006726CD"/>
    <w:rsid w:val="006731D2"/>
    <w:rsid w:val="006734A5"/>
    <w:rsid w:val="0067640E"/>
    <w:rsid w:val="006775EB"/>
    <w:rsid w:val="00677839"/>
    <w:rsid w:val="006816D1"/>
    <w:rsid w:val="00682101"/>
    <w:rsid w:val="006831BE"/>
    <w:rsid w:val="00686475"/>
    <w:rsid w:val="006876FE"/>
    <w:rsid w:val="00690C37"/>
    <w:rsid w:val="006919A2"/>
    <w:rsid w:val="00691F7C"/>
    <w:rsid w:val="00692C40"/>
    <w:rsid w:val="00693057"/>
    <w:rsid w:val="00693145"/>
    <w:rsid w:val="00694DE7"/>
    <w:rsid w:val="00695076"/>
    <w:rsid w:val="0069516C"/>
    <w:rsid w:val="00695A2F"/>
    <w:rsid w:val="0069749A"/>
    <w:rsid w:val="006A1091"/>
    <w:rsid w:val="006A10B3"/>
    <w:rsid w:val="006A111C"/>
    <w:rsid w:val="006A3936"/>
    <w:rsid w:val="006A57FD"/>
    <w:rsid w:val="006A6488"/>
    <w:rsid w:val="006A678C"/>
    <w:rsid w:val="006A73E8"/>
    <w:rsid w:val="006A7D90"/>
    <w:rsid w:val="006B04F6"/>
    <w:rsid w:val="006B15BB"/>
    <w:rsid w:val="006B17FE"/>
    <w:rsid w:val="006B25E6"/>
    <w:rsid w:val="006B2772"/>
    <w:rsid w:val="006B3013"/>
    <w:rsid w:val="006B30DD"/>
    <w:rsid w:val="006B37AB"/>
    <w:rsid w:val="006B3E14"/>
    <w:rsid w:val="006B3E6B"/>
    <w:rsid w:val="006B47AE"/>
    <w:rsid w:val="006B527C"/>
    <w:rsid w:val="006B551F"/>
    <w:rsid w:val="006B738F"/>
    <w:rsid w:val="006B7C06"/>
    <w:rsid w:val="006B7DFB"/>
    <w:rsid w:val="006C1247"/>
    <w:rsid w:val="006C229A"/>
    <w:rsid w:val="006C240F"/>
    <w:rsid w:val="006C45AC"/>
    <w:rsid w:val="006C54E7"/>
    <w:rsid w:val="006C6C73"/>
    <w:rsid w:val="006D101F"/>
    <w:rsid w:val="006D152B"/>
    <w:rsid w:val="006D295B"/>
    <w:rsid w:val="006D5933"/>
    <w:rsid w:val="006D596E"/>
    <w:rsid w:val="006D6A01"/>
    <w:rsid w:val="006D79C5"/>
    <w:rsid w:val="006D7DBE"/>
    <w:rsid w:val="006E2976"/>
    <w:rsid w:val="006E3043"/>
    <w:rsid w:val="006E3189"/>
    <w:rsid w:val="006E34E0"/>
    <w:rsid w:val="006E540B"/>
    <w:rsid w:val="006E69D7"/>
    <w:rsid w:val="006F051D"/>
    <w:rsid w:val="006F31BB"/>
    <w:rsid w:val="006F3F71"/>
    <w:rsid w:val="006F4A93"/>
    <w:rsid w:val="006F52B8"/>
    <w:rsid w:val="006F7072"/>
    <w:rsid w:val="006F7CCD"/>
    <w:rsid w:val="0070027F"/>
    <w:rsid w:val="00701604"/>
    <w:rsid w:val="00703A5B"/>
    <w:rsid w:val="00705407"/>
    <w:rsid w:val="00705A7C"/>
    <w:rsid w:val="00705F24"/>
    <w:rsid w:val="00706B89"/>
    <w:rsid w:val="00707C0A"/>
    <w:rsid w:val="00711E03"/>
    <w:rsid w:val="0071223C"/>
    <w:rsid w:val="007124B0"/>
    <w:rsid w:val="00712BFE"/>
    <w:rsid w:val="00712D86"/>
    <w:rsid w:val="00715DEE"/>
    <w:rsid w:val="00720E12"/>
    <w:rsid w:val="00721E3C"/>
    <w:rsid w:val="00725595"/>
    <w:rsid w:val="00727DC4"/>
    <w:rsid w:val="00731DA8"/>
    <w:rsid w:val="00735786"/>
    <w:rsid w:val="00737615"/>
    <w:rsid w:val="00740632"/>
    <w:rsid w:val="007411FE"/>
    <w:rsid w:val="00741392"/>
    <w:rsid w:val="007442AC"/>
    <w:rsid w:val="00744CB2"/>
    <w:rsid w:val="007450E6"/>
    <w:rsid w:val="00746A9E"/>
    <w:rsid w:val="00747E81"/>
    <w:rsid w:val="007515CB"/>
    <w:rsid w:val="0075188B"/>
    <w:rsid w:val="007565B1"/>
    <w:rsid w:val="007579A0"/>
    <w:rsid w:val="007579F5"/>
    <w:rsid w:val="007641CB"/>
    <w:rsid w:val="00764587"/>
    <w:rsid w:val="00765756"/>
    <w:rsid w:val="0076674F"/>
    <w:rsid w:val="007723EB"/>
    <w:rsid w:val="00772A68"/>
    <w:rsid w:val="00774D7F"/>
    <w:rsid w:val="00775144"/>
    <w:rsid w:val="00780530"/>
    <w:rsid w:val="00780B9C"/>
    <w:rsid w:val="0078247D"/>
    <w:rsid w:val="00783BEB"/>
    <w:rsid w:val="00783FA3"/>
    <w:rsid w:val="00785F06"/>
    <w:rsid w:val="007862B5"/>
    <w:rsid w:val="00786B29"/>
    <w:rsid w:val="00787333"/>
    <w:rsid w:val="00787446"/>
    <w:rsid w:val="00787476"/>
    <w:rsid w:val="00790AD1"/>
    <w:rsid w:val="0079237E"/>
    <w:rsid w:val="0079406B"/>
    <w:rsid w:val="007943B9"/>
    <w:rsid w:val="00794B6F"/>
    <w:rsid w:val="00794CE9"/>
    <w:rsid w:val="00795A1D"/>
    <w:rsid w:val="007964D1"/>
    <w:rsid w:val="0079679B"/>
    <w:rsid w:val="007A4EA9"/>
    <w:rsid w:val="007A6A3C"/>
    <w:rsid w:val="007A79C4"/>
    <w:rsid w:val="007B1A61"/>
    <w:rsid w:val="007B62B6"/>
    <w:rsid w:val="007B7045"/>
    <w:rsid w:val="007B730F"/>
    <w:rsid w:val="007B7949"/>
    <w:rsid w:val="007C1547"/>
    <w:rsid w:val="007C1A5C"/>
    <w:rsid w:val="007C2C32"/>
    <w:rsid w:val="007C418E"/>
    <w:rsid w:val="007C52F6"/>
    <w:rsid w:val="007C770E"/>
    <w:rsid w:val="007D16C8"/>
    <w:rsid w:val="007D1A17"/>
    <w:rsid w:val="007D2BDC"/>
    <w:rsid w:val="007D4846"/>
    <w:rsid w:val="007D4B8B"/>
    <w:rsid w:val="007D53A0"/>
    <w:rsid w:val="007D655B"/>
    <w:rsid w:val="007E10F1"/>
    <w:rsid w:val="007E1B4D"/>
    <w:rsid w:val="007E1FAA"/>
    <w:rsid w:val="007E377E"/>
    <w:rsid w:val="007E4894"/>
    <w:rsid w:val="007F04CD"/>
    <w:rsid w:val="007F49CF"/>
    <w:rsid w:val="007F5C58"/>
    <w:rsid w:val="007F7155"/>
    <w:rsid w:val="008014A5"/>
    <w:rsid w:val="00801FC6"/>
    <w:rsid w:val="0080378B"/>
    <w:rsid w:val="00803900"/>
    <w:rsid w:val="00804483"/>
    <w:rsid w:val="008048BB"/>
    <w:rsid w:val="00804AA6"/>
    <w:rsid w:val="00810959"/>
    <w:rsid w:val="00812432"/>
    <w:rsid w:val="00813D57"/>
    <w:rsid w:val="00814457"/>
    <w:rsid w:val="0081587D"/>
    <w:rsid w:val="008162A2"/>
    <w:rsid w:val="0081632D"/>
    <w:rsid w:val="00816B62"/>
    <w:rsid w:val="00820A76"/>
    <w:rsid w:val="00820E88"/>
    <w:rsid w:val="00820F33"/>
    <w:rsid w:val="00821168"/>
    <w:rsid w:val="0082175D"/>
    <w:rsid w:val="0082228A"/>
    <w:rsid w:val="00822FB4"/>
    <w:rsid w:val="00823A76"/>
    <w:rsid w:val="00824C5E"/>
    <w:rsid w:val="00826267"/>
    <w:rsid w:val="008264FB"/>
    <w:rsid w:val="008315A2"/>
    <w:rsid w:val="00831F66"/>
    <w:rsid w:val="00832627"/>
    <w:rsid w:val="00832AC9"/>
    <w:rsid w:val="00832DE1"/>
    <w:rsid w:val="00833174"/>
    <w:rsid w:val="0083324E"/>
    <w:rsid w:val="00834798"/>
    <w:rsid w:val="008353C1"/>
    <w:rsid w:val="008371CC"/>
    <w:rsid w:val="00837251"/>
    <w:rsid w:val="0083755C"/>
    <w:rsid w:val="008377BA"/>
    <w:rsid w:val="008420C2"/>
    <w:rsid w:val="00842ADD"/>
    <w:rsid w:val="00844635"/>
    <w:rsid w:val="008460FD"/>
    <w:rsid w:val="008466FB"/>
    <w:rsid w:val="00850417"/>
    <w:rsid w:val="008509F7"/>
    <w:rsid w:val="00850C3D"/>
    <w:rsid w:val="00853CA8"/>
    <w:rsid w:val="00854468"/>
    <w:rsid w:val="008560F3"/>
    <w:rsid w:val="00856408"/>
    <w:rsid w:val="0085710E"/>
    <w:rsid w:val="00857EF5"/>
    <w:rsid w:val="008603B6"/>
    <w:rsid w:val="00860450"/>
    <w:rsid w:val="00860728"/>
    <w:rsid w:val="00861CD4"/>
    <w:rsid w:val="008621E7"/>
    <w:rsid w:val="008643C9"/>
    <w:rsid w:val="008659C2"/>
    <w:rsid w:val="00866F96"/>
    <w:rsid w:val="0086757B"/>
    <w:rsid w:val="0087405F"/>
    <w:rsid w:val="00874A10"/>
    <w:rsid w:val="008803B7"/>
    <w:rsid w:val="00880A48"/>
    <w:rsid w:val="008810B7"/>
    <w:rsid w:val="00882922"/>
    <w:rsid w:val="00884BDF"/>
    <w:rsid w:val="00885467"/>
    <w:rsid w:val="008865D2"/>
    <w:rsid w:val="00891044"/>
    <w:rsid w:val="00891303"/>
    <w:rsid w:val="00891E4A"/>
    <w:rsid w:val="00893194"/>
    <w:rsid w:val="0089374D"/>
    <w:rsid w:val="0089427F"/>
    <w:rsid w:val="008974D2"/>
    <w:rsid w:val="008A24EC"/>
    <w:rsid w:val="008A2F17"/>
    <w:rsid w:val="008A325A"/>
    <w:rsid w:val="008A33FB"/>
    <w:rsid w:val="008A3EA6"/>
    <w:rsid w:val="008A4A19"/>
    <w:rsid w:val="008A5354"/>
    <w:rsid w:val="008A772F"/>
    <w:rsid w:val="008B1366"/>
    <w:rsid w:val="008B13FE"/>
    <w:rsid w:val="008B2551"/>
    <w:rsid w:val="008B3027"/>
    <w:rsid w:val="008B3F6B"/>
    <w:rsid w:val="008B4172"/>
    <w:rsid w:val="008B56E3"/>
    <w:rsid w:val="008B77E6"/>
    <w:rsid w:val="008C03DF"/>
    <w:rsid w:val="008C16AB"/>
    <w:rsid w:val="008C2C6C"/>
    <w:rsid w:val="008C516D"/>
    <w:rsid w:val="008C5375"/>
    <w:rsid w:val="008C63C3"/>
    <w:rsid w:val="008C6A76"/>
    <w:rsid w:val="008C7BD9"/>
    <w:rsid w:val="008D05B3"/>
    <w:rsid w:val="008D5181"/>
    <w:rsid w:val="008D7A13"/>
    <w:rsid w:val="008E15CF"/>
    <w:rsid w:val="008E2620"/>
    <w:rsid w:val="008E2ECF"/>
    <w:rsid w:val="008E7863"/>
    <w:rsid w:val="008E7B10"/>
    <w:rsid w:val="008E7BA2"/>
    <w:rsid w:val="008F10BA"/>
    <w:rsid w:val="008F1728"/>
    <w:rsid w:val="008F2D7B"/>
    <w:rsid w:val="008F5E69"/>
    <w:rsid w:val="008F6666"/>
    <w:rsid w:val="008F6904"/>
    <w:rsid w:val="008F73DC"/>
    <w:rsid w:val="008F7740"/>
    <w:rsid w:val="009000A8"/>
    <w:rsid w:val="00900BB3"/>
    <w:rsid w:val="00902E64"/>
    <w:rsid w:val="0090321D"/>
    <w:rsid w:val="00903726"/>
    <w:rsid w:val="00904E9E"/>
    <w:rsid w:val="009055E7"/>
    <w:rsid w:val="00905D3B"/>
    <w:rsid w:val="00906E6B"/>
    <w:rsid w:val="00907971"/>
    <w:rsid w:val="00907D4C"/>
    <w:rsid w:val="00912B3E"/>
    <w:rsid w:val="00920009"/>
    <w:rsid w:val="0092064A"/>
    <w:rsid w:val="00920B79"/>
    <w:rsid w:val="00921FE3"/>
    <w:rsid w:val="0092323A"/>
    <w:rsid w:val="009233BC"/>
    <w:rsid w:val="00923402"/>
    <w:rsid w:val="00924B8F"/>
    <w:rsid w:val="00924DE9"/>
    <w:rsid w:val="00925011"/>
    <w:rsid w:val="00926918"/>
    <w:rsid w:val="009271B7"/>
    <w:rsid w:val="0093029C"/>
    <w:rsid w:val="0093112C"/>
    <w:rsid w:val="009326C8"/>
    <w:rsid w:val="0093525D"/>
    <w:rsid w:val="0093789A"/>
    <w:rsid w:val="00940105"/>
    <w:rsid w:val="00941802"/>
    <w:rsid w:val="009422A9"/>
    <w:rsid w:val="009423A2"/>
    <w:rsid w:val="00942E7D"/>
    <w:rsid w:val="009456A5"/>
    <w:rsid w:val="00945C01"/>
    <w:rsid w:val="00957665"/>
    <w:rsid w:val="0096051E"/>
    <w:rsid w:val="00964994"/>
    <w:rsid w:val="00965231"/>
    <w:rsid w:val="009705B4"/>
    <w:rsid w:val="00971888"/>
    <w:rsid w:val="009732E6"/>
    <w:rsid w:val="00973A90"/>
    <w:rsid w:val="00973C4B"/>
    <w:rsid w:val="009762FF"/>
    <w:rsid w:val="0097691A"/>
    <w:rsid w:val="00977E91"/>
    <w:rsid w:val="009801CC"/>
    <w:rsid w:val="00980A96"/>
    <w:rsid w:val="0098194E"/>
    <w:rsid w:val="00981AE0"/>
    <w:rsid w:val="0098213E"/>
    <w:rsid w:val="009828EB"/>
    <w:rsid w:val="009833B8"/>
    <w:rsid w:val="00985341"/>
    <w:rsid w:val="00991D46"/>
    <w:rsid w:val="00992CD6"/>
    <w:rsid w:val="00993BBB"/>
    <w:rsid w:val="00995DAC"/>
    <w:rsid w:val="009973F6"/>
    <w:rsid w:val="009A015B"/>
    <w:rsid w:val="009A0D38"/>
    <w:rsid w:val="009A2610"/>
    <w:rsid w:val="009A4BC6"/>
    <w:rsid w:val="009A5135"/>
    <w:rsid w:val="009A57A8"/>
    <w:rsid w:val="009A57F0"/>
    <w:rsid w:val="009A7D54"/>
    <w:rsid w:val="009B3279"/>
    <w:rsid w:val="009B3DD6"/>
    <w:rsid w:val="009B4877"/>
    <w:rsid w:val="009B58C0"/>
    <w:rsid w:val="009B72E5"/>
    <w:rsid w:val="009C0B4D"/>
    <w:rsid w:val="009C0D84"/>
    <w:rsid w:val="009C0E61"/>
    <w:rsid w:val="009C1E10"/>
    <w:rsid w:val="009C279F"/>
    <w:rsid w:val="009C3E77"/>
    <w:rsid w:val="009C4807"/>
    <w:rsid w:val="009C5D12"/>
    <w:rsid w:val="009C5E16"/>
    <w:rsid w:val="009C6081"/>
    <w:rsid w:val="009D20DF"/>
    <w:rsid w:val="009D2774"/>
    <w:rsid w:val="009D3CFF"/>
    <w:rsid w:val="009D569D"/>
    <w:rsid w:val="009D5D04"/>
    <w:rsid w:val="009D6B99"/>
    <w:rsid w:val="009D7F42"/>
    <w:rsid w:val="009E0E59"/>
    <w:rsid w:val="009E682E"/>
    <w:rsid w:val="009E7A5A"/>
    <w:rsid w:val="009E7BB3"/>
    <w:rsid w:val="009E7D00"/>
    <w:rsid w:val="009F0193"/>
    <w:rsid w:val="009F1CE7"/>
    <w:rsid w:val="009F2026"/>
    <w:rsid w:val="009F2712"/>
    <w:rsid w:val="009F2EC0"/>
    <w:rsid w:val="009F5540"/>
    <w:rsid w:val="009F6201"/>
    <w:rsid w:val="009F790A"/>
    <w:rsid w:val="00A01207"/>
    <w:rsid w:val="00A034CF"/>
    <w:rsid w:val="00A0475F"/>
    <w:rsid w:val="00A057B4"/>
    <w:rsid w:val="00A05E8E"/>
    <w:rsid w:val="00A06FA7"/>
    <w:rsid w:val="00A12619"/>
    <w:rsid w:val="00A1384E"/>
    <w:rsid w:val="00A13B17"/>
    <w:rsid w:val="00A14D01"/>
    <w:rsid w:val="00A15475"/>
    <w:rsid w:val="00A15D1D"/>
    <w:rsid w:val="00A17628"/>
    <w:rsid w:val="00A20944"/>
    <w:rsid w:val="00A2171B"/>
    <w:rsid w:val="00A22500"/>
    <w:rsid w:val="00A2707C"/>
    <w:rsid w:val="00A30B34"/>
    <w:rsid w:val="00A316B9"/>
    <w:rsid w:val="00A365DE"/>
    <w:rsid w:val="00A367A7"/>
    <w:rsid w:val="00A36A0C"/>
    <w:rsid w:val="00A370D0"/>
    <w:rsid w:val="00A41067"/>
    <w:rsid w:val="00A4134F"/>
    <w:rsid w:val="00A4250D"/>
    <w:rsid w:val="00A43AD1"/>
    <w:rsid w:val="00A43BBF"/>
    <w:rsid w:val="00A43ED1"/>
    <w:rsid w:val="00A448EB"/>
    <w:rsid w:val="00A451DA"/>
    <w:rsid w:val="00A45384"/>
    <w:rsid w:val="00A455D1"/>
    <w:rsid w:val="00A4565E"/>
    <w:rsid w:val="00A456E5"/>
    <w:rsid w:val="00A4646D"/>
    <w:rsid w:val="00A46CB6"/>
    <w:rsid w:val="00A4723A"/>
    <w:rsid w:val="00A47600"/>
    <w:rsid w:val="00A528A0"/>
    <w:rsid w:val="00A52CD8"/>
    <w:rsid w:val="00A5455F"/>
    <w:rsid w:val="00A54578"/>
    <w:rsid w:val="00A5543E"/>
    <w:rsid w:val="00A6006D"/>
    <w:rsid w:val="00A60522"/>
    <w:rsid w:val="00A61523"/>
    <w:rsid w:val="00A61532"/>
    <w:rsid w:val="00A62624"/>
    <w:rsid w:val="00A627C9"/>
    <w:rsid w:val="00A671F4"/>
    <w:rsid w:val="00A7043C"/>
    <w:rsid w:val="00A70930"/>
    <w:rsid w:val="00A71566"/>
    <w:rsid w:val="00A7165F"/>
    <w:rsid w:val="00A71905"/>
    <w:rsid w:val="00A723D2"/>
    <w:rsid w:val="00A7284F"/>
    <w:rsid w:val="00A728A9"/>
    <w:rsid w:val="00A7384C"/>
    <w:rsid w:val="00A73898"/>
    <w:rsid w:val="00A7404A"/>
    <w:rsid w:val="00A74A8B"/>
    <w:rsid w:val="00A777E6"/>
    <w:rsid w:val="00A82239"/>
    <w:rsid w:val="00A82BB9"/>
    <w:rsid w:val="00A82D57"/>
    <w:rsid w:val="00A83568"/>
    <w:rsid w:val="00A8427E"/>
    <w:rsid w:val="00A84DF9"/>
    <w:rsid w:val="00A84F82"/>
    <w:rsid w:val="00A871C7"/>
    <w:rsid w:val="00A8725B"/>
    <w:rsid w:val="00A9001A"/>
    <w:rsid w:val="00A917A6"/>
    <w:rsid w:val="00A91853"/>
    <w:rsid w:val="00A93A89"/>
    <w:rsid w:val="00A93DC1"/>
    <w:rsid w:val="00A9465D"/>
    <w:rsid w:val="00A972FF"/>
    <w:rsid w:val="00AA047D"/>
    <w:rsid w:val="00AA11FC"/>
    <w:rsid w:val="00AA2107"/>
    <w:rsid w:val="00AA228F"/>
    <w:rsid w:val="00AA62A6"/>
    <w:rsid w:val="00AA6680"/>
    <w:rsid w:val="00AA6CDB"/>
    <w:rsid w:val="00AA76BF"/>
    <w:rsid w:val="00AB0DDC"/>
    <w:rsid w:val="00AB1D21"/>
    <w:rsid w:val="00AB2B83"/>
    <w:rsid w:val="00AB2F8A"/>
    <w:rsid w:val="00AB3AD3"/>
    <w:rsid w:val="00AB3B7B"/>
    <w:rsid w:val="00AB4B79"/>
    <w:rsid w:val="00AB7894"/>
    <w:rsid w:val="00AC1073"/>
    <w:rsid w:val="00AC26C3"/>
    <w:rsid w:val="00AC2D56"/>
    <w:rsid w:val="00AC5F73"/>
    <w:rsid w:val="00AC7423"/>
    <w:rsid w:val="00AC74A0"/>
    <w:rsid w:val="00AD0182"/>
    <w:rsid w:val="00AD0A1E"/>
    <w:rsid w:val="00AD0B22"/>
    <w:rsid w:val="00AD26B1"/>
    <w:rsid w:val="00AD3374"/>
    <w:rsid w:val="00AD419B"/>
    <w:rsid w:val="00AD426A"/>
    <w:rsid w:val="00AD4B46"/>
    <w:rsid w:val="00AD56B1"/>
    <w:rsid w:val="00AD6445"/>
    <w:rsid w:val="00AD7FE6"/>
    <w:rsid w:val="00AE0EE4"/>
    <w:rsid w:val="00AE2CF4"/>
    <w:rsid w:val="00AE34EB"/>
    <w:rsid w:val="00AE42CA"/>
    <w:rsid w:val="00AE71A6"/>
    <w:rsid w:val="00AE7987"/>
    <w:rsid w:val="00AF0D2A"/>
    <w:rsid w:val="00AF4ABF"/>
    <w:rsid w:val="00AF5078"/>
    <w:rsid w:val="00AF6B2F"/>
    <w:rsid w:val="00AF6E9E"/>
    <w:rsid w:val="00AF74BE"/>
    <w:rsid w:val="00B008A5"/>
    <w:rsid w:val="00B02243"/>
    <w:rsid w:val="00B0230B"/>
    <w:rsid w:val="00B02C2B"/>
    <w:rsid w:val="00B058FF"/>
    <w:rsid w:val="00B06D50"/>
    <w:rsid w:val="00B1296D"/>
    <w:rsid w:val="00B134A4"/>
    <w:rsid w:val="00B139B1"/>
    <w:rsid w:val="00B20554"/>
    <w:rsid w:val="00B20851"/>
    <w:rsid w:val="00B20F63"/>
    <w:rsid w:val="00B2292F"/>
    <w:rsid w:val="00B22E6D"/>
    <w:rsid w:val="00B236A4"/>
    <w:rsid w:val="00B266F3"/>
    <w:rsid w:val="00B271C8"/>
    <w:rsid w:val="00B3244A"/>
    <w:rsid w:val="00B32FF2"/>
    <w:rsid w:val="00B34629"/>
    <w:rsid w:val="00B35E44"/>
    <w:rsid w:val="00B40321"/>
    <w:rsid w:val="00B424D2"/>
    <w:rsid w:val="00B432D8"/>
    <w:rsid w:val="00B43B77"/>
    <w:rsid w:val="00B47397"/>
    <w:rsid w:val="00B47620"/>
    <w:rsid w:val="00B50C09"/>
    <w:rsid w:val="00B510D6"/>
    <w:rsid w:val="00B51F74"/>
    <w:rsid w:val="00B53A74"/>
    <w:rsid w:val="00B5447F"/>
    <w:rsid w:val="00B55971"/>
    <w:rsid w:val="00B55A89"/>
    <w:rsid w:val="00B57580"/>
    <w:rsid w:val="00B618BB"/>
    <w:rsid w:val="00B62CB9"/>
    <w:rsid w:val="00B62E68"/>
    <w:rsid w:val="00B62EBC"/>
    <w:rsid w:val="00B64F39"/>
    <w:rsid w:val="00B660D7"/>
    <w:rsid w:val="00B6696F"/>
    <w:rsid w:val="00B67637"/>
    <w:rsid w:val="00B67BAB"/>
    <w:rsid w:val="00B67E1C"/>
    <w:rsid w:val="00B708D1"/>
    <w:rsid w:val="00B72844"/>
    <w:rsid w:val="00B72CC5"/>
    <w:rsid w:val="00B731FA"/>
    <w:rsid w:val="00B772B2"/>
    <w:rsid w:val="00B811D9"/>
    <w:rsid w:val="00B81D65"/>
    <w:rsid w:val="00B8275C"/>
    <w:rsid w:val="00B84DD7"/>
    <w:rsid w:val="00B86D29"/>
    <w:rsid w:val="00B87B23"/>
    <w:rsid w:val="00B87E90"/>
    <w:rsid w:val="00B93B76"/>
    <w:rsid w:val="00B9415B"/>
    <w:rsid w:val="00B94A9E"/>
    <w:rsid w:val="00B952F2"/>
    <w:rsid w:val="00B954B6"/>
    <w:rsid w:val="00BA137A"/>
    <w:rsid w:val="00BA266E"/>
    <w:rsid w:val="00BA2692"/>
    <w:rsid w:val="00BA2707"/>
    <w:rsid w:val="00BA4C63"/>
    <w:rsid w:val="00BA631E"/>
    <w:rsid w:val="00BA7101"/>
    <w:rsid w:val="00BB0766"/>
    <w:rsid w:val="00BB409F"/>
    <w:rsid w:val="00BB50CB"/>
    <w:rsid w:val="00BC245F"/>
    <w:rsid w:val="00BC2B3A"/>
    <w:rsid w:val="00BC2BB8"/>
    <w:rsid w:val="00BC3CA6"/>
    <w:rsid w:val="00BC4B52"/>
    <w:rsid w:val="00BC5215"/>
    <w:rsid w:val="00BC6AF1"/>
    <w:rsid w:val="00BD2293"/>
    <w:rsid w:val="00BD4C46"/>
    <w:rsid w:val="00BD6EEF"/>
    <w:rsid w:val="00BD71C4"/>
    <w:rsid w:val="00BD71E1"/>
    <w:rsid w:val="00BE0ADC"/>
    <w:rsid w:val="00BE0E9C"/>
    <w:rsid w:val="00BE1305"/>
    <w:rsid w:val="00BE4701"/>
    <w:rsid w:val="00BE5090"/>
    <w:rsid w:val="00BE6250"/>
    <w:rsid w:val="00BE6472"/>
    <w:rsid w:val="00BE6BC9"/>
    <w:rsid w:val="00BF0303"/>
    <w:rsid w:val="00BF5085"/>
    <w:rsid w:val="00BF61AB"/>
    <w:rsid w:val="00BF66CE"/>
    <w:rsid w:val="00BF68A6"/>
    <w:rsid w:val="00BF77A3"/>
    <w:rsid w:val="00C00004"/>
    <w:rsid w:val="00C03622"/>
    <w:rsid w:val="00C04AC0"/>
    <w:rsid w:val="00C05AEF"/>
    <w:rsid w:val="00C061EB"/>
    <w:rsid w:val="00C079DF"/>
    <w:rsid w:val="00C1155C"/>
    <w:rsid w:val="00C1190B"/>
    <w:rsid w:val="00C13ADB"/>
    <w:rsid w:val="00C15BCD"/>
    <w:rsid w:val="00C1759D"/>
    <w:rsid w:val="00C23884"/>
    <w:rsid w:val="00C24858"/>
    <w:rsid w:val="00C2487D"/>
    <w:rsid w:val="00C25ACE"/>
    <w:rsid w:val="00C25EEB"/>
    <w:rsid w:val="00C268E0"/>
    <w:rsid w:val="00C26BDD"/>
    <w:rsid w:val="00C270AD"/>
    <w:rsid w:val="00C27E97"/>
    <w:rsid w:val="00C30134"/>
    <w:rsid w:val="00C3044A"/>
    <w:rsid w:val="00C333F1"/>
    <w:rsid w:val="00C34A86"/>
    <w:rsid w:val="00C35D6D"/>
    <w:rsid w:val="00C37C24"/>
    <w:rsid w:val="00C400B0"/>
    <w:rsid w:val="00C4042E"/>
    <w:rsid w:val="00C428D7"/>
    <w:rsid w:val="00C43770"/>
    <w:rsid w:val="00C44270"/>
    <w:rsid w:val="00C44AB0"/>
    <w:rsid w:val="00C47EB5"/>
    <w:rsid w:val="00C505B3"/>
    <w:rsid w:val="00C5135A"/>
    <w:rsid w:val="00C52A50"/>
    <w:rsid w:val="00C53E3A"/>
    <w:rsid w:val="00C548B3"/>
    <w:rsid w:val="00C56609"/>
    <w:rsid w:val="00C569BF"/>
    <w:rsid w:val="00C56F83"/>
    <w:rsid w:val="00C572DB"/>
    <w:rsid w:val="00C57F90"/>
    <w:rsid w:val="00C60D5A"/>
    <w:rsid w:val="00C62744"/>
    <w:rsid w:val="00C629E9"/>
    <w:rsid w:val="00C631CD"/>
    <w:rsid w:val="00C6426F"/>
    <w:rsid w:val="00C649F5"/>
    <w:rsid w:val="00C64FBB"/>
    <w:rsid w:val="00C6564D"/>
    <w:rsid w:val="00C65B08"/>
    <w:rsid w:val="00C66D01"/>
    <w:rsid w:val="00C71338"/>
    <w:rsid w:val="00C7266E"/>
    <w:rsid w:val="00C73771"/>
    <w:rsid w:val="00C74676"/>
    <w:rsid w:val="00C7487C"/>
    <w:rsid w:val="00C77B97"/>
    <w:rsid w:val="00C80361"/>
    <w:rsid w:val="00C8187C"/>
    <w:rsid w:val="00C82627"/>
    <w:rsid w:val="00C8394B"/>
    <w:rsid w:val="00C8523B"/>
    <w:rsid w:val="00C8565A"/>
    <w:rsid w:val="00C85941"/>
    <w:rsid w:val="00C875B7"/>
    <w:rsid w:val="00C9183B"/>
    <w:rsid w:val="00C91DD0"/>
    <w:rsid w:val="00C933CC"/>
    <w:rsid w:val="00C94401"/>
    <w:rsid w:val="00C9594D"/>
    <w:rsid w:val="00C95CAC"/>
    <w:rsid w:val="00C97BE0"/>
    <w:rsid w:val="00C97C6E"/>
    <w:rsid w:val="00CA085A"/>
    <w:rsid w:val="00CA0D7D"/>
    <w:rsid w:val="00CA225B"/>
    <w:rsid w:val="00CA22F1"/>
    <w:rsid w:val="00CA37F1"/>
    <w:rsid w:val="00CA4578"/>
    <w:rsid w:val="00CA4D4F"/>
    <w:rsid w:val="00CA7514"/>
    <w:rsid w:val="00CB0209"/>
    <w:rsid w:val="00CB3361"/>
    <w:rsid w:val="00CB56BC"/>
    <w:rsid w:val="00CB785B"/>
    <w:rsid w:val="00CC0501"/>
    <w:rsid w:val="00CC0D3C"/>
    <w:rsid w:val="00CC16C8"/>
    <w:rsid w:val="00CC43C5"/>
    <w:rsid w:val="00CC4418"/>
    <w:rsid w:val="00CC620A"/>
    <w:rsid w:val="00CC6FC0"/>
    <w:rsid w:val="00CC70C5"/>
    <w:rsid w:val="00CC728B"/>
    <w:rsid w:val="00CD10D0"/>
    <w:rsid w:val="00CD1416"/>
    <w:rsid w:val="00CD1C48"/>
    <w:rsid w:val="00CD2128"/>
    <w:rsid w:val="00CD228D"/>
    <w:rsid w:val="00CD319E"/>
    <w:rsid w:val="00CD4898"/>
    <w:rsid w:val="00CD5546"/>
    <w:rsid w:val="00CD6162"/>
    <w:rsid w:val="00CD74E5"/>
    <w:rsid w:val="00CE03C4"/>
    <w:rsid w:val="00CE1254"/>
    <w:rsid w:val="00CE2122"/>
    <w:rsid w:val="00CE2E1C"/>
    <w:rsid w:val="00CE3DA4"/>
    <w:rsid w:val="00CE46B9"/>
    <w:rsid w:val="00CE64EC"/>
    <w:rsid w:val="00CE7888"/>
    <w:rsid w:val="00CF0FA9"/>
    <w:rsid w:val="00CF1DF5"/>
    <w:rsid w:val="00CF2F05"/>
    <w:rsid w:val="00CF3A51"/>
    <w:rsid w:val="00CF454F"/>
    <w:rsid w:val="00CF4997"/>
    <w:rsid w:val="00CF5F44"/>
    <w:rsid w:val="00CF6447"/>
    <w:rsid w:val="00D007CF"/>
    <w:rsid w:val="00D0404E"/>
    <w:rsid w:val="00D05556"/>
    <w:rsid w:val="00D05B2F"/>
    <w:rsid w:val="00D05F93"/>
    <w:rsid w:val="00D065A7"/>
    <w:rsid w:val="00D06D2D"/>
    <w:rsid w:val="00D076AD"/>
    <w:rsid w:val="00D07B67"/>
    <w:rsid w:val="00D10237"/>
    <w:rsid w:val="00D10430"/>
    <w:rsid w:val="00D11617"/>
    <w:rsid w:val="00D14127"/>
    <w:rsid w:val="00D14947"/>
    <w:rsid w:val="00D14B48"/>
    <w:rsid w:val="00D1598D"/>
    <w:rsid w:val="00D15B81"/>
    <w:rsid w:val="00D1633F"/>
    <w:rsid w:val="00D16350"/>
    <w:rsid w:val="00D17E77"/>
    <w:rsid w:val="00D200FA"/>
    <w:rsid w:val="00D21069"/>
    <w:rsid w:val="00D23D81"/>
    <w:rsid w:val="00D2535E"/>
    <w:rsid w:val="00D2569E"/>
    <w:rsid w:val="00D25969"/>
    <w:rsid w:val="00D25EEB"/>
    <w:rsid w:val="00D32CF2"/>
    <w:rsid w:val="00D33E5F"/>
    <w:rsid w:val="00D34F98"/>
    <w:rsid w:val="00D3509A"/>
    <w:rsid w:val="00D36640"/>
    <w:rsid w:val="00D3680B"/>
    <w:rsid w:val="00D36DE0"/>
    <w:rsid w:val="00D40BBC"/>
    <w:rsid w:val="00D4321E"/>
    <w:rsid w:val="00D46413"/>
    <w:rsid w:val="00D510EA"/>
    <w:rsid w:val="00D567A2"/>
    <w:rsid w:val="00D56BC3"/>
    <w:rsid w:val="00D56F77"/>
    <w:rsid w:val="00D578E1"/>
    <w:rsid w:val="00D604B3"/>
    <w:rsid w:val="00D61D6C"/>
    <w:rsid w:val="00D625FF"/>
    <w:rsid w:val="00D62A47"/>
    <w:rsid w:val="00D65E94"/>
    <w:rsid w:val="00D668A3"/>
    <w:rsid w:val="00D67867"/>
    <w:rsid w:val="00D67F1F"/>
    <w:rsid w:val="00D70FE1"/>
    <w:rsid w:val="00D725C5"/>
    <w:rsid w:val="00D72B56"/>
    <w:rsid w:val="00D72EB0"/>
    <w:rsid w:val="00D73F45"/>
    <w:rsid w:val="00D7537E"/>
    <w:rsid w:val="00D75397"/>
    <w:rsid w:val="00D75574"/>
    <w:rsid w:val="00D81CAD"/>
    <w:rsid w:val="00D8333B"/>
    <w:rsid w:val="00D83D6C"/>
    <w:rsid w:val="00D8434B"/>
    <w:rsid w:val="00D85254"/>
    <w:rsid w:val="00D85452"/>
    <w:rsid w:val="00D85EA3"/>
    <w:rsid w:val="00D85ED0"/>
    <w:rsid w:val="00D868C1"/>
    <w:rsid w:val="00D86933"/>
    <w:rsid w:val="00D8736E"/>
    <w:rsid w:val="00D877CC"/>
    <w:rsid w:val="00D92967"/>
    <w:rsid w:val="00D92F2C"/>
    <w:rsid w:val="00D94DF6"/>
    <w:rsid w:val="00D94E85"/>
    <w:rsid w:val="00D950DF"/>
    <w:rsid w:val="00D958EF"/>
    <w:rsid w:val="00DA1FC4"/>
    <w:rsid w:val="00DA456B"/>
    <w:rsid w:val="00DA4FF5"/>
    <w:rsid w:val="00DA53FE"/>
    <w:rsid w:val="00DA5482"/>
    <w:rsid w:val="00DA5BC7"/>
    <w:rsid w:val="00DA6C8C"/>
    <w:rsid w:val="00DA6CE5"/>
    <w:rsid w:val="00DA75C7"/>
    <w:rsid w:val="00DA7A5B"/>
    <w:rsid w:val="00DB2505"/>
    <w:rsid w:val="00DB3D6B"/>
    <w:rsid w:val="00DB523E"/>
    <w:rsid w:val="00DB5640"/>
    <w:rsid w:val="00DB576C"/>
    <w:rsid w:val="00DB6597"/>
    <w:rsid w:val="00DC03D4"/>
    <w:rsid w:val="00DC0FB0"/>
    <w:rsid w:val="00DC3497"/>
    <w:rsid w:val="00DC34FD"/>
    <w:rsid w:val="00DC3D58"/>
    <w:rsid w:val="00DC4929"/>
    <w:rsid w:val="00DC4C9B"/>
    <w:rsid w:val="00DC69EC"/>
    <w:rsid w:val="00DD09C3"/>
    <w:rsid w:val="00DD0D78"/>
    <w:rsid w:val="00DD0E7F"/>
    <w:rsid w:val="00DD2CB3"/>
    <w:rsid w:val="00DD3320"/>
    <w:rsid w:val="00DD3D19"/>
    <w:rsid w:val="00DD4588"/>
    <w:rsid w:val="00DD4C6D"/>
    <w:rsid w:val="00DD4FCB"/>
    <w:rsid w:val="00DD69F6"/>
    <w:rsid w:val="00DD6B0B"/>
    <w:rsid w:val="00DD768B"/>
    <w:rsid w:val="00DE0500"/>
    <w:rsid w:val="00DE2E9E"/>
    <w:rsid w:val="00DE3416"/>
    <w:rsid w:val="00DE3DA3"/>
    <w:rsid w:val="00DE5539"/>
    <w:rsid w:val="00DE63F4"/>
    <w:rsid w:val="00DE7757"/>
    <w:rsid w:val="00DF104E"/>
    <w:rsid w:val="00DF2800"/>
    <w:rsid w:val="00DF2DA9"/>
    <w:rsid w:val="00DF5B77"/>
    <w:rsid w:val="00DF5EE3"/>
    <w:rsid w:val="00DF6235"/>
    <w:rsid w:val="00DF7C19"/>
    <w:rsid w:val="00E00517"/>
    <w:rsid w:val="00E0498F"/>
    <w:rsid w:val="00E065F5"/>
    <w:rsid w:val="00E078C7"/>
    <w:rsid w:val="00E1052A"/>
    <w:rsid w:val="00E130F6"/>
    <w:rsid w:val="00E156B7"/>
    <w:rsid w:val="00E16A5A"/>
    <w:rsid w:val="00E17DE3"/>
    <w:rsid w:val="00E20D40"/>
    <w:rsid w:val="00E213AB"/>
    <w:rsid w:val="00E22384"/>
    <w:rsid w:val="00E22C03"/>
    <w:rsid w:val="00E2391F"/>
    <w:rsid w:val="00E26E67"/>
    <w:rsid w:val="00E30F3E"/>
    <w:rsid w:val="00E3197D"/>
    <w:rsid w:val="00E32397"/>
    <w:rsid w:val="00E33037"/>
    <w:rsid w:val="00E33D87"/>
    <w:rsid w:val="00E35736"/>
    <w:rsid w:val="00E375B6"/>
    <w:rsid w:val="00E37DC4"/>
    <w:rsid w:val="00E408F9"/>
    <w:rsid w:val="00E40E42"/>
    <w:rsid w:val="00E40F10"/>
    <w:rsid w:val="00E41518"/>
    <w:rsid w:val="00E4186B"/>
    <w:rsid w:val="00E42367"/>
    <w:rsid w:val="00E42F18"/>
    <w:rsid w:val="00E4321A"/>
    <w:rsid w:val="00E44945"/>
    <w:rsid w:val="00E460D7"/>
    <w:rsid w:val="00E46618"/>
    <w:rsid w:val="00E47862"/>
    <w:rsid w:val="00E50ADD"/>
    <w:rsid w:val="00E539F7"/>
    <w:rsid w:val="00E556AC"/>
    <w:rsid w:val="00E608D8"/>
    <w:rsid w:val="00E60D64"/>
    <w:rsid w:val="00E627AE"/>
    <w:rsid w:val="00E63CFB"/>
    <w:rsid w:val="00E63FC4"/>
    <w:rsid w:val="00E642B2"/>
    <w:rsid w:val="00E658F4"/>
    <w:rsid w:val="00E663A3"/>
    <w:rsid w:val="00E66BC3"/>
    <w:rsid w:val="00E67C17"/>
    <w:rsid w:val="00E738D1"/>
    <w:rsid w:val="00E73C42"/>
    <w:rsid w:val="00E75D01"/>
    <w:rsid w:val="00E75FA7"/>
    <w:rsid w:val="00E77730"/>
    <w:rsid w:val="00E807A1"/>
    <w:rsid w:val="00E835BB"/>
    <w:rsid w:val="00E84DA6"/>
    <w:rsid w:val="00E84E80"/>
    <w:rsid w:val="00E84F99"/>
    <w:rsid w:val="00E86B29"/>
    <w:rsid w:val="00E92E01"/>
    <w:rsid w:val="00E950EC"/>
    <w:rsid w:val="00E95C03"/>
    <w:rsid w:val="00EA2325"/>
    <w:rsid w:val="00EA2366"/>
    <w:rsid w:val="00EB2196"/>
    <w:rsid w:val="00EB2C6C"/>
    <w:rsid w:val="00EB5E7D"/>
    <w:rsid w:val="00EB6FB2"/>
    <w:rsid w:val="00EB7861"/>
    <w:rsid w:val="00EC18DC"/>
    <w:rsid w:val="00EC1D86"/>
    <w:rsid w:val="00EC20AF"/>
    <w:rsid w:val="00EC284B"/>
    <w:rsid w:val="00EC3271"/>
    <w:rsid w:val="00EC5648"/>
    <w:rsid w:val="00ED1979"/>
    <w:rsid w:val="00ED225A"/>
    <w:rsid w:val="00ED3404"/>
    <w:rsid w:val="00ED5F65"/>
    <w:rsid w:val="00ED6815"/>
    <w:rsid w:val="00EE068E"/>
    <w:rsid w:val="00EE0CB9"/>
    <w:rsid w:val="00EE1B06"/>
    <w:rsid w:val="00EE2419"/>
    <w:rsid w:val="00EE4F3F"/>
    <w:rsid w:val="00EE5270"/>
    <w:rsid w:val="00EE7045"/>
    <w:rsid w:val="00EF0516"/>
    <w:rsid w:val="00EF327E"/>
    <w:rsid w:val="00EF34EB"/>
    <w:rsid w:val="00EF44E4"/>
    <w:rsid w:val="00EF5592"/>
    <w:rsid w:val="00EF5A06"/>
    <w:rsid w:val="00EF5FE9"/>
    <w:rsid w:val="00F007B1"/>
    <w:rsid w:val="00F013DE"/>
    <w:rsid w:val="00F03E54"/>
    <w:rsid w:val="00F054B7"/>
    <w:rsid w:val="00F06B0A"/>
    <w:rsid w:val="00F06F2E"/>
    <w:rsid w:val="00F07E28"/>
    <w:rsid w:val="00F114C2"/>
    <w:rsid w:val="00F14B01"/>
    <w:rsid w:val="00F16B0E"/>
    <w:rsid w:val="00F16B88"/>
    <w:rsid w:val="00F1709F"/>
    <w:rsid w:val="00F205C6"/>
    <w:rsid w:val="00F22D7F"/>
    <w:rsid w:val="00F23BF8"/>
    <w:rsid w:val="00F23F36"/>
    <w:rsid w:val="00F24740"/>
    <w:rsid w:val="00F32BA2"/>
    <w:rsid w:val="00F33D82"/>
    <w:rsid w:val="00F33FE2"/>
    <w:rsid w:val="00F342B5"/>
    <w:rsid w:val="00F36A9E"/>
    <w:rsid w:val="00F37032"/>
    <w:rsid w:val="00F376CD"/>
    <w:rsid w:val="00F37F3C"/>
    <w:rsid w:val="00F40EAB"/>
    <w:rsid w:val="00F41D93"/>
    <w:rsid w:val="00F422A3"/>
    <w:rsid w:val="00F47C07"/>
    <w:rsid w:val="00F51728"/>
    <w:rsid w:val="00F51D71"/>
    <w:rsid w:val="00F54FD9"/>
    <w:rsid w:val="00F55361"/>
    <w:rsid w:val="00F572A0"/>
    <w:rsid w:val="00F57B9C"/>
    <w:rsid w:val="00F57CE5"/>
    <w:rsid w:val="00F6115D"/>
    <w:rsid w:val="00F61763"/>
    <w:rsid w:val="00F62B68"/>
    <w:rsid w:val="00F6330A"/>
    <w:rsid w:val="00F63C9A"/>
    <w:rsid w:val="00F64762"/>
    <w:rsid w:val="00F647AA"/>
    <w:rsid w:val="00F656E1"/>
    <w:rsid w:val="00F6646A"/>
    <w:rsid w:val="00F67874"/>
    <w:rsid w:val="00F7093F"/>
    <w:rsid w:val="00F716BB"/>
    <w:rsid w:val="00F76056"/>
    <w:rsid w:val="00F76069"/>
    <w:rsid w:val="00F76231"/>
    <w:rsid w:val="00F7629B"/>
    <w:rsid w:val="00F765E3"/>
    <w:rsid w:val="00F8015B"/>
    <w:rsid w:val="00F80828"/>
    <w:rsid w:val="00F812B7"/>
    <w:rsid w:val="00F846A8"/>
    <w:rsid w:val="00F849BF"/>
    <w:rsid w:val="00F84CB8"/>
    <w:rsid w:val="00F85344"/>
    <w:rsid w:val="00F85EDA"/>
    <w:rsid w:val="00F86FD9"/>
    <w:rsid w:val="00F87026"/>
    <w:rsid w:val="00F9102C"/>
    <w:rsid w:val="00F91FB0"/>
    <w:rsid w:val="00F92120"/>
    <w:rsid w:val="00F92B3F"/>
    <w:rsid w:val="00F92E82"/>
    <w:rsid w:val="00F9389D"/>
    <w:rsid w:val="00F9472E"/>
    <w:rsid w:val="00F95FCA"/>
    <w:rsid w:val="00F966B7"/>
    <w:rsid w:val="00FA0AAB"/>
    <w:rsid w:val="00FA1740"/>
    <w:rsid w:val="00FA2210"/>
    <w:rsid w:val="00FA3C5F"/>
    <w:rsid w:val="00FA4CA0"/>
    <w:rsid w:val="00FA572B"/>
    <w:rsid w:val="00FB043B"/>
    <w:rsid w:val="00FB48CB"/>
    <w:rsid w:val="00FB491A"/>
    <w:rsid w:val="00FB4B32"/>
    <w:rsid w:val="00FB525A"/>
    <w:rsid w:val="00FB69A5"/>
    <w:rsid w:val="00FB6ACF"/>
    <w:rsid w:val="00FB6D14"/>
    <w:rsid w:val="00FC3DAC"/>
    <w:rsid w:val="00FC5B36"/>
    <w:rsid w:val="00FC6CFC"/>
    <w:rsid w:val="00FC7C8D"/>
    <w:rsid w:val="00FC7DA8"/>
    <w:rsid w:val="00FD1393"/>
    <w:rsid w:val="00FD3367"/>
    <w:rsid w:val="00FD57E7"/>
    <w:rsid w:val="00FD5B79"/>
    <w:rsid w:val="00FD724F"/>
    <w:rsid w:val="00FD743F"/>
    <w:rsid w:val="00FD7889"/>
    <w:rsid w:val="00FE02E5"/>
    <w:rsid w:val="00FE17C6"/>
    <w:rsid w:val="00FE1DA2"/>
    <w:rsid w:val="00FE33BD"/>
    <w:rsid w:val="00FE5C07"/>
    <w:rsid w:val="00FE7474"/>
    <w:rsid w:val="00FF0F3A"/>
    <w:rsid w:val="00FF1E80"/>
    <w:rsid w:val="00FF2B14"/>
    <w:rsid w:val="00FF3247"/>
    <w:rsid w:val="00FF55DA"/>
    <w:rsid w:val="00FF5934"/>
    <w:rsid w:val="00FF6FBF"/>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6CD1D09"/>
  <w15:chartTrackingRefBased/>
  <w15:docId w15:val="{1B9F9795-D2B8-4212-BE0D-B287E00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9F2"/>
    <w:rPr>
      <w:sz w:val="24"/>
      <w:szCs w:val="24"/>
    </w:rPr>
  </w:style>
  <w:style w:type="paragraph" w:styleId="Heading1">
    <w:name w:val="heading 1"/>
    <w:basedOn w:val="Normal"/>
    <w:next w:val="Normal"/>
    <w:qFormat/>
    <w:rsid w:val="006169F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6169F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6169F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6169F2"/>
    <w:pPr>
      <w:keepNext/>
      <w:numPr>
        <w:ilvl w:val="3"/>
        <w:numId w:val="1"/>
      </w:numPr>
      <w:spacing w:before="240" w:after="60"/>
      <w:outlineLvl w:val="3"/>
    </w:pPr>
    <w:rPr>
      <w:b/>
      <w:bCs/>
      <w:sz w:val="28"/>
      <w:szCs w:val="28"/>
    </w:rPr>
  </w:style>
  <w:style w:type="paragraph" w:styleId="Heading5">
    <w:name w:val="heading 5"/>
    <w:basedOn w:val="Normal"/>
    <w:next w:val="Normal"/>
    <w:qFormat/>
    <w:rsid w:val="006169F2"/>
    <w:pPr>
      <w:numPr>
        <w:ilvl w:val="4"/>
        <w:numId w:val="1"/>
      </w:numPr>
      <w:spacing w:before="240" w:after="60"/>
      <w:outlineLvl w:val="4"/>
    </w:pPr>
    <w:rPr>
      <w:b/>
      <w:bCs/>
      <w:i/>
      <w:iCs/>
      <w:sz w:val="26"/>
      <w:szCs w:val="26"/>
    </w:rPr>
  </w:style>
  <w:style w:type="paragraph" w:styleId="Heading6">
    <w:name w:val="heading 6"/>
    <w:basedOn w:val="Normal"/>
    <w:next w:val="Normal"/>
    <w:qFormat/>
    <w:rsid w:val="006169F2"/>
    <w:pPr>
      <w:numPr>
        <w:ilvl w:val="5"/>
        <w:numId w:val="1"/>
      </w:numPr>
      <w:spacing w:before="240" w:after="60"/>
      <w:outlineLvl w:val="5"/>
    </w:pPr>
    <w:rPr>
      <w:b/>
      <w:bCs/>
      <w:sz w:val="22"/>
      <w:szCs w:val="22"/>
    </w:rPr>
  </w:style>
  <w:style w:type="paragraph" w:styleId="Heading7">
    <w:name w:val="heading 7"/>
    <w:basedOn w:val="Normal"/>
    <w:next w:val="Normal"/>
    <w:qFormat/>
    <w:rsid w:val="006169F2"/>
    <w:pPr>
      <w:numPr>
        <w:ilvl w:val="6"/>
        <w:numId w:val="1"/>
      </w:numPr>
      <w:spacing w:before="240" w:after="60"/>
      <w:outlineLvl w:val="6"/>
    </w:pPr>
  </w:style>
  <w:style w:type="paragraph" w:styleId="Heading8">
    <w:name w:val="heading 8"/>
    <w:basedOn w:val="Normal"/>
    <w:next w:val="Normal"/>
    <w:qFormat/>
    <w:rsid w:val="006169F2"/>
    <w:pPr>
      <w:numPr>
        <w:ilvl w:val="7"/>
        <w:numId w:val="1"/>
      </w:numPr>
      <w:spacing w:before="240" w:after="60"/>
      <w:outlineLvl w:val="7"/>
    </w:pPr>
    <w:rPr>
      <w:i/>
      <w:iCs/>
    </w:rPr>
  </w:style>
  <w:style w:type="paragraph" w:styleId="Heading9">
    <w:name w:val="heading 9"/>
    <w:basedOn w:val="Normal"/>
    <w:next w:val="Normal"/>
    <w:qFormat/>
    <w:rsid w:val="006169F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69F2"/>
    <w:pPr>
      <w:tabs>
        <w:tab w:val="center" w:pos="4320"/>
        <w:tab w:val="right" w:pos="8640"/>
      </w:tabs>
    </w:pPr>
  </w:style>
  <w:style w:type="paragraph" w:styleId="Footer">
    <w:name w:val="footer"/>
    <w:basedOn w:val="Normal"/>
    <w:rsid w:val="006169F2"/>
    <w:pPr>
      <w:tabs>
        <w:tab w:val="center" w:pos="4320"/>
        <w:tab w:val="right" w:pos="8640"/>
      </w:tabs>
    </w:pPr>
  </w:style>
  <w:style w:type="paragraph" w:styleId="NormalWeb">
    <w:name w:val="Normal (Web)"/>
    <w:basedOn w:val="Normal"/>
    <w:rsid w:val="00926918"/>
    <w:pPr>
      <w:spacing w:before="100" w:beforeAutospacing="1" w:after="100" w:afterAutospacing="1"/>
    </w:pPr>
  </w:style>
  <w:style w:type="character" w:styleId="PageNumber">
    <w:name w:val="page number"/>
    <w:basedOn w:val="DefaultParagraphFont"/>
    <w:rsid w:val="00535543"/>
  </w:style>
  <w:style w:type="paragraph" w:styleId="BalloonText">
    <w:name w:val="Balloon Text"/>
    <w:basedOn w:val="Normal"/>
    <w:semiHidden/>
    <w:rsid w:val="007862B5"/>
    <w:rPr>
      <w:rFonts w:ascii="Tahoma" w:hAnsi="Tahoma" w:cs="Tahoma"/>
      <w:sz w:val="16"/>
      <w:szCs w:val="16"/>
    </w:rPr>
  </w:style>
  <w:style w:type="paragraph" w:styleId="Revision">
    <w:name w:val="Revision"/>
    <w:hidden/>
    <w:uiPriority w:val="99"/>
    <w:semiHidden/>
    <w:rsid w:val="00E738D1"/>
    <w:rPr>
      <w:sz w:val="24"/>
      <w:szCs w:val="24"/>
    </w:rPr>
  </w:style>
  <w:style w:type="character" w:styleId="CommentReference">
    <w:name w:val="annotation reference"/>
    <w:basedOn w:val="DefaultParagraphFont"/>
    <w:rsid w:val="00E078C7"/>
    <w:rPr>
      <w:sz w:val="16"/>
      <w:szCs w:val="16"/>
    </w:rPr>
  </w:style>
  <w:style w:type="paragraph" w:styleId="CommentText">
    <w:name w:val="annotation text"/>
    <w:basedOn w:val="Normal"/>
    <w:link w:val="CommentTextChar"/>
    <w:rsid w:val="00E078C7"/>
    <w:rPr>
      <w:sz w:val="20"/>
      <w:szCs w:val="20"/>
    </w:rPr>
  </w:style>
  <w:style w:type="character" w:customStyle="1" w:styleId="CommentTextChar">
    <w:name w:val="Comment Text Char"/>
    <w:basedOn w:val="DefaultParagraphFont"/>
    <w:link w:val="CommentText"/>
    <w:rsid w:val="00E078C7"/>
  </w:style>
  <w:style w:type="paragraph" w:styleId="CommentSubject">
    <w:name w:val="annotation subject"/>
    <w:basedOn w:val="CommentText"/>
    <w:next w:val="CommentText"/>
    <w:link w:val="CommentSubjectChar"/>
    <w:rsid w:val="00E078C7"/>
    <w:rPr>
      <w:b/>
      <w:bCs/>
    </w:rPr>
  </w:style>
  <w:style w:type="character" w:customStyle="1" w:styleId="CommentSubjectChar">
    <w:name w:val="Comment Subject Char"/>
    <w:basedOn w:val="CommentTextChar"/>
    <w:link w:val="CommentSubject"/>
    <w:rsid w:val="00E07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FD1E-FCB8-4CB1-BAAB-84555548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10</Pages>
  <Words>3145</Words>
  <Characters>18808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III</vt:lpstr>
    </vt:vector>
  </TitlesOfParts>
  <Company>DBPR</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april.skilling</dc:creator>
  <cp:keywords/>
  <dc:description/>
  <cp:lastModifiedBy>Curran, Kimberley</cp:lastModifiedBy>
  <cp:revision>39</cp:revision>
  <cp:lastPrinted>2025-09-24T13:38:00Z</cp:lastPrinted>
  <dcterms:created xsi:type="dcterms:W3CDTF">2024-11-07T14:33:00Z</dcterms:created>
  <dcterms:modified xsi:type="dcterms:W3CDTF">2025-09-24T13:39:00Z</dcterms:modified>
</cp:coreProperties>
</file>