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24B55" w14:textId="77777777" w:rsidR="00AB6EAE" w:rsidRDefault="00AB6EAE" w:rsidP="00A423BF">
      <w:pPr>
        <w:spacing w:after="0" w:line="240" w:lineRule="auto"/>
        <w:rPr>
          <w:rFonts w:ascii="Arial" w:hAnsi="Arial" w:cs="Arial"/>
          <w:sz w:val="20"/>
          <w:szCs w:val="20"/>
          <w:u w:val="single"/>
        </w:rPr>
      </w:pPr>
      <w:bookmarkStart w:id="0" w:name="_GoBack"/>
      <w:bookmarkEnd w:id="0"/>
    </w:p>
    <w:p w14:paraId="7A9C9D6C" w14:textId="77777777" w:rsidR="00A55070" w:rsidRPr="003A763E" w:rsidRDefault="00A55070" w:rsidP="003A763E">
      <w:pPr>
        <w:pStyle w:val="Heading1"/>
      </w:pPr>
      <w:r w:rsidRPr="003A763E">
        <w:t>Indemnification Agreement</w:t>
      </w:r>
    </w:p>
    <w:p w14:paraId="533E3F17" w14:textId="23E03CC6" w:rsidR="00A55070" w:rsidRDefault="00A55070" w:rsidP="00C45F36">
      <w:pPr>
        <w:pStyle w:val="CM1"/>
        <w:spacing w:after="240" w:line="240" w:lineRule="auto"/>
        <w:ind w:firstLine="720"/>
        <w:jc w:val="both"/>
        <w:rPr>
          <w:rFonts w:ascii="Arial" w:hAnsi="Arial" w:cs="Arial"/>
          <w:color w:val="000000"/>
          <w:sz w:val="22"/>
          <w:szCs w:val="22"/>
        </w:rPr>
      </w:pPr>
      <w:r w:rsidRPr="00B7675F">
        <w:rPr>
          <w:rFonts w:ascii="Arial" w:hAnsi="Arial" w:cs="Arial"/>
          <w:b/>
          <w:color w:val="000000"/>
          <w:sz w:val="22"/>
          <w:szCs w:val="22"/>
        </w:rPr>
        <w:t xml:space="preserve">This Indemnification Agreement </w:t>
      </w:r>
      <w:r w:rsidRPr="00B7675F">
        <w:rPr>
          <w:rFonts w:ascii="Arial" w:hAnsi="Arial" w:cs="Arial"/>
          <w:color w:val="000000"/>
          <w:sz w:val="22"/>
          <w:szCs w:val="22"/>
        </w:rPr>
        <w:t xml:space="preserve">("Agreement") is made and entered into by and between the State of Florida Department of Transportation (“FDOT”) and </w:t>
      </w:r>
      <w:r w:rsidR="00E04D64">
        <w:rPr>
          <w:rFonts w:ascii="Arial" w:hAnsi="Arial" w:cs="Arial"/>
          <w:color w:val="000000"/>
          <w:sz w:val="22"/>
          <w:szCs w:val="22"/>
        </w:rPr>
        <w:t>_________________</w:t>
      </w:r>
      <w:r w:rsidRPr="00B7675F">
        <w:rPr>
          <w:rFonts w:ascii="Arial" w:hAnsi="Arial" w:cs="Arial"/>
          <w:color w:val="000000"/>
          <w:sz w:val="22"/>
          <w:szCs w:val="22"/>
        </w:rPr>
        <w:t xml:space="preserve"> (“</w:t>
      </w:r>
      <w:r>
        <w:rPr>
          <w:rFonts w:ascii="Arial" w:hAnsi="Arial" w:cs="Arial"/>
          <w:color w:val="000000"/>
          <w:sz w:val="22"/>
          <w:szCs w:val="22"/>
        </w:rPr>
        <w:t>Facility Owner</w:t>
      </w:r>
      <w:r w:rsidRPr="00B7675F">
        <w:rPr>
          <w:rFonts w:ascii="Arial" w:hAnsi="Arial" w:cs="Arial"/>
          <w:color w:val="000000"/>
          <w:sz w:val="22"/>
          <w:szCs w:val="22"/>
        </w:rPr>
        <w:t>”).</w:t>
      </w:r>
    </w:p>
    <w:p w14:paraId="2C908400" w14:textId="77777777" w:rsidR="00A55070" w:rsidRPr="00B7675F" w:rsidRDefault="00A55070" w:rsidP="00C45F36">
      <w:pPr>
        <w:pStyle w:val="Default"/>
        <w:spacing w:after="240"/>
        <w:jc w:val="center"/>
        <w:rPr>
          <w:rFonts w:ascii="Arial" w:hAnsi="Arial" w:cs="Arial"/>
          <w:b/>
          <w:sz w:val="22"/>
          <w:szCs w:val="22"/>
          <w:u w:val="single"/>
        </w:rPr>
      </w:pPr>
      <w:r w:rsidRPr="00B7675F">
        <w:rPr>
          <w:rFonts w:ascii="Arial" w:hAnsi="Arial" w:cs="Arial"/>
          <w:b/>
          <w:sz w:val="22"/>
          <w:szCs w:val="22"/>
          <w:u w:val="single"/>
        </w:rPr>
        <w:t>Recitals:</w:t>
      </w:r>
    </w:p>
    <w:p w14:paraId="01B765C2" w14:textId="1ABC4A21" w:rsidR="00A55070" w:rsidRPr="00B7675F" w:rsidRDefault="00A55070" w:rsidP="00C45F36">
      <w:pPr>
        <w:pStyle w:val="Default"/>
        <w:numPr>
          <w:ilvl w:val="0"/>
          <w:numId w:val="1"/>
        </w:numPr>
        <w:tabs>
          <w:tab w:val="left" w:pos="1080"/>
        </w:tabs>
        <w:spacing w:after="240"/>
        <w:ind w:left="0" w:firstLine="720"/>
        <w:jc w:val="both"/>
        <w:rPr>
          <w:rFonts w:ascii="Arial" w:hAnsi="Arial" w:cs="Arial"/>
          <w:sz w:val="22"/>
          <w:szCs w:val="22"/>
        </w:rPr>
      </w:pPr>
      <w:r w:rsidRPr="00B7675F">
        <w:rPr>
          <w:rFonts w:ascii="Arial" w:hAnsi="Arial" w:cs="Arial"/>
          <w:sz w:val="22"/>
          <w:szCs w:val="22"/>
        </w:rPr>
        <w:t xml:space="preserve">The FDOT owns State Road </w:t>
      </w:r>
      <w:r w:rsidR="00E04D64">
        <w:rPr>
          <w:rFonts w:ascii="Arial" w:hAnsi="Arial" w:cs="Arial"/>
          <w:sz w:val="22"/>
          <w:szCs w:val="22"/>
        </w:rPr>
        <w:t>____</w:t>
      </w:r>
      <w:r>
        <w:rPr>
          <w:rFonts w:ascii="Arial" w:hAnsi="Arial" w:cs="Arial"/>
          <w:sz w:val="22"/>
          <w:szCs w:val="22"/>
        </w:rPr>
        <w:t xml:space="preserve">, also known as </w:t>
      </w:r>
      <w:r w:rsidR="00E04D64">
        <w:rPr>
          <w:rFonts w:ascii="Arial" w:hAnsi="Arial" w:cs="Arial"/>
          <w:sz w:val="22"/>
          <w:szCs w:val="22"/>
        </w:rPr>
        <w:t>___________</w:t>
      </w:r>
      <w:r>
        <w:rPr>
          <w:rFonts w:ascii="Arial" w:hAnsi="Arial" w:cs="Arial"/>
          <w:sz w:val="22"/>
          <w:szCs w:val="22"/>
        </w:rPr>
        <w:t xml:space="preserve">, in </w:t>
      </w:r>
      <w:r w:rsidR="00E04D64">
        <w:rPr>
          <w:rFonts w:ascii="Arial" w:hAnsi="Arial" w:cs="Arial"/>
          <w:sz w:val="22"/>
          <w:szCs w:val="22"/>
        </w:rPr>
        <w:t xml:space="preserve">_______ </w:t>
      </w:r>
      <w:r>
        <w:rPr>
          <w:rFonts w:ascii="Arial" w:hAnsi="Arial" w:cs="Arial"/>
          <w:sz w:val="22"/>
          <w:szCs w:val="22"/>
        </w:rPr>
        <w:t>Florida</w:t>
      </w:r>
      <w:r w:rsidRPr="00B7675F">
        <w:rPr>
          <w:rFonts w:ascii="Arial" w:hAnsi="Arial" w:cs="Arial"/>
          <w:sz w:val="22"/>
          <w:szCs w:val="22"/>
        </w:rPr>
        <w:t>, as more particularly described in the attached Exhibit “A” (“FDOT Property”); and</w:t>
      </w:r>
    </w:p>
    <w:p w14:paraId="430F0423" w14:textId="199AA8A5" w:rsidR="00A55070" w:rsidRDefault="00A55070" w:rsidP="00C45F36">
      <w:pPr>
        <w:pStyle w:val="Default"/>
        <w:numPr>
          <w:ilvl w:val="0"/>
          <w:numId w:val="1"/>
        </w:numPr>
        <w:tabs>
          <w:tab w:val="left" w:pos="1080"/>
        </w:tabs>
        <w:spacing w:after="240"/>
        <w:ind w:left="0" w:firstLine="720"/>
        <w:jc w:val="both"/>
        <w:rPr>
          <w:rFonts w:ascii="Arial" w:hAnsi="Arial" w:cs="Arial"/>
          <w:sz w:val="22"/>
          <w:szCs w:val="22"/>
        </w:rPr>
      </w:pPr>
      <w:r>
        <w:rPr>
          <w:rFonts w:ascii="Arial" w:hAnsi="Arial" w:cs="Arial"/>
          <w:sz w:val="22"/>
          <w:szCs w:val="22"/>
        </w:rPr>
        <w:t xml:space="preserve">The Facility Owner </w:t>
      </w:r>
      <w:r w:rsidRPr="00B7675F">
        <w:rPr>
          <w:rFonts w:ascii="Arial" w:hAnsi="Arial" w:cs="Arial"/>
          <w:sz w:val="22"/>
          <w:szCs w:val="22"/>
        </w:rPr>
        <w:t xml:space="preserve">owns certain real property, the </w:t>
      </w:r>
      <w:r w:rsidR="00E04D64">
        <w:rPr>
          <w:rFonts w:ascii="Arial" w:hAnsi="Arial" w:cs="Arial"/>
          <w:sz w:val="22"/>
          <w:szCs w:val="22"/>
        </w:rPr>
        <w:t>______</w:t>
      </w:r>
      <w:r w:rsidRPr="00B7675F">
        <w:rPr>
          <w:rFonts w:ascii="Arial" w:hAnsi="Arial" w:cs="Arial"/>
          <w:sz w:val="22"/>
          <w:szCs w:val="22"/>
        </w:rPr>
        <w:t xml:space="preserve">, FDEP </w:t>
      </w:r>
      <w:r>
        <w:rPr>
          <w:rFonts w:ascii="Arial" w:hAnsi="Arial" w:cs="Arial"/>
          <w:sz w:val="22"/>
          <w:szCs w:val="22"/>
        </w:rPr>
        <w:t xml:space="preserve">BF </w:t>
      </w:r>
      <w:r w:rsidR="00E04D64">
        <w:rPr>
          <w:rFonts w:ascii="Arial" w:hAnsi="Arial" w:cs="Arial"/>
          <w:sz w:val="22"/>
          <w:szCs w:val="22"/>
        </w:rPr>
        <w:t xml:space="preserve">_______ </w:t>
      </w:r>
      <w:r w:rsidRPr="00B7675F">
        <w:rPr>
          <w:rFonts w:ascii="Arial" w:hAnsi="Arial" w:cs="Arial"/>
          <w:sz w:val="22"/>
          <w:szCs w:val="22"/>
        </w:rPr>
        <w:t xml:space="preserve">Facility Id. </w:t>
      </w:r>
      <w:r w:rsidR="00E04D64">
        <w:rPr>
          <w:rFonts w:ascii="Arial" w:hAnsi="Arial" w:cs="Arial"/>
          <w:sz w:val="22"/>
          <w:szCs w:val="22"/>
        </w:rPr>
        <w:t>__________</w:t>
      </w:r>
      <w:r w:rsidR="009C7E72">
        <w:rPr>
          <w:rFonts w:ascii="Arial" w:hAnsi="Arial" w:cs="Arial"/>
          <w:sz w:val="22"/>
          <w:szCs w:val="22"/>
        </w:rPr>
        <w:t>,</w:t>
      </w:r>
      <w:r w:rsidRPr="00B7675F">
        <w:rPr>
          <w:rFonts w:ascii="Arial" w:hAnsi="Arial" w:cs="Arial"/>
          <w:sz w:val="22"/>
          <w:szCs w:val="22"/>
        </w:rPr>
        <w:t xml:space="preserve"> </w:t>
      </w:r>
      <w:r>
        <w:rPr>
          <w:rFonts w:ascii="Arial" w:hAnsi="Arial" w:cs="Arial"/>
          <w:sz w:val="22"/>
          <w:szCs w:val="22"/>
        </w:rPr>
        <w:t xml:space="preserve">located at </w:t>
      </w:r>
      <w:r w:rsidR="00E04D64">
        <w:rPr>
          <w:rFonts w:ascii="Arial" w:hAnsi="Arial" w:cs="Arial"/>
          <w:sz w:val="22"/>
          <w:szCs w:val="22"/>
        </w:rPr>
        <w:t>______________________________</w:t>
      </w:r>
      <w:r w:rsidRPr="00B7675F">
        <w:rPr>
          <w:rFonts w:ascii="Arial" w:hAnsi="Arial" w:cs="Arial"/>
          <w:sz w:val="22"/>
          <w:szCs w:val="22"/>
        </w:rPr>
        <w:t>,</w:t>
      </w:r>
      <w:r>
        <w:rPr>
          <w:rFonts w:ascii="Arial" w:hAnsi="Arial" w:cs="Arial"/>
          <w:sz w:val="22"/>
          <w:szCs w:val="22"/>
        </w:rPr>
        <w:t xml:space="preserve"> Folio # </w:t>
      </w:r>
      <w:r w:rsidR="00E04D64">
        <w:rPr>
          <w:rFonts w:ascii="Arial" w:hAnsi="Arial" w:cs="Arial"/>
          <w:sz w:val="22"/>
          <w:szCs w:val="22"/>
        </w:rPr>
        <w:t>_____________________</w:t>
      </w:r>
      <w:r>
        <w:rPr>
          <w:rFonts w:ascii="Arial" w:hAnsi="Arial" w:cs="Arial"/>
          <w:sz w:val="22"/>
          <w:szCs w:val="22"/>
        </w:rPr>
        <w:t>,</w:t>
      </w:r>
      <w:r w:rsidRPr="00B7675F">
        <w:rPr>
          <w:rFonts w:ascii="Arial" w:hAnsi="Arial" w:cs="Arial"/>
          <w:sz w:val="22"/>
          <w:szCs w:val="22"/>
        </w:rPr>
        <w:t xml:space="preserve"> as more particularly described in Exhibit “B” hereto </w:t>
      </w:r>
      <w:r w:rsidR="00E04D64">
        <w:rPr>
          <w:rFonts w:ascii="Arial" w:hAnsi="Arial" w:cs="Arial"/>
          <w:sz w:val="22"/>
          <w:szCs w:val="22"/>
        </w:rPr>
        <w:t>___________________</w:t>
      </w:r>
      <w:r w:rsidRPr="00B7675F">
        <w:rPr>
          <w:rFonts w:ascii="Arial" w:hAnsi="Arial" w:cs="Arial"/>
          <w:sz w:val="22"/>
          <w:szCs w:val="22"/>
        </w:rPr>
        <w:t>”)</w:t>
      </w:r>
      <w:r w:rsidR="009C7E72">
        <w:rPr>
          <w:rFonts w:ascii="Arial" w:hAnsi="Arial" w:cs="Arial"/>
          <w:sz w:val="22"/>
          <w:szCs w:val="22"/>
        </w:rPr>
        <w:t xml:space="preserve">, which is </w:t>
      </w:r>
      <w:r w:rsidR="009C7E72" w:rsidRPr="00B7675F">
        <w:rPr>
          <w:rFonts w:ascii="Arial" w:hAnsi="Arial" w:cs="Arial"/>
          <w:sz w:val="22"/>
          <w:szCs w:val="22"/>
        </w:rPr>
        <w:t>adjacent to the FDOT Property</w:t>
      </w:r>
      <w:r w:rsidRPr="00B7675F">
        <w:rPr>
          <w:rFonts w:ascii="Arial" w:hAnsi="Arial" w:cs="Arial"/>
          <w:sz w:val="22"/>
          <w:szCs w:val="22"/>
        </w:rPr>
        <w:t>; and</w:t>
      </w:r>
    </w:p>
    <w:p w14:paraId="5AFCDE7F" w14:textId="5D446F6C" w:rsidR="000749D1" w:rsidRDefault="00A55070" w:rsidP="00C45F36">
      <w:pPr>
        <w:pStyle w:val="Default"/>
        <w:numPr>
          <w:ilvl w:val="0"/>
          <w:numId w:val="1"/>
        </w:numPr>
        <w:tabs>
          <w:tab w:val="left" w:pos="1080"/>
        </w:tabs>
        <w:spacing w:after="240"/>
        <w:ind w:left="0" w:firstLine="720"/>
        <w:jc w:val="both"/>
        <w:rPr>
          <w:rFonts w:ascii="Arial" w:hAnsi="Arial" w:cs="Arial"/>
          <w:sz w:val="22"/>
          <w:szCs w:val="22"/>
        </w:rPr>
      </w:pPr>
      <w:r>
        <w:rPr>
          <w:rFonts w:ascii="Arial" w:hAnsi="Arial" w:cs="Arial"/>
          <w:sz w:val="22"/>
          <w:szCs w:val="22"/>
        </w:rPr>
        <w:t xml:space="preserve">A portion of the </w:t>
      </w:r>
      <w:r w:rsidR="00E04D64">
        <w:rPr>
          <w:rFonts w:ascii="Arial" w:hAnsi="Arial" w:cs="Arial"/>
          <w:sz w:val="22"/>
          <w:szCs w:val="22"/>
        </w:rPr>
        <w:t>_______________</w:t>
      </w:r>
      <w:r>
        <w:rPr>
          <w:rFonts w:ascii="Arial" w:hAnsi="Arial" w:cs="Arial"/>
          <w:sz w:val="22"/>
          <w:szCs w:val="22"/>
        </w:rPr>
        <w:t xml:space="preserve"> (“Site”) is contaminated with petroleum pollutants, including without limitation, </w:t>
      </w:r>
      <w:r w:rsidR="00E04D64">
        <w:rPr>
          <w:rFonts w:ascii="Arial" w:hAnsi="Arial" w:cs="Arial"/>
          <w:sz w:val="22"/>
          <w:szCs w:val="22"/>
        </w:rPr>
        <w:t>_____________________</w:t>
      </w:r>
      <w:r>
        <w:rPr>
          <w:rFonts w:ascii="Arial" w:hAnsi="Arial" w:cs="Arial"/>
          <w:sz w:val="22"/>
          <w:szCs w:val="22"/>
        </w:rPr>
        <w:t xml:space="preserve"> </w:t>
      </w:r>
      <w:r w:rsidR="00504EC1">
        <w:rPr>
          <w:rFonts w:ascii="Arial" w:hAnsi="Arial" w:cs="Arial"/>
          <w:sz w:val="22"/>
          <w:szCs w:val="22"/>
        </w:rPr>
        <w:t>groundwater (and soil, if true)</w:t>
      </w:r>
      <w:r w:rsidRPr="00B7675F">
        <w:rPr>
          <w:rFonts w:ascii="Arial" w:hAnsi="Arial" w:cs="Arial"/>
          <w:sz w:val="22"/>
          <w:szCs w:val="22"/>
        </w:rPr>
        <w:t xml:space="preserve"> contamination </w:t>
      </w:r>
      <w:r>
        <w:rPr>
          <w:rFonts w:ascii="Arial" w:hAnsi="Arial" w:cs="Arial"/>
          <w:sz w:val="22"/>
          <w:szCs w:val="22"/>
        </w:rPr>
        <w:t>(hereinafter collectively referred to as “contamination”), and such contamination has</w:t>
      </w:r>
      <w:r w:rsidRPr="00B7675F">
        <w:rPr>
          <w:rFonts w:ascii="Arial" w:hAnsi="Arial" w:cs="Arial"/>
          <w:sz w:val="22"/>
          <w:szCs w:val="22"/>
        </w:rPr>
        <w:t xml:space="preserve"> migrated from the </w:t>
      </w:r>
      <w:r>
        <w:rPr>
          <w:rFonts w:ascii="Arial" w:hAnsi="Arial" w:cs="Arial"/>
          <w:sz w:val="22"/>
          <w:szCs w:val="22"/>
        </w:rPr>
        <w:t xml:space="preserve">Site </w:t>
      </w:r>
      <w:r w:rsidRPr="00B7675F">
        <w:rPr>
          <w:rFonts w:ascii="Arial" w:hAnsi="Arial" w:cs="Arial"/>
          <w:sz w:val="22"/>
          <w:szCs w:val="22"/>
        </w:rPr>
        <w:t xml:space="preserve">into a portion of the FDOT </w:t>
      </w:r>
      <w:r>
        <w:rPr>
          <w:rFonts w:ascii="Arial" w:hAnsi="Arial" w:cs="Arial"/>
          <w:sz w:val="22"/>
          <w:szCs w:val="22"/>
        </w:rPr>
        <w:t>Property</w:t>
      </w:r>
      <w:r w:rsidRPr="00B7675F">
        <w:rPr>
          <w:rFonts w:ascii="Arial" w:hAnsi="Arial" w:cs="Arial"/>
          <w:sz w:val="22"/>
          <w:szCs w:val="22"/>
        </w:rPr>
        <w:t xml:space="preserve"> (</w:t>
      </w:r>
      <w:r>
        <w:rPr>
          <w:rFonts w:ascii="Arial" w:hAnsi="Arial" w:cs="Arial"/>
          <w:sz w:val="22"/>
          <w:szCs w:val="22"/>
        </w:rPr>
        <w:t>“</w:t>
      </w:r>
      <w:r w:rsidRPr="00B7675F">
        <w:rPr>
          <w:rFonts w:ascii="Arial" w:hAnsi="Arial" w:cs="Arial"/>
          <w:sz w:val="22"/>
          <w:szCs w:val="22"/>
        </w:rPr>
        <w:t>Transportation Facility</w:t>
      </w:r>
      <w:r>
        <w:rPr>
          <w:rFonts w:ascii="Arial" w:hAnsi="Arial" w:cs="Arial"/>
          <w:sz w:val="22"/>
          <w:szCs w:val="22"/>
        </w:rPr>
        <w:t>”); and</w:t>
      </w:r>
      <w:r w:rsidRPr="00B7675F">
        <w:rPr>
          <w:rFonts w:ascii="Arial" w:hAnsi="Arial" w:cs="Arial"/>
          <w:sz w:val="22"/>
          <w:szCs w:val="22"/>
        </w:rPr>
        <w:t xml:space="preserve"> </w:t>
      </w:r>
    </w:p>
    <w:p w14:paraId="74160E0F" w14:textId="257365E4" w:rsidR="000749D1" w:rsidRPr="00C45F36" w:rsidRDefault="000749D1" w:rsidP="00C45F36">
      <w:pPr>
        <w:pStyle w:val="ListParagraph"/>
        <w:numPr>
          <w:ilvl w:val="0"/>
          <w:numId w:val="1"/>
        </w:numPr>
        <w:tabs>
          <w:tab w:val="left" w:pos="1080"/>
        </w:tabs>
        <w:autoSpaceDE w:val="0"/>
        <w:autoSpaceDN w:val="0"/>
        <w:spacing w:after="240"/>
        <w:ind w:left="0" w:firstLine="720"/>
        <w:jc w:val="both"/>
        <w:rPr>
          <w:rFonts w:ascii="Arial" w:hAnsi="Arial" w:cs="Arial"/>
          <w:color w:val="000000" w:themeColor="text1"/>
        </w:rPr>
      </w:pPr>
      <w:r w:rsidRPr="00C45F36">
        <w:rPr>
          <w:rFonts w:ascii="Arial" w:hAnsi="Arial" w:cs="Arial"/>
          <w:color w:val="000000" w:themeColor="text1"/>
        </w:rPr>
        <w:t>The State of Florida Department of Environmental Protection (“FDEP”) and the FDOT have entered into a Memorandum of Understanding (“MOU”), with an effective date of June 16, 2014, w</w:t>
      </w:r>
      <w:r w:rsidR="00C45F36" w:rsidRPr="00C45F36">
        <w:rPr>
          <w:rFonts w:ascii="Arial" w:hAnsi="Arial" w:cs="Arial"/>
          <w:color w:val="000000" w:themeColor="text1"/>
        </w:rPr>
        <w:t xml:space="preserve">hich addresses a procedure for </w:t>
      </w:r>
      <w:r w:rsidRPr="00C45F36">
        <w:rPr>
          <w:rFonts w:ascii="Arial" w:hAnsi="Arial" w:cs="Arial"/>
          <w:color w:val="000000" w:themeColor="text1"/>
        </w:rPr>
        <w:t>a</w:t>
      </w:r>
      <w:r w:rsidR="009B024F" w:rsidRPr="00C45F36">
        <w:rPr>
          <w:rFonts w:ascii="Arial" w:hAnsi="Arial" w:cs="Arial"/>
          <w:color w:val="000000" w:themeColor="text1"/>
        </w:rPr>
        <w:t xml:space="preserve"> </w:t>
      </w:r>
      <w:r w:rsidRPr="00C45F36">
        <w:rPr>
          <w:rFonts w:ascii="Arial" w:hAnsi="Arial" w:cs="Arial"/>
          <w:color w:val="000000" w:themeColor="text1"/>
        </w:rPr>
        <w:t>“No Further Action” or a “Site Rehabilitation Completion Order” (collectively, “closure”) on a property from</w:t>
      </w:r>
      <w:r w:rsidR="009B024F" w:rsidRPr="00C45F36">
        <w:rPr>
          <w:rFonts w:ascii="Arial" w:hAnsi="Arial" w:cs="Arial"/>
          <w:color w:val="000000" w:themeColor="text1"/>
        </w:rPr>
        <w:t xml:space="preserve"> </w:t>
      </w:r>
      <w:r w:rsidRPr="00C45F36">
        <w:rPr>
          <w:rFonts w:ascii="Arial" w:hAnsi="Arial" w:cs="Arial"/>
          <w:color w:val="000000" w:themeColor="text1"/>
        </w:rPr>
        <w:t>which contamination has discharged</w:t>
      </w:r>
      <w:r w:rsidR="009B024F" w:rsidRPr="00C45F36">
        <w:rPr>
          <w:rFonts w:ascii="Arial" w:hAnsi="Arial" w:cs="Arial"/>
          <w:color w:val="000000" w:themeColor="text1"/>
        </w:rPr>
        <w:t xml:space="preserve"> </w:t>
      </w:r>
      <w:r w:rsidRPr="00C45F36">
        <w:rPr>
          <w:rFonts w:ascii="Arial" w:hAnsi="Arial" w:cs="Arial"/>
          <w:color w:val="000000" w:themeColor="text1"/>
        </w:rPr>
        <w:t>onto a state transportation facility</w:t>
      </w:r>
      <w:r w:rsidR="009B024F" w:rsidRPr="00C45F36">
        <w:rPr>
          <w:rFonts w:ascii="Arial" w:hAnsi="Arial" w:cs="Arial"/>
          <w:color w:val="000000" w:themeColor="text1"/>
        </w:rPr>
        <w:t>;</w:t>
      </w:r>
      <w:r w:rsidRPr="00C45F36">
        <w:rPr>
          <w:rFonts w:ascii="Arial" w:hAnsi="Arial" w:cs="Arial"/>
          <w:color w:val="000000" w:themeColor="text1"/>
        </w:rPr>
        <w:t xml:space="preserve"> the contamination arising from the Site discharged to and </w:t>
      </w:r>
      <w:r w:rsidR="009C7E72" w:rsidRPr="00C45F36">
        <w:rPr>
          <w:rFonts w:ascii="Arial" w:hAnsi="Arial" w:cs="Arial"/>
          <w:color w:val="000000" w:themeColor="text1"/>
        </w:rPr>
        <w:t xml:space="preserve">is </w:t>
      </w:r>
      <w:r w:rsidRPr="00C45F36">
        <w:rPr>
          <w:rFonts w:ascii="Arial" w:hAnsi="Arial" w:cs="Arial"/>
          <w:color w:val="000000" w:themeColor="text1"/>
        </w:rPr>
        <w:t xml:space="preserve">located within the Transportation Facility is </w:t>
      </w:r>
      <w:r w:rsidR="009C7E72" w:rsidRPr="00C45F36">
        <w:rPr>
          <w:rFonts w:ascii="Arial" w:hAnsi="Arial" w:cs="Arial"/>
          <w:color w:val="000000" w:themeColor="text1"/>
        </w:rPr>
        <w:t>eligible for consideration</w:t>
      </w:r>
      <w:r w:rsidRPr="00C45F36">
        <w:rPr>
          <w:rFonts w:ascii="Arial" w:hAnsi="Arial" w:cs="Arial"/>
          <w:color w:val="000000" w:themeColor="text1"/>
        </w:rPr>
        <w:t xml:space="preserve"> under the provisions of the MOU; and</w:t>
      </w:r>
    </w:p>
    <w:p w14:paraId="0D264193" w14:textId="0DA8343C" w:rsidR="000749D1" w:rsidRPr="00C45F36" w:rsidRDefault="000749D1" w:rsidP="00C45F36">
      <w:pPr>
        <w:pStyle w:val="ListParagraph"/>
        <w:numPr>
          <w:ilvl w:val="0"/>
          <w:numId w:val="1"/>
        </w:numPr>
        <w:tabs>
          <w:tab w:val="left" w:pos="1080"/>
        </w:tabs>
        <w:spacing w:after="240" w:line="252" w:lineRule="auto"/>
        <w:ind w:left="0" w:firstLine="720"/>
        <w:jc w:val="both"/>
        <w:rPr>
          <w:rFonts w:ascii="Arial" w:hAnsi="Arial" w:cs="Arial"/>
          <w:color w:val="000000" w:themeColor="text1"/>
        </w:rPr>
      </w:pPr>
      <w:r w:rsidRPr="00C45F36">
        <w:rPr>
          <w:rFonts w:ascii="Arial" w:hAnsi="Arial" w:cs="Arial"/>
          <w:color w:val="000000" w:themeColor="text1"/>
        </w:rPr>
        <w:t>The FDEP has determined the party responsible for the contamination is the Facility Owner, and in accordance with the provisions of the MOU, the Facility Owner submitted a proposal to the FDEP for a determination that the Site qualifies for a Site Rehabilitation Closure Order (SRCO); and</w:t>
      </w:r>
    </w:p>
    <w:p w14:paraId="0FAE5C14" w14:textId="1960F421" w:rsidR="00A55070" w:rsidRDefault="00A55070" w:rsidP="00C45F36">
      <w:pPr>
        <w:pStyle w:val="Default"/>
        <w:numPr>
          <w:ilvl w:val="0"/>
          <w:numId w:val="1"/>
        </w:numPr>
        <w:tabs>
          <w:tab w:val="left" w:pos="1080"/>
        </w:tabs>
        <w:spacing w:after="240"/>
        <w:ind w:left="0" w:firstLine="720"/>
        <w:jc w:val="both"/>
        <w:rPr>
          <w:rFonts w:ascii="Arial" w:hAnsi="Arial" w:cs="Arial"/>
          <w:sz w:val="22"/>
          <w:szCs w:val="22"/>
        </w:rPr>
      </w:pPr>
      <w:r w:rsidRPr="00A423BF">
        <w:rPr>
          <w:rFonts w:ascii="Arial" w:hAnsi="Arial" w:cs="Arial"/>
          <w:sz w:val="22"/>
          <w:szCs w:val="22"/>
        </w:rPr>
        <w:t xml:space="preserve">FDEP has determined that the </w:t>
      </w:r>
      <w:r w:rsidR="00E04D64">
        <w:rPr>
          <w:rFonts w:ascii="Arial" w:hAnsi="Arial" w:cs="Arial"/>
          <w:sz w:val="22"/>
          <w:szCs w:val="22"/>
        </w:rPr>
        <w:t>___________</w:t>
      </w:r>
      <w:r w:rsidR="00E04D64" w:rsidRPr="00A423BF">
        <w:rPr>
          <w:rFonts w:ascii="Arial" w:hAnsi="Arial" w:cs="Arial"/>
          <w:sz w:val="22"/>
          <w:szCs w:val="22"/>
        </w:rPr>
        <w:t xml:space="preserve"> </w:t>
      </w:r>
      <w:r w:rsidRPr="00A423BF">
        <w:rPr>
          <w:rFonts w:ascii="Arial" w:hAnsi="Arial" w:cs="Arial"/>
          <w:sz w:val="22"/>
          <w:szCs w:val="22"/>
        </w:rPr>
        <w:t xml:space="preserve">Property qualifies for </w:t>
      </w:r>
      <w:r w:rsidR="00ED2045">
        <w:rPr>
          <w:rFonts w:ascii="Arial" w:hAnsi="Arial" w:cs="Arial"/>
          <w:sz w:val="22"/>
          <w:szCs w:val="22"/>
        </w:rPr>
        <w:t xml:space="preserve">a </w:t>
      </w:r>
      <w:r w:rsidRPr="00A423BF">
        <w:rPr>
          <w:rFonts w:ascii="Arial" w:hAnsi="Arial" w:cs="Arial"/>
          <w:sz w:val="22"/>
          <w:szCs w:val="22"/>
        </w:rPr>
        <w:t>SRCO, and has requested FDOT place a map note on its right of way map showing the location of the Site’s contamination within the Transportation Facility, see attached Exhibit C (“Map Note”); and</w:t>
      </w:r>
    </w:p>
    <w:p w14:paraId="71DED369" w14:textId="37825946" w:rsidR="00A55070" w:rsidRPr="00C45F36" w:rsidRDefault="00A55070" w:rsidP="00C45F36">
      <w:pPr>
        <w:pStyle w:val="ListParagraph"/>
        <w:numPr>
          <w:ilvl w:val="0"/>
          <w:numId w:val="1"/>
        </w:numPr>
        <w:tabs>
          <w:tab w:val="left" w:pos="1080"/>
        </w:tabs>
        <w:spacing w:after="240" w:line="259" w:lineRule="auto"/>
        <w:ind w:left="0" w:firstLine="720"/>
        <w:jc w:val="both"/>
        <w:rPr>
          <w:rFonts w:ascii="Arial" w:hAnsi="Arial" w:cs="Arial"/>
        </w:rPr>
      </w:pPr>
      <w:r w:rsidRPr="00C45F36">
        <w:rPr>
          <w:rFonts w:ascii="Arial" w:hAnsi="Arial" w:cs="Arial"/>
        </w:rPr>
        <w:t>A condition of the MOU is that a request for a Map Note requires the Facility Owner to enter into an agreement with FDOT to indemnify and hold the FDOT harmless for any damage that may occur to the Transportation Facility; and</w:t>
      </w:r>
    </w:p>
    <w:p w14:paraId="0C61465A" w14:textId="642A4575" w:rsidR="00A55070" w:rsidRPr="00B7675F" w:rsidRDefault="009C7E72" w:rsidP="00C45F36">
      <w:pPr>
        <w:pStyle w:val="Default"/>
        <w:numPr>
          <w:ilvl w:val="0"/>
          <w:numId w:val="1"/>
        </w:numPr>
        <w:tabs>
          <w:tab w:val="left" w:pos="1080"/>
        </w:tabs>
        <w:spacing w:after="240"/>
        <w:ind w:left="0" w:firstLine="720"/>
        <w:jc w:val="both"/>
        <w:rPr>
          <w:rFonts w:ascii="Arial" w:hAnsi="Arial" w:cs="Arial"/>
          <w:sz w:val="22"/>
          <w:szCs w:val="22"/>
        </w:rPr>
      </w:pPr>
      <w:r>
        <w:rPr>
          <w:rFonts w:ascii="Arial" w:hAnsi="Arial" w:cs="Arial"/>
          <w:sz w:val="22"/>
          <w:szCs w:val="22"/>
        </w:rPr>
        <w:t>Section</w:t>
      </w:r>
      <w:r w:rsidR="00A55070" w:rsidRPr="00B7675F">
        <w:rPr>
          <w:rFonts w:ascii="Arial" w:hAnsi="Arial" w:cs="Arial"/>
          <w:sz w:val="22"/>
          <w:szCs w:val="22"/>
        </w:rPr>
        <w:t xml:space="preserve"> 337.27(4)</w:t>
      </w:r>
      <w:r>
        <w:rPr>
          <w:rFonts w:ascii="Arial" w:hAnsi="Arial" w:cs="Arial"/>
          <w:sz w:val="22"/>
          <w:szCs w:val="22"/>
        </w:rPr>
        <w:t xml:space="preserve">, </w:t>
      </w:r>
      <w:r w:rsidRPr="00B7675F">
        <w:rPr>
          <w:rFonts w:ascii="Arial" w:hAnsi="Arial" w:cs="Arial"/>
          <w:sz w:val="22"/>
          <w:szCs w:val="22"/>
        </w:rPr>
        <w:t>Fla</w:t>
      </w:r>
      <w:r>
        <w:rPr>
          <w:rFonts w:ascii="Arial" w:hAnsi="Arial" w:cs="Arial"/>
          <w:sz w:val="22"/>
          <w:szCs w:val="22"/>
        </w:rPr>
        <w:t>. Sta</w:t>
      </w:r>
      <w:r w:rsidRPr="00B7675F">
        <w:rPr>
          <w:rFonts w:ascii="Arial" w:hAnsi="Arial" w:cs="Arial"/>
          <w:sz w:val="22"/>
          <w:szCs w:val="22"/>
        </w:rPr>
        <w:t>t</w:t>
      </w:r>
      <w:r>
        <w:rPr>
          <w:rFonts w:ascii="Arial" w:hAnsi="Arial" w:cs="Arial"/>
          <w:sz w:val="22"/>
          <w:szCs w:val="22"/>
        </w:rPr>
        <w:t>.,</w:t>
      </w:r>
      <w:r w:rsidR="00A55070" w:rsidRPr="00B7675F">
        <w:rPr>
          <w:rFonts w:ascii="Arial" w:hAnsi="Arial" w:cs="Arial"/>
          <w:sz w:val="22"/>
          <w:szCs w:val="22"/>
        </w:rPr>
        <w:t xml:space="preserve"> exempts the FDOT from remediating soil and groundwater contamination unless the FDOT creates or exacerbates the pollution source; and </w:t>
      </w:r>
    </w:p>
    <w:p w14:paraId="1C992F12" w14:textId="44B773F1" w:rsidR="00A55070" w:rsidRPr="00B7675F" w:rsidRDefault="00A55070" w:rsidP="00C45F36">
      <w:pPr>
        <w:pStyle w:val="Default"/>
        <w:numPr>
          <w:ilvl w:val="0"/>
          <w:numId w:val="1"/>
        </w:numPr>
        <w:tabs>
          <w:tab w:val="left" w:pos="1080"/>
        </w:tabs>
        <w:spacing w:after="240"/>
        <w:ind w:left="0" w:firstLine="720"/>
        <w:jc w:val="both"/>
        <w:rPr>
          <w:rFonts w:ascii="Arial" w:hAnsi="Arial" w:cs="Arial"/>
          <w:sz w:val="22"/>
          <w:szCs w:val="22"/>
        </w:rPr>
      </w:pPr>
      <w:r w:rsidRPr="00B7675F">
        <w:rPr>
          <w:rFonts w:ascii="Arial" w:hAnsi="Arial" w:cs="Arial"/>
          <w:sz w:val="22"/>
          <w:szCs w:val="22"/>
        </w:rPr>
        <w:t xml:space="preserve">If the discharge occurred after the FDOT acquired the right of way, then the FDOT is not liable according to subsection 376.308(1)(c), Fla. Stat., as the FDOT is not a facility owner and did not cause or contribute to the discharge; See the Division of Administrative Hearings Case 97-4411 </w:t>
      </w:r>
      <w:r w:rsidRPr="00B7675F">
        <w:rPr>
          <w:rFonts w:ascii="Arial" w:hAnsi="Arial" w:cs="Arial"/>
          <w:iCs/>
          <w:sz w:val="22"/>
          <w:szCs w:val="22"/>
        </w:rPr>
        <w:t>Parker v. D.E.P.</w:t>
      </w:r>
      <w:r w:rsidRPr="00B7675F">
        <w:rPr>
          <w:rFonts w:ascii="Arial" w:hAnsi="Arial" w:cs="Arial"/>
          <w:sz w:val="22"/>
          <w:szCs w:val="22"/>
        </w:rPr>
        <w:t xml:space="preserve">, 99 ER FALR 43 (1998); and  </w:t>
      </w:r>
    </w:p>
    <w:p w14:paraId="5549A58E" w14:textId="72E16417" w:rsidR="00A55070" w:rsidRPr="00B7675F" w:rsidRDefault="00C327EF" w:rsidP="00C45F36">
      <w:pPr>
        <w:pStyle w:val="Default"/>
        <w:numPr>
          <w:ilvl w:val="0"/>
          <w:numId w:val="1"/>
        </w:numPr>
        <w:tabs>
          <w:tab w:val="left" w:pos="1080"/>
        </w:tabs>
        <w:spacing w:after="240"/>
        <w:ind w:left="0" w:firstLine="720"/>
        <w:jc w:val="both"/>
        <w:rPr>
          <w:rFonts w:ascii="Arial" w:hAnsi="Arial" w:cs="Arial"/>
          <w:sz w:val="22"/>
          <w:szCs w:val="22"/>
        </w:rPr>
      </w:pPr>
      <w:proofErr w:type="gramStart"/>
      <w:r>
        <w:rPr>
          <w:rFonts w:ascii="Arial" w:hAnsi="Arial" w:cs="Arial"/>
          <w:sz w:val="22"/>
          <w:szCs w:val="22"/>
        </w:rPr>
        <w:t>I</w:t>
      </w:r>
      <w:r w:rsidR="00A55070" w:rsidRPr="00A423BF">
        <w:rPr>
          <w:rFonts w:ascii="Arial" w:hAnsi="Arial" w:cs="Arial"/>
          <w:sz w:val="22"/>
          <w:szCs w:val="22"/>
        </w:rPr>
        <w:t>n order to</w:t>
      </w:r>
      <w:proofErr w:type="gramEnd"/>
      <w:r w:rsidR="00A55070" w:rsidRPr="00A423BF">
        <w:rPr>
          <w:rFonts w:ascii="Arial" w:hAnsi="Arial" w:cs="Arial"/>
          <w:sz w:val="22"/>
          <w:szCs w:val="22"/>
        </w:rPr>
        <w:t xml:space="preserve"> comply with the Map Note requirements under the MOU, the Facility Owner has agreed to indemnify and hold the FDOT harmless for any damage that may occur to the Transportation Facility as a result of the contamination</w:t>
      </w:r>
      <w:r>
        <w:rPr>
          <w:rFonts w:ascii="Arial" w:hAnsi="Arial" w:cs="Arial"/>
          <w:sz w:val="22"/>
          <w:szCs w:val="22"/>
        </w:rPr>
        <w:t xml:space="preserve"> in</w:t>
      </w:r>
      <w:r w:rsidRPr="00C327EF">
        <w:rPr>
          <w:rFonts w:ascii="Arial" w:hAnsi="Arial" w:cs="Arial"/>
          <w:sz w:val="22"/>
          <w:szCs w:val="22"/>
        </w:rPr>
        <w:t xml:space="preserve"> exchange for the FDOT accepting the Map Note on its Right of Way Map</w:t>
      </w:r>
      <w:r w:rsidR="00ED2045">
        <w:rPr>
          <w:rFonts w:ascii="Arial" w:hAnsi="Arial" w:cs="Arial"/>
          <w:sz w:val="22"/>
          <w:szCs w:val="22"/>
        </w:rPr>
        <w:t>.</w:t>
      </w:r>
      <w:r w:rsidR="00A55070">
        <w:rPr>
          <w:rFonts w:ascii="Arial" w:hAnsi="Arial" w:cs="Arial"/>
          <w:sz w:val="22"/>
          <w:szCs w:val="22"/>
        </w:rPr>
        <w:t xml:space="preserve"> </w:t>
      </w:r>
    </w:p>
    <w:p w14:paraId="7AEC9029" w14:textId="77777777" w:rsidR="00A55070" w:rsidRPr="00B7675F" w:rsidRDefault="00A55070" w:rsidP="00C45F36">
      <w:pPr>
        <w:pStyle w:val="Default"/>
        <w:spacing w:after="480"/>
        <w:ind w:firstLine="720"/>
        <w:jc w:val="both"/>
        <w:rPr>
          <w:rFonts w:ascii="Arial" w:hAnsi="Arial" w:cs="Arial"/>
          <w:sz w:val="22"/>
          <w:szCs w:val="22"/>
        </w:rPr>
      </w:pPr>
      <w:r w:rsidRPr="00B7675F">
        <w:rPr>
          <w:rFonts w:ascii="Arial" w:hAnsi="Arial" w:cs="Arial"/>
          <w:b/>
          <w:sz w:val="22"/>
          <w:szCs w:val="22"/>
        </w:rPr>
        <w:lastRenderedPageBreak/>
        <w:t>NOW THEREFORE</w:t>
      </w:r>
      <w:r w:rsidRPr="00B7675F">
        <w:rPr>
          <w:rFonts w:ascii="Arial" w:hAnsi="Arial" w:cs="Arial"/>
          <w:sz w:val="22"/>
          <w:szCs w:val="22"/>
        </w:rPr>
        <w:t>, with full knowledge and understanding of the laws governing the subject matter of this Agreement, and in consideration of the foregoing recitals and the mutual covenants and conditions contained in this Agreement,</w:t>
      </w:r>
      <w:r>
        <w:rPr>
          <w:rFonts w:ascii="Arial" w:hAnsi="Arial" w:cs="Arial"/>
          <w:sz w:val="22"/>
          <w:szCs w:val="22"/>
        </w:rPr>
        <w:t xml:space="preserve"> </w:t>
      </w:r>
      <w:r w:rsidRPr="00B7675F">
        <w:rPr>
          <w:rFonts w:ascii="Arial" w:hAnsi="Arial" w:cs="Arial"/>
          <w:sz w:val="22"/>
          <w:szCs w:val="22"/>
        </w:rPr>
        <w:t>the parties, intending to be legally bound hereby, acknowledge and agree as follows:</w:t>
      </w:r>
    </w:p>
    <w:p w14:paraId="6FF87304" w14:textId="54CC2DAA" w:rsidR="00A55070" w:rsidRPr="00B7675F" w:rsidRDefault="00A55070" w:rsidP="00954384">
      <w:pPr>
        <w:pStyle w:val="Default"/>
        <w:numPr>
          <w:ilvl w:val="1"/>
          <w:numId w:val="3"/>
        </w:numPr>
        <w:ind w:left="360" w:hanging="360"/>
        <w:jc w:val="both"/>
        <w:rPr>
          <w:rFonts w:ascii="Arial" w:hAnsi="Arial" w:cs="Arial"/>
          <w:b/>
          <w:sz w:val="22"/>
          <w:szCs w:val="22"/>
          <w:u w:val="single"/>
        </w:rPr>
      </w:pPr>
      <w:r w:rsidRPr="00B7675F">
        <w:rPr>
          <w:rFonts w:ascii="Arial" w:hAnsi="Arial" w:cs="Arial"/>
          <w:b/>
          <w:sz w:val="22"/>
          <w:szCs w:val="22"/>
          <w:u w:val="single"/>
        </w:rPr>
        <w:t>RECITALS &amp; EXHIBITS</w:t>
      </w:r>
    </w:p>
    <w:p w14:paraId="296161DB" w14:textId="77777777" w:rsidR="00A55070" w:rsidRDefault="00A55070" w:rsidP="00E14FBF">
      <w:pPr>
        <w:pStyle w:val="Default"/>
        <w:spacing w:after="240"/>
        <w:jc w:val="both"/>
        <w:rPr>
          <w:rFonts w:ascii="Arial" w:hAnsi="Arial" w:cs="Arial"/>
          <w:sz w:val="22"/>
          <w:szCs w:val="22"/>
        </w:rPr>
      </w:pPr>
      <w:r w:rsidRPr="00B7675F">
        <w:rPr>
          <w:rFonts w:ascii="Arial" w:hAnsi="Arial" w:cs="Arial"/>
          <w:sz w:val="22"/>
          <w:szCs w:val="22"/>
        </w:rPr>
        <w:t>The recitals set forth above and Exhibits attached hereto are specifically incorporated herein by reference and made part of this Agreement.</w:t>
      </w:r>
    </w:p>
    <w:p w14:paraId="0166F6E8" w14:textId="59C5F834" w:rsidR="00A55070" w:rsidRPr="00935F85" w:rsidRDefault="008A3FB0" w:rsidP="00954384">
      <w:pPr>
        <w:pStyle w:val="Default"/>
        <w:numPr>
          <w:ilvl w:val="0"/>
          <w:numId w:val="3"/>
        </w:numPr>
        <w:ind w:left="360"/>
        <w:jc w:val="both"/>
        <w:rPr>
          <w:rFonts w:ascii="Arial" w:hAnsi="Arial" w:cs="Arial"/>
          <w:b/>
          <w:sz w:val="22"/>
          <w:szCs w:val="22"/>
          <w:u w:val="single"/>
        </w:rPr>
      </w:pPr>
      <w:r w:rsidRPr="00935F85">
        <w:rPr>
          <w:rFonts w:ascii="Arial" w:hAnsi="Arial" w:cs="Arial"/>
          <w:b/>
          <w:sz w:val="22"/>
          <w:szCs w:val="22"/>
          <w:u w:val="single"/>
        </w:rPr>
        <w:t xml:space="preserve">SUFFICIENCY OF </w:t>
      </w:r>
      <w:r w:rsidR="00A55070" w:rsidRPr="00935F85">
        <w:rPr>
          <w:rFonts w:ascii="Arial" w:hAnsi="Arial" w:cs="Arial"/>
          <w:b/>
          <w:sz w:val="22"/>
          <w:szCs w:val="22"/>
          <w:u w:val="single"/>
        </w:rPr>
        <w:t>CONSIDERATION</w:t>
      </w:r>
    </w:p>
    <w:p w14:paraId="661ACC04" w14:textId="77777777" w:rsidR="00C327EF" w:rsidRPr="00C327EF" w:rsidRDefault="00054B1A" w:rsidP="00E14FBF">
      <w:pPr>
        <w:pStyle w:val="Default"/>
        <w:spacing w:after="240"/>
        <w:rPr>
          <w:rFonts w:ascii="Arial" w:hAnsi="Arial" w:cs="Arial"/>
          <w:sz w:val="22"/>
          <w:szCs w:val="22"/>
        </w:rPr>
      </w:pPr>
      <w:r>
        <w:rPr>
          <w:rFonts w:ascii="Arial" w:hAnsi="Arial" w:cs="Arial"/>
          <w:sz w:val="22"/>
          <w:szCs w:val="22"/>
        </w:rPr>
        <w:t>I</w:t>
      </w:r>
      <w:r w:rsidR="000E5EE9">
        <w:rPr>
          <w:rFonts w:ascii="Arial" w:hAnsi="Arial" w:cs="Arial"/>
          <w:sz w:val="22"/>
          <w:szCs w:val="22"/>
        </w:rPr>
        <w:t>n exchange for the FDOT agreeing to submit the Acknowledgment Letter</w:t>
      </w:r>
      <w:r w:rsidR="00B501FE">
        <w:rPr>
          <w:rFonts w:ascii="Arial" w:hAnsi="Arial" w:cs="Arial"/>
          <w:sz w:val="22"/>
          <w:szCs w:val="22"/>
        </w:rPr>
        <w:t xml:space="preserve"> pursuant to FDEP’s request for the Map Note, t</w:t>
      </w:r>
      <w:r w:rsidR="00A55070">
        <w:rPr>
          <w:rFonts w:ascii="Arial" w:hAnsi="Arial" w:cs="Arial"/>
          <w:sz w:val="22"/>
          <w:szCs w:val="22"/>
        </w:rPr>
        <w:t>he Facility Owner</w:t>
      </w:r>
      <w:r w:rsidR="000E5EE9">
        <w:rPr>
          <w:rFonts w:ascii="Arial" w:hAnsi="Arial" w:cs="Arial"/>
          <w:sz w:val="22"/>
          <w:szCs w:val="22"/>
        </w:rPr>
        <w:t xml:space="preserve"> does hereby agree to </w:t>
      </w:r>
      <w:r w:rsidR="00A55070">
        <w:rPr>
          <w:rFonts w:ascii="Arial" w:hAnsi="Arial" w:cs="Arial"/>
          <w:sz w:val="22"/>
          <w:szCs w:val="22"/>
        </w:rPr>
        <w:t>indemnify the FDOT</w:t>
      </w:r>
      <w:r w:rsidR="00B501FE">
        <w:rPr>
          <w:rFonts w:ascii="Arial" w:hAnsi="Arial" w:cs="Arial"/>
          <w:sz w:val="22"/>
          <w:szCs w:val="22"/>
        </w:rPr>
        <w:t xml:space="preserve"> f</w:t>
      </w:r>
      <w:r w:rsidR="00B501FE" w:rsidRPr="00B501FE">
        <w:rPr>
          <w:rFonts w:ascii="Arial" w:hAnsi="Arial" w:cs="Arial"/>
          <w:sz w:val="22"/>
          <w:szCs w:val="22"/>
        </w:rPr>
        <w:t xml:space="preserve">or any damage that may occur to the Transportation Facility </w:t>
      </w:r>
      <w:proofErr w:type="gramStart"/>
      <w:r w:rsidR="00B501FE" w:rsidRPr="00B501FE">
        <w:rPr>
          <w:rFonts w:ascii="Arial" w:hAnsi="Arial" w:cs="Arial"/>
          <w:sz w:val="22"/>
          <w:szCs w:val="22"/>
        </w:rPr>
        <w:t>as a result of</w:t>
      </w:r>
      <w:proofErr w:type="gramEnd"/>
      <w:r w:rsidR="00B501FE" w:rsidRPr="00B501FE">
        <w:rPr>
          <w:rFonts w:ascii="Arial" w:hAnsi="Arial" w:cs="Arial"/>
          <w:sz w:val="22"/>
          <w:szCs w:val="22"/>
        </w:rPr>
        <w:t xml:space="preserve"> the contamination</w:t>
      </w:r>
      <w:r w:rsidR="00B501FE">
        <w:rPr>
          <w:rFonts w:ascii="Arial" w:hAnsi="Arial" w:cs="Arial"/>
          <w:sz w:val="22"/>
          <w:szCs w:val="22"/>
        </w:rPr>
        <w:t xml:space="preserve"> </w:t>
      </w:r>
      <w:r w:rsidR="00A55070">
        <w:rPr>
          <w:rFonts w:ascii="Arial" w:hAnsi="Arial" w:cs="Arial"/>
          <w:sz w:val="22"/>
          <w:szCs w:val="22"/>
        </w:rPr>
        <w:t xml:space="preserve">as </w:t>
      </w:r>
      <w:r>
        <w:rPr>
          <w:rFonts w:ascii="Arial" w:hAnsi="Arial" w:cs="Arial"/>
          <w:sz w:val="22"/>
          <w:szCs w:val="22"/>
        </w:rPr>
        <w:t xml:space="preserve">FURTHER </w:t>
      </w:r>
      <w:r w:rsidR="00A55070">
        <w:rPr>
          <w:rFonts w:ascii="Arial" w:hAnsi="Arial" w:cs="Arial"/>
          <w:sz w:val="22"/>
          <w:szCs w:val="22"/>
        </w:rPr>
        <w:t>set forth in this Agreement</w:t>
      </w:r>
      <w:r w:rsidR="00B501FE">
        <w:rPr>
          <w:rFonts w:ascii="Arial" w:hAnsi="Arial" w:cs="Arial"/>
          <w:sz w:val="22"/>
          <w:szCs w:val="22"/>
        </w:rPr>
        <w:t xml:space="preserve">. </w:t>
      </w:r>
      <w:r w:rsidR="00C327EF">
        <w:rPr>
          <w:rFonts w:ascii="Arial" w:hAnsi="Arial" w:cs="Arial"/>
          <w:sz w:val="22"/>
          <w:szCs w:val="22"/>
        </w:rPr>
        <w:t xml:space="preserve"> </w:t>
      </w:r>
      <w:r w:rsidR="00C327EF" w:rsidRPr="00C327EF">
        <w:rPr>
          <w:rFonts w:ascii="Arial" w:hAnsi="Arial" w:cs="Arial"/>
          <w:sz w:val="22"/>
          <w:szCs w:val="22"/>
        </w:rPr>
        <w:t>By their signature below, the parties hereby acknowledge the receipt, adequacy and sufficiency of consideration provided in this Agreement and forever waive the right to object to or otherwise challenge the same.</w:t>
      </w:r>
    </w:p>
    <w:p w14:paraId="16B2E1E0" w14:textId="1ACFC5B9" w:rsidR="00A55070" w:rsidRPr="00C45F36" w:rsidRDefault="00A55070" w:rsidP="00954384">
      <w:pPr>
        <w:pStyle w:val="ListParagraph"/>
        <w:numPr>
          <w:ilvl w:val="0"/>
          <w:numId w:val="3"/>
        </w:numPr>
        <w:spacing w:after="0" w:line="240" w:lineRule="auto"/>
        <w:ind w:left="360"/>
        <w:jc w:val="both"/>
        <w:rPr>
          <w:rFonts w:ascii="Arial" w:hAnsi="Arial" w:cs="Arial"/>
        </w:rPr>
      </w:pPr>
      <w:r w:rsidRPr="00C45F36">
        <w:rPr>
          <w:rFonts w:ascii="Arial" w:hAnsi="Arial" w:cs="Arial"/>
          <w:b/>
          <w:u w:val="single"/>
        </w:rPr>
        <w:t>EFFECTIVE DATE</w:t>
      </w:r>
    </w:p>
    <w:p w14:paraId="67900A3E" w14:textId="7E31B090" w:rsidR="00A55070" w:rsidRDefault="00A55070" w:rsidP="007F1B4B">
      <w:pPr>
        <w:pStyle w:val="ListParagraph"/>
        <w:spacing w:after="240" w:line="240" w:lineRule="auto"/>
        <w:ind w:left="0"/>
        <w:contextualSpacing w:val="0"/>
        <w:jc w:val="both"/>
        <w:rPr>
          <w:rFonts w:ascii="Arial" w:hAnsi="Arial" w:cs="Arial"/>
        </w:rPr>
      </w:pPr>
      <w:r w:rsidRPr="00C45F36">
        <w:rPr>
          <w:rFonts w:ascii="Arial" w:hAnsi="Arial" w:cs="Arial"/>
        </w:rPr>
        <w:t>The effective date of this Agreement shall be the date the last of the parties executes the Agreement (“Effective Date”).</w:t>
      </w:r>
    </w:p>
    <w:p w14:paraId="59B846CA" w14:textId="26F427B2" w:rsidR="00A55070" w:rsidRPr="00C45F36" w:rsidRDefault="00A55070" w:rsidP="00954384">
      <w:pPr>
        <w:pStyle w:val="ListParagraph"/>
        <w:numPr>
          <w:ilvl w:val="0"/>
          <w:numId w:val="3"/>
        </w:numPr>
        <w:spacing w:after="0" w:line="240" w:lineRule="auto"/>
        <w:ind w:left="360"/>
        <w:jc w:val="both"/>
        <w:rPr>
          <w:rFonts w:ascii="Arial" w:hAnsi="Arial" w:cs="Arial"/>
          <w:b/>
          <w:u w:val="single"/>
        </w:rPr>
      </w:pPr>
      <w:r w:rsidRPr="00C45F36">
        <w:rPr>
          <w:rFonts w:ascii="Arial" w:hAnsi="Arial" w:cs="Arial"/>
          <w:b/>
          <w:u w:val="single"/>
        </w:rPr>
        <w:t>RESPONSIBLE PARTY</w:t>
      </w:r>
    </w:p>
    <w:p w14:paraId="0D80AB92" w14:textId="77777777" w:rsidR="00A55070" w:rsidRPr="00C45F36" w:rsidRDefault="00A55070" w:rsidP="007F1B4B">
      <w:pPr>
        <w:pStyle w:val="ListParagraph"/>
        <w:spacing w:after="0" w:line="240" w:lineRule="auto"/>
        <w:ind w:left="0"/>
        <w:jc w:val="both"/>
        <w:rPr>
          <w:rFonts w:ascii="Arial" w:hAnsi="Arial" w:cs="Arial"/>
        </w:rPr>
      </w:pPr>
      <w:r w:rsidRPr="00C45F36">
        <w:rPr>
          <w:rFonts w:ascii="Arial" w:hAnsi="Arial" w:cs="Arial"/>
        </w:rPr>
        <w:t>The Facility Owner acknowledges and agrees that:</w:t>
      </w:r>
    </w:p>
    <w:p w14:paraId="1C42C101" w14:textId="16F529CF" w:rsidR="00A55070" w:rsidRPr="00C45F36" w:rsidRDefault="00A55070" w:rsidP="00E14FBF">
      <w:pPr>
        <w:pStyle w:val="ListParagraph"/>
        <w:numPr>
          <w:ilvl w:val="1"/>
          <w:numId w:val="4"/>
        </w:numPr>
        <w:spacing w:after="0" w:line="240" w:lineRule="auto"/>
        <w:jc w:val="both"/>
        <w:rPr>
          <w:rFonts w:ascii="Arial" w:hAnsi="Arial" w:cs="Arial"/>
        </w:rPr>
      </w:pPr>
      <w:r w:rsidRPr="00C45F36">
        <w:rPr>
          <w:rFonts w:ascii="Arial" w:hAnsi="Arial" w:cs="Arial"/>
        </w:rPr>
        <w:t>the Facility Owner is the party responsible for the contamination within the Map Note area; and</w:t>
      </w:r>
    </w:p>
    <w:p w14:paraId="47F30959" w14:textId="32C7FC1B" w:rsidR="00A55070" w:rsidRPr="00C45F36" w:rsidRDefault="00A55070" w:rsidP="003A763E">
      <w:pPr>
        <w:pStyle w:val="ListParagraph"/>
        <w:numPr>
          <w:ilvl w:val="1"/>
          <w:numId w:val="4"/>
        </w:numPr>
        <w:spacing w:after="240" w:line="240" w:lineRule="auto"/>
        <w:ind w:left="0" w:firstLine="360"/>
        <w:contextualSpacing w:val="0"/>
        <w:jc w:val="both"/>
        <w:rPr>
          <w:rFonts w:ascii="Arial" w:hAnsi="Arial" w:cs="Arial"/>
        </w:rPr>
      </w:pPr>
      <w:r w:rsidRPr="00C45F36">
        <w:rPr>
          <w:rFonts w:ascii="Arial" w:hAnsi="Arial" w:cs="Arial"/>
        </w:rPr>
        <w:t>the FDOT is not the discharger and did not cause or contribute to the contamination within the Transportation Facility.</w:t>
      </w:r>
    </w:p>
    <w:p w14:paraId="772E41AC" w14:textId="01A3A3A0" w:rsidR="00A55070" w:rsidRPr="0063605A" w:rsidRDefault="00A55070" w:rsidP="00954384">
      <w:pPr>
        <w:pStyle w:val="NormalWeb"/>
        <w:numPr>
          <w:ilvl w:val="0"/>
          <w:numId w:val="3"/>
        </w:numPr>
        <w:spacing w:before="0" w:beforeAutospacing="0" w:after="0"/>
        <w:ind w:left="360"/>
        <w:jc w:val="both"/>
        <w:rPr>
          <w:rFonts w:ascii="Arial" w:hAnsi="Arial" w:cs="Arial"/>
          <w:b/>
          <w:bCs/>
          <w:sz w:val="22"/>
          <w:szCs w:val="22"/>
          <w:u w:val="single"/>
        </w:rPr>
      </w:pPr>
      <w:r w:rsidRPr="0063605A">
        <w:rPr>
          <w:rFonts w:ascii="Arial" w:hAnsi="Arial" w:cs="Arial"/>
          <w:b/>
          <w:bCs/>
          <w:sz w:val="22"/>
          <w:szCs w:val="22"/>
          <w:u w:val="single"/>
        </w:rPr>
        <w:t>MAP NOTE AREA CONDITIONS</w:t>
      </w:r>
    </w:p>
    <w:p w14:paraId="449A67E2" w14:textId="36B4300C" w:rsidR="00A55070" w:rsidRPr="0063605A" w:rsidRDefault="00A55070" w:rsidP="007F1B4B">
      <w:pPr>
        <w:pStyle w:val="NormalWeb"/>
        <w:spacing w:before="0" w:beforeAutospacing="0" w:after="240"/>
        <w:jc w:val="both"/>
        <w:rPr>
          <w:rFonts w:ascii="Arial" w:hAnsi="Arial" w:cs="Arial"/>
          <w:b/>
          <w:bCs/>
          <w:sz w:val="22"/>
          <w:szCs w:val="22"/>
          <w:u w:val="single"/>
        </w:rPr>
      </w:pPr>
      <w:r w:rsidRPr="0063605A">
        <w:rPr>
          <w:rFonts w:ascii="Arial" w:hAnsi="Arial" w:cs="Arial"/>
          <w:bCs/>
          <w:sz w:val="22"/>
          <w:szCs w:val="22"/>
        </w:rPr>
        <w:t xml:space="preserve">Notwithstanding any other provision of this Agreement, the Facility Owner acknowledges and agrees that, </w:t>
      </w:r>
      <w:proofErr w:type="gramStart"/>
      <w:r w:rsidRPr="0063605A">
        <w:rPr>
          <w:rFonts w:ascii="Arial" w:hAnsi="Arial" w:cs="Arial"/>
          <w:bCs/>
          <w:sz w:val="22"/>
          <w:szCs w:val="22"/>
        </w:rPr>
        <w:t>in the event that</w:t>
      </w:r>
      <w:proofErr w:type="gramEnd"/>
      <w:r w:rsidRPr="0063605A">
        <w:rPr>
          <w:rFonts w:ascii="Arial" w:hAnsi="Arial" w:cs="Arial"/>
          <w:bCs/>
          <w:sz w:val="22"/>
          <w:szCs w:val="22"/>
        </w:rPr>
        <w:t xml:space="preserve">, if the Facility Owner is required to undertake any task, work, or activity within the Map Note </w:t>
      </w:r>
      <w:r w:rsidR="007F1B4B">
        <w:rPr>
          <w:rFonts w:ascii="Arial" w:hAnsi="Arial" w:cs="Arial"/>
          <w:bCs/>
          <w:sz w:val="22"/>
          <w:szCs w:val="22"/>
        </w:rPr>
        <w:t>Area, the Facility Owner shall:</w:t>
      </w:r>
    </w:p>
    <w:p w14:paraId="72902170" w14:textId="075245FD" w:rsidR="00A55070" w:rsidRPr="0063605A" w:rsidRDefault="00A55070" w:rsidP="007F1B4B">
      <w:pPr>
        <w:pStyle w:val="NormalWeb"/>
        <w:numPr>
          <w:ilvl w:val="2"/>
          <w:numId w:val="3"/>
        </w:numPr>
        <w:spacing w:before="0" w:beforeAutospacing="0" w:after="240"/>
        <w:ind w:left="0" w:firstLine="0"/>
        <w:jc w:val="both"/>
        <w:rPr>
          <w:rFonts w:ascii="Arial" w:hAnsi="Arial" w:cs="Arial"/>
          <w:bCs/>
          <w:sz w:val="22"/>
          <w:szCs w:val="22"/>
        </w:rPr>
      </w:pPr>
      <w:r w:rsidRPr="0063605A">
        <w:rPr>
          <w:rFonts w:ascii="Arial" w:hAnsi="Arial" w:cs="Arial"/>
          <w:bCs/>
          <w:sz w:val="22"/>
          <w:szCs w:val="22"/>
        </w:rPr>
        <w:t>perform any such activity or task in a good and workmanlike manner, with reasonable care, in accordance with the terms and provisions hereof and all applicable federal, state, local, administrative, regulatory, safety and environmental laws, codes, rules, regulations, policies, procedures, guidelines, standards and permits, as the same may be constituted and amended from time to time, including, without limitation, those of the FDOT, applicable Water Management District, Florida Department of Environmental Protection, Environmental Protection Agency, Army Corps of Engineers, United States Coast Guard and local governmental entities (“</w:t>
      </w:r>
      <w:r w:rsidR="007A0850">
        <w:rPr>
          <w:rFonts w:ascii="Arial" w:hAnsi="Arial" w:cs="Arial"/>
          <w:bCs/>
          <w:sz w:val="22"/>
          <w:szCs w:val="22"/>
        </w:rPr>
        <w:t>Federal, State, and Local Rules and Regulations</w:t>
      </w:r>
      <w:r w:rsidRPr="0063605A">
        <w:rPr>
          <w:rFonts w:ascii="Arial" w:hAnsi="Arial" w:cs="Arial"/>
          <w:bCs/>
          <w:sz w:val="22"/>
          <w:szCs w:val="22"/>
        </w:rPr>
        <w:t>”); and</w:t>
      </w:r>
    </w:p>
    <w:p w14:paraId="1E5FCBD0" w14:textId="02667B51" w:rsidR="00A55070" w:rsidRPr="0063605A" w:rsidRDefault="00A55070" w:rsidP="007F1B4B">
      <w:pPr>
        <w:pStyle w:val="NormalWeb"/>
        <w:numPr>
          <w:ilvl w:val="2"/>
          <w:numId w:val="3"/>
        </w:numPr>
        <w:spacing w:before="0" w:beforeAutospacing="0" w:after="240"/>
        <w:ind w:left="0" w:firstLine="0"/>
        <w:jc w:val="both"/>
        <w:rPr>
          <w:rFonts w:ascii="Arial" w:hAnsi="Arial" w:cs="Arial"/>
          <w:bCs/>
          <w:sz w:val="22"/>
          <w:szCs w:val="22"/>
        </w:rPr>
      </w:pPr>
      <w:r w:rsidRPr="0063605A">
        <w:rPr>
          <w:rFonts w:ascii="Arial" w:hAnsi="Arial" w:cs="Arial"/>
          <w:bCs/>
          <w:sz w:val="22"/>
          <w:szCs w:val="22"/>
        </w:rPr>
        <w:t>request access from the FDOT to the Map Note Area, which approval shall be at FDOT’s sole discretion and may require an FDOT permit</w:t>
      </w:r>
      <w:r w:rsidR="00543A6A">
        <w:rPr>
          <w:rFonts w:ascii="Arial" w:hAnsi="Arial" w:cs="Arial"/>
          <w:bCs/>
          <w:sz w:val="22"/>
          <w:szCs w:val="22"/>
        </w:rPr>
        <w:t>,</w:t>
      </w:r>
      <w:r w:rsidRPr="0063605A">
        <w:rPr>
          <w:rFonts w:ascii="Arial" w:hAnsi="Arial" w:cs="Arial"/>
          <w:bCs/>
          <w:sz w:val="22"/>
          <w:szCs w:val="22"/>
        </w:rPr>
        <w:t xml:space="preserve"> Construction Agreement</w:t>
      </w:r>
      <w:r w:rsidR="00543A6A">
        <w:rPr>
          <w:rFonts w:ascii="Arial" w:hAnsi="Arial" w:cs="Arial"/>
          <w:bCs/>
          <w:sz w:val="22"/>
          <w:szCs w:val="22"/>
        </w:rPr>
        <w:t xml:space="preserve"> or other authorization</w:t>
      </w:r>
      <w:r w:rsidRPr="0063605A">
        <w:rPr>
          <w:rFonts w:ascii="Arial" w:hAnsi="Arial" w:cs="Arial"/>
          <w:bCs/>
          <w:sz w:val="22"/>
          <w:szCs w:val="22"/>
        </w:rPr>
        <w:t>. It is understood and agreed that the issuance of any such permit or other approval for access to the Map Note Area is not in any way construed to waive or modify the indemnification provision of this Agreement.</w:t>
      </w:r>
    </w:p>
    <w:p w14:paraId="04FCADFF" w14:textId="5322F9E6" w:rsidR="00A55070" w:rsidRPr="00B7675F" w:rsidRDefault="00A55070" w:rsidP="00954384">
      <w:pPr>
        <w:pStyle w:val="NormalWeb"/>
        <w:numPr>
          <w:ilvl w:val="0"/>
          <w:numId w:val="3"/>
        </w:numPr>
        <w:spacing w:before="0" w:beforeAutospacing="0" w:after="0"/>
        <w:ind w:left="360"/>
        <w:jc w:val="both"/>
        <w:rPr>
          <w:rFonts w:ascii="Arial" w:hAnsi="Arial" w:cs="Arial"/>
          <w:b/>
          <w:bCs/>
          <w:sz w:val="22"/>
          <w:szCs w:val="22"/>
          <w:u w:val="single"/>
        </w:rPr>
      </w:pPr>
      <w:r w:rsidRPr="00B7675F">
        <w:rPr>
          <w:rFonts w:ascii="Arial" w:hAnsi="Arial" w:cs="Arial"/>
          <w:b/>
          <w:bCs/>
          <w:sz w:val="22"/>
          <w:szCs w:val="22"/>
          <w:u w:val="single"/>
        </w:rPr>
        <w:t>EMINENT DOMAIN AND DAMAGES</w:t>
      </w:r>
    </w:p>
    <w:p w14:paraId="6CABCCDA" w14:textId="77777777" w:rsidR="00A55070" w:rsidRPr="00C45F36" w:rsidRDefault="00A55070" w:rsidP="007F1B4B">
      <w:pPr>
        <w:pStyle w:val="ListParagraph"/>
        <w:spacing w:line="240" w:lineRule="auto"/>
        <w:ind w:left="0"/>
        <w:jc w:val="both"/>
        <w:rPr>
          <w:rFonts w:ascii="Arial" w:hAnsi="Arial" w:cs="Arial"/>
        </w:rPr>
      </w:pPr>
      <w:r w:rsidRPr="00C45F36">
        <w:rPr>
          <w:rFonts w:ascii="Arial" w:hAnsi="Arial" w:cs="Arial"/>
        </w:rPr>
        <w:t xml:space="preserve">Under no circumstances shall the FDOT’s exercise of any right provided in the Agreement, including, without limitation, termination of the Agreement create any right, title, interest or estate entitling the Facility Owner to full and just compensation from the FDOT either through inverse condemnation or eminent domain laws or any similar laws regarding the taking of property for public purposes (“Eminent Domain Law”).  The Facility Owner forever waives and relinquishes all legal rights and monetary claims which it has, or which may arise in the future, for compensation or damages, including, without limitation, special damages, severance damages, removal costs, and loss of business profits resulting in any manner from the FDOT’s exercise of </w:t>
      </w:r>
      <w:r w:rsidRPr="00C45F36">
        <w:rPr>
          <w:rFonts w:ascii="Arial" w:hAnsi="Arial" w:cs="Arial"/>
        </w:rPr>
        <w:lastRenderedPageBreak/>
        <w:t xml:space="preserve">any right provided in this Agreement.  This waiver and relinquishment specifically includes all damages flowing from adjacent properties owned, leased or otherwise controlled by the Facility Owner, </w:t>
      </w:r>
      <w:proofErr w:type="gramStart"/>
      <w:r w:rsidRPr="00C45F36">
        <w:rPr>
          <w:rFonts w:ascii="Arial" w:hAnsi="Arial" w:cs="Arial"/>
        </w:rPr>
        <w:t>as a result of</w:t>
      </w:r>
      <w:proofErr w:type="gramEnd"/>
      <w:r w:rsidRPr="00C45F36">
        <w:rPr>
          <w:rFonts w:ascii="Arial" w:hAnsi="Arial" w:cs="Arial"/>
        </w:rPr>
        <w:t xml:space="preserve"> the FDOT’s exercise of any right provided in this Agreement.</w:t>
      </w:r>
    </w:p>
    <w:p w14:paraId="15DEB066" w14:textId="78E60B9E" w:rsidR="00A55070" w:rsidRDefault="00A55070" w:rsidP="00954384">
      <w:pPr>
        <w:pStyle w:val="NormalWeb"/>
        <w:numPr>
          <w:ilvl w:val="0"/>
          <w:numId w:val="3"/>
        </w:numPr>
        <w:spacing w:before="0" w:beforeAutospacing="0" w:after="0"/>
        <w:ind w:left="360"/>
        <w:jc w:val="both"/>
        <w:rPr>
          <w:rFonts w:ascii="Arial" w:hAnsi="Arial" w:cs="Arial"/>
          <w:sz w:val="22"/>
          <w:szCs w:val="22"/>
        </w:rPr>
      </w:pPr>
      <w:r w:rsidRPr="00B7675F">
        <w:rPr>
          <w:rFonts w:ascii="Arial" w:hAnsi="Arial" w:cs="Arial"/>
          <w:b/>
          <w:bCs/>
          <w:sz w:val="22"/>
          <w:szCs w:val="22"/>
          <w:u w:val="single"/>
        </w:rPr>
        <w:t>INDEMNIFICATION</w:t>
      </w:r>
    </w:p>
    <w:p w14:paraId="1B21ED6F" w14:textId="276A66FE" w:rsidR="00A55070" w:rsidRPr="00E41B02" w:rsidRDefault="00A55070" w:rsidP="00CA4AA2">
      <w:pPr>
        <w:pStyle w:val="NormalWeb"/>
        <w:numPr>
          <w:ilvl w:val="2"/>
          <w:numId w:val="5"/>
        </w:numPr>
        <w:tabs>
          <w:tab w:val="left" w:pos="270"/>
        </w:tabs>
        <w:spacing w:before="0" w:beforeAutospacing="0" w:after="240"/>
        <w:ind w:left="0" w:firstLine="0"/>
        <w:jc w:val="both"/>
        <w:rPr>
          <w:rFonts w:ascii="Arial" w:hAnsi="Arial" w:cs="Arial"/>
          <w:sz w:val="22"/>
          <w:szCs w:val="22"/>
        </w:rPr>
      </w:pPr>
      <w:bookmarkStart w:id="1" w:name="_Hlk524967187"/>
      <w:r w:rsidRPr="007A7A76">
        <w:rPr>
          <w:rFonts w:ascii="Arial" w:hAnsi="Arial" w:cs="Arial"/>
          <w:bCs/>
          <w:sz w:val="22"/>
          <w:szCs w:val="22"/>
        </w:rPr>
        <w:t xml:space="preserve">The Facility Owner does hereby agree to defend, indemnify, and hold the FDOT harmless from, and pay for, all demands, claims, judgments, liabilities, damages, fines, fees, taxes, assessments, penalties, costs, expenses, attorneys’ fees and suits of any nature or kind whatsoever resulting from the contamination, and, and/or for any acts or omissions of the Facility Owner resulting in any damage to the Transportation Facility (“Liabilities”). The term “Liabilities” also specifically includes, without limitation, all civil and criminal environmental liability, including, without limitation, liability under any </w:t>
      </w:r>
      <w:r w:rsidR="007A0850">
        <w:rPr>
          <w:rFonts w:ascii="Arial" w:hAnsi="Arial" w:cs="Arial"/>
          <w:bCs/>
          <w:sz w:val="22"/>
          <w:szCs w:val="22"/>
        </w:rPr>
        <w:t>Federal, State, and Local Rules and Regulations</w:t>
      </w:r>
      <w:r w:rsidRPr="007A7A76">
        <w:rPr>
          <w:rFonts w:ascii="Arial" w:hAnsi="Arial" w:cs="Arial"/>
          <w:bCs/>
          <w:sz w:val="22"/>
          <w:szCs w:val="22"/>
        </w:rPr>
        <w:t>. This indemnification provision is not limited to third party claims, but specifically includes reimbursement of any Liabilities incurred by the FDOT.</w:t>
      </w:r>
    </w:p>
    <w:p w14:paraId="7F9E6D86" w14:textId="7CBC69ED" w:rsidR="00A55070" w:rsidRPr="007A7A76" w:rsidRDefault="00A55070" w:rsidP="00CA4AA2">
      <w:pPr>
        <w:pStyle w:val="NormalWeb"/>
        <w:numPr>
          <w:ilvl w:val="2"/>
          <w:numId w:val="5"/>
        </w:numPr>
        <w:tabs>
          <w:tab w:val="left" w:pos="270"/>
        </w:tabs>
        <w:spacing w:before="0" w:beforeAutospacing="0" w:after="240"/>
        <w:ind w:left="0" w:firstLine="0"/>
        <w:rPr>
          <w:rFonts w:ascii="Arial" w:hAnsi="Arial" w:cs="Arial"/>
          <w:bCs/>
          <w:sz w:val="22"/>
          <w:szCs w:val="22"/>
        </w:rPr>
      </w:pPr>
      <w:r w:rsidRPr="007A7A76">
        <w:rPr>
          <w:rFonts w:ascii="Arial" w:hAnsi="Arial" w:cs="Arial"/>
          <w:bCs/>
          <w:sz w:val="22"/>
          <w:szCs w:val="22"/>
        </w:rPr>
        <w:t>The Facility Owner’s duty to defend, indemnify and hold the FDOT harmless from Liabilities specifically does not encompass indemnifying the FDOT for its negligence, intentional or wrongful acts, omissions or breach of contract.</w:t>
      </w:r>
    </w:p>
    <w:p w14:paraId="7BDCA257" w14:textId="6338AF84" w:rsidR="00A55070" w:rsidRPr="007A7A76" w:rsidRDefault="00A55070" w:rsidP="00CA4AA2">
      <w:pPr>
        <w:pStyle w:val="NormalWeb"/>
        <w:numPr>
          <w:ilvl w:val="2"/>
          <w:numId w:val="5"/>
        </w:numPr>
        <w:tabs>
          <w:tab w:val="left" w:pos="270"/>
        </w:tabs>
        <w:spacing w:before="0" w:beforeAutospacing="0" w:after="240"/>
        <w:ind w:left="0" w:firstLine="0"/>
        <w:rPr>
          <w:rFonts w:ascii="Arial" w:hAnsi="Arial" w:cs="Arial"/>
          <w:bCs/>
          <w:sz w:val="22"/>
          <w:szCs w:val="22"/>
        </w:rPr>
      </w:pPr>
      <w:r w:rsidRPr="007A7A76">
        <w:rPr>
          <w:rFonts w:ascii="Arial" w:hAnsi="Arial" w:cs="Arial"/>
          <w:bCs/>
          <w:sz w:val="22"/>
          <w:szCs w:val="22"/>
        </w:rPr>
        <w:t>The Facility Owner shall notify the FDOT in writing immediately upon becoming aware of any Liabilities.  The Facility Owner’s obligation to defend, indemnify and hold the FDOT harmless from any Liabilities, or at the FDOT's option to participate and associate with the FDOT in the defense and trial of any Liabilities, including any related settlement negotiations, shall be triggered by the FDOT's written notice of claim for indemnification to the Facility Owner. The Facility Owner’s inability to evaluate liability, or its evaluation of liability, shall not excuse performance of the provisions of this paragraph.</w:t>
      </w:r>
    </w:p>
    <w:bookmarkEnd w:id="1"/>
    <w:p w14:paraId="51BE1A1A" w14:textId="7BBF3094" w:rsidR="00A55070" w:rsidRPr="00B7675F" w:rsidRDefault="00A55070" w:rsidP="00954384">
      <w:pPr>
        <w:pStyle w:val="NormalWeb"/>
        <w:numPr>
          <w:ilvl w:val="0"/>
          <w:numId w:val="3"/>
        </w:numPr>
        <w:spacing w:before="0" w:beforeAutospacing="0" w:after="0"/>
        <w:ind w:left="360"/>
        <w:jc w:val="both"/>
        <w:rPr>
          <w:rFonts w:ascii="Arial" w:hAnsi="Arial" w:cs="Arial"/>
          <w:sz w:val="22"/>
          <w:szCs w:val="22"/>
        </w:rPr>
      </w:pPr>
      <w:r w:rsidRPr="00B7675F">
        <w:rPr>
          <w:rFonts w:ascii="Arial" w:hAnsi="Arial" w:cs="Arial"/>
          <w:b/>
          <w:bCs/>
          <w:sz w:val="22"/>
          <w:szCs w:val="22"/>
          <w:u w:val="single"/>
        </w:rPr>
        <w:t>SOVEREIGN IMMUNITY &amp; LIMITATION OF LIABILITY</w:t>
      </w:r>
    </w:p>
    <w:p w14:paraId="04FC3B8E" w14:textId="10B25610" w:rsidR="00A55070" w:rsidRPr="00C45F36" w:rsidRDefault="00A55070" w:rsidP="00CA4AA2">
      <w:pPr>
        <w:pStyle w:val="ListParagraph"/>
        <w:numPr>
          <w:ilvl w:val="2"/>
          <w:numId w:val="6"/>
        </w:numPr>
        <w:tabs>
          <w:tab w:val="left" w:pos="270"/>
        </w:tabs>
        <w:spacing w:after="240" w:line="240" w:lineRule="auto"/>
        <w:ind w:left="0" w:firstLine="0"/>
        <w:contextualSpacing w:val="0"/>
        <w:jc w:val="both"/>
        <w:rPr>
          <w:rFonts w:ascii="Arial" w:hAnsi="Arial" w:cs="Arial"/>
        </w:rPr>
      </w:pPr>
      <w:r w:rsidRPr="00C45F36">
        <w:rPr>
          <w:rFonts w:ascii="Arial" w:hAnsi="Arial" w:cs="Arial"/>
        </w:rPr>
        <w:t>Nothing in this Agreement shall be deemed or otherwise interpreted as waiving the FDOT’s sovereign immunity protections, or as increasing the limits of liability set forth in §768.28, Fla. Stat. (2016).  The FDOT’s liability for breach of this Agreement is specifically: (1) limited to actual damages incurred by the Facility Owner as a direct result of the FDOT’s breach; and (2) further limited in amount and shall not, under any circumstances, exceed the limitations of liability for tort actions set forth in §768.28(5), Fla. Stat. (2016).</w:t>
      </w:r>
    </w:p>
    <w:p w14:paraId="265FCF37" w14:textId="47F4DFFB" w:rsidR="00A55070" w:rsidRPr="00C45F36" w:rsidRDefault="00A55070" w:rsidP="00CA4AA2">
      <w:pPr>
        <w:pStyle w:val="ListParagraph"/>
        <w:numPr>
          <w:ilvl w:val="2"/>
          <w:numId w:val="6"/>
        </w:numPr>
        <w:tabs>
          <w:tab w:val="left" w:pos="270"/>
        </w:tabs>
        <w:spacing w:after="240" w:line="240" w:lineRule="auto"/>
        <w:ind w:left="0" w:firstLine="0"/>
        <w:contextualSpacing w:val="0"/>
        <w:jc w:val="both"/>
        <w:rPr>
          <w:rFonts w:ascii="Arial" w:hAnsi="Arial" w:cs="Arial"/>
        </w:rPr>
      </w:pPr>
      <w:r w:rsidRPr="00C45F36">
        <w:rPr>
          <w:rFonts w:ascii="Arial" w:hAnsi="Arial" w:cs="Arial"/>
        </w:rPr>
        <w:t>Nothing in this Agreement shall be deemed or otherwise interpreted as waiving the FDOT’s sovereign immunity protections, or increasing the limits of liability set forth in Florida Law §337.27(4) Florida Statutes (2016) as the same may be amended from time to time.</w:t>
      </w:r>
    </w:p>
    <w:p w14:paraId="5BC02BD9" w14:textId="32BB8D54" w:rsidR="00A55070" w:rsidRPr="0044213F" w:rsidRDefault="00A55070" w:rsidP="00954384">
      <w:pPr>
        <w:pStyle w:val="NormalWeb"/>
        <w:numPr>
          <w:ilvl w:val="0"/>
          <w:numId w:val="3"/>
        </w:numPr>
        <w:spacing w:before="0" w:beforeAutospacing="0" w:after="0"/>
        <w:ind w:left="360"/>
        <w:rPr>
          <w:rFonts w:ascii="Arial" w:hAnsi="Arial" w:cs="Arial"/>
          <w:b/>
          <w:bCs/>
          <w:sz w:val="22"/>
          <w:szCs w:val="22"/>
          <w:u w:val="single"/>
        </w:rPr>
      </w:pPr>
      <w:r w:rsidRPr="0044213F">
        <w:rPr>
          <w:rFonts w:ascii="Arial" w:hAnsi="Arial" w:cs="Arial"/>
          <w:b/>
          <w:bCs/>
          <w:sz w:val="22"/>
          <w:szCs w:val="22"/>
          <w:u w:val="single"/>
        </w:rPr>
        <w:t>COVENANT RUNNING WITH THE LAND</w:t>
      </w:r>
    </w:p>
    <w:p w14:paraId="3E470F06" w14:textId="07752BB8" w:rsidR="00A55070" w:rsidRPr="007A6202" w:rsidRDefault="00A55070" w:rsidP="00CA4AA2">
      <w:pPr>
        <w:pStyle w:val="NormalWeb"/>
        <w:numPr>
          <w:ilvl w:val="2"/>
          <w:numId w:val="7"/>
        </w:numPr>
        <w:tabs>
          <w:tab w:val="left" w:pos="270"/>
        </w:tabs>
        <w:spacing w:before="0" w:beforeAutospacing="0" w:after="240"/>
        <w:ind w:left="0" w:firstLine="0"/>
        <w:rPr>
          <w:rFonts w:ascii="Arial" w:hAnsi="Arial" w:cs="Arial"/>
          <w:bCs/>
          <w:sz w:val="22"/>
          <w:szCs w:val="22"/>
        </w:rPr>
      </w:pPr>
      <w:r w:rsidRPr="007A6202">
        <w:rPr>
          <w:rFonts w:ascii="Arial" w:hAnsi="Arial" w:cs="Arial"/>
          <w:bCs/>
          <w:sz w:val="22"/>
          <w:szCs w:val="22"/>
        </w:rPr>
        <w:t>This Agreement shall constitute a covenant running with the land, in favor of FDOT, its successors and/or</w:t>
      </w:r>
      <w:r w:rsidR="007A6202" w:rsidRPr="007A6202">
        <w:rPr>
          <w:rFonts w:ascii="Arial" w:hAnsi="Arial" w:cs="Arial"/>
          <w:bCs/>
          <w:sz w:val="22"/>
          <w:szCs w:val="22"/>
        </w:rPr>
        <w:t xml:space="preserve"> </w:t>
      </w:r>
      <w:r w:rsidRPr="007A6202">
        <w:rPr>
          <w:rFonts w:ascii="Arial" w:hAnsi="Arial" w:cs="Arial"/>
          <w:bCs/>
          <w:sz w:val="22"/>
          <w:szCs w:val="22"/>
        </w:rPr>
        <w:t>assigns, burdening the Tenneco Property, and shall remain in full force and effect and be binding on the</w:t>
      </w:r>
      <w:r w:rsidR="007A6202" w:rsidRPr="007A6202">
        <w:rPr>
          <w:rFonts w:ascii="Arial" w:hAnsi="Arial" w:cs="Arial"/>
          <w:bCs/>
          <w:sz w:val="22"/>
          <w:szCs w:val="22"/>
        </w:rPr>
        <w:t xml:space="preserve"> </w:t>
      </w:r>
      <w:r w:rsidRPr="007A6202">
        <w:rPr>
          <w:rFonts w:ascii="Arial" w:hAnsi="Arial" w:cs="Arial"/>
          <w:bCs/>
          <w:sz w:val="22"/>
          <w:szCs w:val="22"/>
        </w:rPr>
        <w:t>Facility Owner, its assigns and successors in title, until such time as this Agreement has been modified,</w:t>
      </w:r>
      <w:r w:rsidR="007A6202" w:rsidRPr="007A6202">
        <w:rPr>
          <w:rFonts w:ascii="Arial" w:hAnsi="Arial" w:cs="Arial"/>
          <w:bCs/>
          <w:sz w:val="22"/>
          <w:szCs w:val="22"/>
        </w:rPr>
        <w:t xml:space="preserve"> </w:t>
      </w:r>
      <w:r w:rsidRPr="007A6202">
        <w:rPr>
          <w:rFonts w:ascii="Arial" w:hAnsi="Arial" w:cs="Arial"/>
          <w:bCs/>
          <w:sz w:val="22"/>
          <w:szCs w:val="22"/>
        </w:rPr>
        <w:t>cancelled or terminated by instrument duly executed by FDOT, its successors and/or assigns, with the</w:t>
      </w:r>
      <w:r w:rsidR="007A6202" w:rsidRPr="007A6202">
        <w:rPr>
          <w:rFonts w:ascii="Arial" w:hAnsi="Arial" w:cs="Arial"/>
          <w:bCs/>
          <w:sz w:val="22"/>
          <w:szCs w:val="22"/>
        </w:rPr>
        <w:t xml:space="preserve"> </w:t>
      </w:r>
      <w:r w:rsidRPr="007A6202">
        <w:rPr>
          <w:rFonts w:ascii="Arial" w:hAnsi="Arial" w:cs="Arial"/>
          <w:bCs/>
          <w:sz w:val="22"/>
          <w:szCs w:val="22"/>
        </w:rPr>
        <w:t>same formality as this Agreement, and recorded in the Mia</w:t>
      </w:r>
      <w:r w:rsidR="007A6202">
        <w:rPr>
          <w:rFonts w:ascii="Arial" w:hAnsi="Arial" w:cs="Arial"/>
          <w:bCs/>
          <w:sz w:val="22"/>
          <w:szCs w:val="22"/>
        </w:rPr>
        <w:t>mi-Dade County Public Records.</w:t>
      </w:r>
    </w:p>
    <w:p w14:paraId="20DB2227" w14:textId="685FF126" w:rsidR="00A55070" w:rsidRPr="007A6202" w:rsidRDefault="00A55070" w:rsidP="00CA4AA2">
      <w:pPr>
        <w:pStyle w:val="NormalWeb"/>
        <w:numPr>
          <w:ilvl w:val="2"/>
          <w:numId w:val="7"/>
        </w:numPr>
        <w:tabs>
          <w:tab w:val="left" w:pos="270"/>
        </w:tabs>
        <w:spacing w:before="0" w:beforeAutospacing="0" w:after="240"/>
        <w:ind w:left="0" w:firstLine="0"/>
        <w:rPr>
          <w:rFonts w:ascii="Arial" w:hAnsi="Arial" w:cs="Arial"/>
          <w:bCs/>
          <w:sz w:val="22"/>
          <w:szCs w:val="22"/>
        </w:rPr>
      </w:pPr>
      <w:r w:rsidRPr="007A6202">
        <w:rPr>
          <w:rFonts w:ascii="Arial" w:hAnsi="Arial" w:cs="Arial"/>
          <w:bCs/>
          <w:sz w:val="22"/>
          <w:szCs w:val="22"/>
        </w:rPr>
        <w:t>Any request to modify, terminate or cancel this Agreement shall include the following: (1) analytical</w:t>
      </w:r>
      <w:r w:rsidR="007A6202" w:rsidRPr="007A6202">
        <w:rPr>
          <w:rFonts w:ascii="Arial" w:hAnsi="Arial" w:cs="Arial"/>
          <w:bCs/>
          <w:sz w:val="22"/>
          <w:szCs w:val="22"/>
        </w:rPr>
        <w:t xml:space="preserve"> </w:t>
      </w:r>
      <w:r w:rsidRPr="007A6202">
        <w:rPr>
          <w:rFonts w:ascii="Arial" w:hAnsi="Arial" w:cs="Arial"/>
          <w:bCs/>
          <w:sz w:val="22"/>
          <w:szCs w:val="22"/>
        </w:rPr>
        <w:t>results demonstrating that the contamination has satisfied all applicable regulatory standards; (2) FDEP</w:t>
      </w:r>
      <w:r w:rsidR="007A6202" w:rsidRPr="007A6202">
        <w:rPr>
          <w:rFonts w:ascii="Arial" w:hAnsi="Arial" w:cs="Arial"/>
          <w:bCs/>
          <w:sz w:val="22"/>
          <w:szCs w:val="22"/>
        </w:rPr>
        <w:t xml:space="preserve"> </w:t>
      </w:r>
      <w:r w:rsidRPr="007A6202">
        <w:rPr>
          <w:rFonts w:ascii="Arial" w:hAnsi="Arial" w:cs="Arial"/>
          <w:bCs/>
          <w:sz w:val="22"/>
          <w:szCs w:val="22"/>
        </w:rPr>
        <w:t>written determination that the Map Note may be removed from the FDOT right of way maps; and (3) any</w:t>
      </w:r>
      <w:r w:rsidR="007A6202" w:rsidRPr="007A6202">
        <w:rPr>
          <w:rFonts w:ascii="Arial" w:hAnsi="Arial" w:cs="Arial"/>
          <w:bCs/>
          <w:sz w:val="22"/>
          <w:szCs w:val="22"/>
        </w:rPr>
        <w:t xml:space="preserve"> </w:t>
      </w:r>
      <w:r w:rsidRPr="007A6202">
        <w:rPr>
          <w:rFonts w:ascii="Arial" w:hAnsi="Arial" w:cs="Arial"/>
          <w:bCs/>
          <w:sz w:val="22"/>
          <w:szCs w:val="22"/>
        </w:rPr>
        <w:t>such other documentation as the FDOT may require. The FDOT shall review such request submittals and</w:t>
      </w:r>
      <w:r w:rsidR="007A6202" w:rsidRPr="007A6202">
        <w:rPr>
          <w:rFonts w:ascii="Arial" w:hAnsi="Arial" w:cs="Arial"/>
          <w:bCs/>
          <w:sz w:val="22"/>
          <w:szCs w:val="22"/>
        </w:rPr>
        <w:t xml:space="preserve"> </w:t>
      </w:r>
      <w:r w:rsidRPr="007A6202">
        <w:rPr>
          <w:rFonts w:ascii="Arial" w:hAnsi="Arial" w:cs="Arial"/>
          <w:bCs/>
          <w:sz w:val="22"/>
          <w:szCs w:val="22"/>
        </w:rPr>
        <w:t>determine, in its sole discretion, whether FDOT shall cancel or terminate this A</w:t>
      </w:r>
      <w:r w:rsidR="007A6202">
        <w:rPr>
          <w:rFonts w:ascii="Arial" w:hAnsi="Arial" w:cs="Arial"/>
          <w:bCs/>
          <w:sz w:val="22"/>
          <w:szCs w:val="22"/>
        </w:rPr>
        <w:t>greement.</w:t>
      </w:r>
    </w:p>
    <w:p w14:paraId="15ADE55D" w14:textId="0DB379F5" w:rsidR="00A55070" w:rsidRPr="007A6202" w:rsidRDefault="00A55070" w:rsidP="00CA4AA2">
      <w:pPr>
        <w:pStyle w:val="NormalWeb"/>
        <w:numPr>
          <w:ilvl w:val="2"/>
          <w:numId w:val="7"/>
        </w:numPr>
        <w:tabs>
          <w:tab w:val="left" w:pos="270"/>
        </w:tabs>
        <w:spacing w:before="0" w:beforeAutospacing="0" w:after="240"/>
        <w:ind w:left="0" w:firstLine="0"/>
        <w:rPr>
          <w:rFonts w:ascii="Arial" w:hAnsi="Arial" w:cs="Arial"/>
          <w:bCs/>
          <w:sz w:val="22"/>
          <w:szCs w:val="22"/>
        </w:rPr>
      </w:pPr>
      <w:r w:rsidRPr="007A6202">
        <w:rPr>
          <w:rFonts w:ascii="Arial" w:hAnsi="Arial" w:cs="Arial"/>
          <w:bCs/>
          <w:sz w:val="22"/>
          <w:szCs w:val="22"/>
        </w:rPr>
        <w:t>It is understood and agreed that the transfer or conveyance of all or any portion of the Tenneco Facility</w:t>
      </w:r>
      <w:r w:rsidR="007A6202" w:rsidRPr="007A6202">
        <w:rPr>
          <w:rFonts w:ascii="Arial" w:hAnsi="Arial" w:cs="Arial"/>
          <w:bCs/>
          <w:sz w:val="22"/>
          <w:szCs w:val="22"/>
        </w:rPr>
        <w:t xml:space="preserve"> </w:t>
      </w:r>
      <w:r w:rsidRPr="007A6202">
        <w:rPr>
          <w:rFonts w:ascii="Arial" w:hAnsi="Arial" w:cs="Arial"/>
          <w:bCs/>
          <w:sz w:val="22"/>
          <w:szCs w:val="22"/>
        </w:rPr>
        <w:t xml:space="preserve">shall not relieve the transferor from any liability accruing during the </w:t>
      </w:r>
      <w:r w:rsidR="007A6202">
        <w:rPr>
          <w:rFonts w:ascii="Arial" w:hAnsi="Arial" w:cs="Arial"/>
          <w:bCs/>
          <w:sz w:val="22"/>
          <w:szCs w:val="22"/>
        </w:rPr>
        <w:t>transferor’s ownership thereof.</w:t>
      </w:r>
    </w:p>
    <w:p w14:paraId="2A9B5F7F" w14:textId="23B27F20" w:rsidR="00A55070" w:rsidRPr="00CC27B1" w:rsidRDefault="00A55070" w:rsidP="00954384">
      <w:pPr>
        <w:pStyle w:val="NormalWeb"/>
        <w:numPr>
          <w:ilvl w:val="0"/>
          <w:numId w:val="3"/>
        </w:numPr>
        <w:spacing w:before="0" w:beforeAutospacing="0" w:after="0"/>
        <w:ind w:left="360"/>
        <w:jc w:val="both"/>
        <w:rPr>
          <w:rFonts w:ascii="Arial" w:hAnsi="Arial" w:cs="Arial"/>
          <w:b/>
          <w:sz w:val="22"/>
          <w:szCs w:val="22"/>
          <w:u w:val="single"/>
        </w:rPr>
      </w:pPr>
      <w:r w:rsidRPr="00CC27B1">
        <w:rPr>
          <w:rFonts w:ascii="Arial" w:hAnsi="Arial" w:cs="Arial"/>
          <w:b/>
          <w:sz w:val="22"/>
          <w:szCs w:val="22"/>
          <w:u w:val="single"/>
        </w:rPr>
        <w:t>NOTICE</w:t>
      </w:r>
    </w:p>
    <w:p w14:paraId="25AB540B" w14:textId="77777777" w:rsidR="00A55070" w:rsidRPr="00C45F36" w:rsidRDefault="00A55070" w:rsidP="00CA4AA2">
      <w:pPr>
        <w:pStyle w:val="ListParagraph"/>
        <w:spacing w:after="480" w:line="240" w:lineRule="auto"/>
        <w:ind w:left="0"/>
        <w:contextualSpacing w:val="0"/>
        <w:jc w:val="both"/>
        <w:rPr>
          <w:rFonts w:ascii="Arial" w:hAnsi="Arial" w:cs="Arial"/>
        </w:rPr>
      </w:pPr>
      <w:r w:rsidRPr="00C45F36">
        <w:rPr>
          <w:rFonts w:ascii="Arial" w:hAnsi="Arial" w:cs="Arial"/>
        </w:rPr>
        <w:lastRenderedPageBreak/>
        <w:t>All notices, communications and determinations between the parties hereto and those required by this Agreement, including, without limitation, changes to the notification addresses set forth below, shall be in writing and shall be sufficient if mailed by regular United States Mail, postage prepaid, to the parties at the following addresses:</w:t>
      </w:r>
    </w:p>
    <w:p w14:paraId="0218B6A9" w14:textId="09F4FA10" w:rsidR="00A55070" w:rsidRPr="00B7675F" w:rsidRDefault="005B60CB" w:rsidP="00CA4AA2">
      <w:pPr>
        <w:pStyle w:val="Default"/>
        <w:tabs>
          <w:tab w:val="left" w:pos="3600"/>
        </w:tabs>
        <w:ind w:firstLine="720"/>
        <w:jc w:val="both"/>
        <w:rPr>
          <w:rFonts w:ascii="Arial" w:hAnsi="Arial" w:cs="Arial"/>
          <w:sz w:val="22"/>
          <w:szCs w:val="22"/>
        </w:rPr>
      </w:pPr>
      <w:r>
        <w:rPr>
          <w:rFonts w:ascii="Arial" w:hAnsi="Arial" w:cs="Arial"/>
          <w:sz w:val="22"/>
          <w:szCs w:val="22"/>
        </w:rPr>
        <w:t>FDOT:</w:t>
      </w:r>
      <w:r w:rsidR="00CA4AA2">
        <w:rPr>
          <w:rFonts w:ascii="Arial" w:hAnsi="Arial" w:cs="Arial"/>
          <w:sz w:val="22"/>
          <w:szCs w:val="22"/>
        </w:rPr>
        <w:tab/>
      </w:r>
      <w:r w:rsidR="00A55070" w:rsidRPr="00B7675F">
        <w:rPr>
          <w:rFonts w:ascii="Arial" w:hAnsi="Arial" w:cs="Arial"/>
          <w:sz w:val="22"/>
          <w:szCs w:val="22"/>
        </w:rPr>
        <w:t>Florida Department of Transportation</w:t>
      </w:r>
    </w:p>
    <w:p w14:paraId="09243369" w14:textId="6C87269A" w:rsidR="00A55070" w:rsidRDefault="00CA4AA2" w:rsidP="00CA4AA2">
      <w:pPr>
        <w:pStyle w:val="Default"/>
        <w:tabs>
          <w:tab w:val="left" w:pos="3600"/>
        </w:tabs>
        <w:ind w:firstLine="720"/>
        <w:jc w:val="both"/>
        <w:rPr>
          <w:rFonts w:ascii="Arial" w:hAnsi="Arial" w:cs="Arial"/>
          <w:sz w:val="22"/>
          <w:szCs w:val="22"/>
        </w:rPr>
      </w:pPr>
      <w:r>
        <w:rPr>
          <w:rFonts w:ascii="Arial" w:hAnsi="Arial" w:cs="Arial"/>
          <w:sz w:val="22"/>
          <w:szCs w:val="22"/>
        </w:rPr>
        <w:tab/>
      </w:r>
      <w:r w:rsidR="00A55070" w:rsidRPr="00B7675F">
        <w:rPr>
          <w:rFonts w:ascii="Arial" w:hAnsi="Arial" w:cs="Arial"/>
          <w:sz w:val="22"/>
          <w:szCs w:val="22"/>
        </w:rPr>
        <w:t xml:space="preserve">Attention: </w:t>
      </w:r>
      <w:r w:rsidR="00A55070">
        <w:rPr>
          <w:rFonts w:ascii="Arial" w:hAnsi="Arial" w:cs="Arial"/>
          <w:sz w:val="22"/>
          <w:szCs w:val="22"/>
        </w:rPr>
        <w:t xml:space="preserve">District Secretary, District </w:t>
      </w:r>
      <w:r w:rsidR="00E04D64">
        <w:rPr>
          <w:rFonts w:ascii="Arial" w:hAnsi="Arial" w:cs="Arial"/>
          <w:sz w:val="22"/>
          <w:szCs w:val="22"/>
        </w:rPr>
        <w:t>__</w:t>
      </w:r>
    </w:p>
    <w:p w14:paraId="4CD4F799" w14:textId="17E0CB86" w:rsidR="00A55070" w:rsidRDefault="00CA4AA2" w:rsidP="00CA4AA2">
      <w:pPr>
        <w:pStyle w:val="Default"/>
        <w:tabs>
          <w:tab w:val="left" w:pos="3600"/>
        </w:tabs>
        <w:ind w:firstLine="720"/>
        <w:jc w:val="both"/>
        <w:rPr>
          <w:rFonts w:ascii="Arial" w:hAnsi="Arial" w:cs="Arial"/>
          <w:sz w:val="22"/>
          <w:szCs w:val="22"/>
        </w:rPr>
      </w:pPr>
      <w:r>
        <w:rPr>
          <w:rFonts w:ascii="Arial" w:hAnsi="Arial" w:cs="Arial"/>
          <w:sz w:val="22"/>
          <w:szCs w:val="22"/>
        </w:rPr>
        <w:tab/>
      </w:r>
      <w:r w:rsidR="00E04D64">
        <w:rPr>
          <w:rFonts w:ascii="Arial" w:hAnsi="Arial" w:cs="Arial"/>
          <w:sz w:val="22"/>
          <w:szCs w:val="22"/>
        </w:rPr>
        <w:t>____________________</w:t>
      </w:r>
    </w:p>
    <w:p w14:paraId="212B78C0" w14:textId="25EC849C" w:rsidR="00A55070" w:rsidRPr="00B7675F" w:rsidRDefault="00CA4AA2" w:rsidP="00CA4AA2">
      <w:pPr>
        <w:pStyle w:val="Default"/>
        <w:tabs>
          <w:tab w:val="left" w:pos="3600"/>
        </w:tabs>
        <w:spacing w:after="240"/>
        <w:ind w:firstLine="720"/>
        <w:jc w:val="both"/>
        <w:rPr>
          <w:rFonts w:ascii="Arial" w:hAnsi="Arial" w:cs="Arial"/>
          <w:sz w:val="22"/>
          <w:szCs w:val="22"/>
          <w:u w:val="single"/>
        </w:rPr>
      </w:pPr>
      <w:r>
        <w:rPr>
          <w:rFonts w:ascii="Arial" w:hAnsi="Arial" w:cs="Arial"/>
          <w:sz w:val="22"/>
          <w:szCs w:val="22"/>
        </w:rPr>
        <w:tab/>
      </w:r>
      <w:r w:rsidR="00E04D64">
        <w:rPr>
          <w:rFonts w:ascii="Arial" w:hAnsi="Arial" w:cs="Arial"/>
          <w:sz w:val="22"/>
          <w:szCs w:val="22"/>
        </w:rPr>
        <w:t>___________</w:t>
      </w:r>
      <w:r w:rsidR="00A55070">
        <w:rPr>
          <w:rFonts w:ascii="Arial" w:hAnsi="Arial" w:cs="Arial"/>
          <w:sz w:val="22"/>
          <w:szCs w:val="22"/>
        </w:rPr>
        <w:t xml:space="preserve">, FL </w:t>
      </w:r>
      <w:r w:rsidR="00E04D64">
        <w:rPr>
          <w:rFonts w:ascii="Arial" w:hAnsi="Arial" w:cs="Arial"/>
          <w:sz w:val="22"/>
          <w:szCs w:val="22"/>
        </w:rPr>
        <w:t>____________</w:t>
      </w:r>
    </w:p>
    <w:p w14:paraId="4B967296" w14:textId="45B3BFD0" w:rsidR="00A55070" w:rsidRPr="00B7675F" w:rsidRDefault="00CA4AA2" w:rsidP="00CA4AA2">
      <w:pPr>
        <w:pStyle w:val="Default"/>
        <w:tabs>
          <w:tab w:val="left" w:pos="3600"/>
        </w:tabs>
        <w:ind w:firstLine="720"/>
        <w:jc w:val="both"/>
        <w:rPr>
          <w:rFonts w:ascii="Arial" w:hAnsi="Arial" w:cs="Arial"/>
          <w:sz w:val="22"/>
          <w:szCs w:val="22"/>
        </w:rPr>
      </w:pPr>
      <w:r>
        <w:rPr>
          <w:rFonts w:ascii="Arial" w:hAnsi="Arial" w:cs="Arial"/>
          <w:sz w:val="22"/>
          <w:szCs w:val="22"/>
        </w:rPr>
        <w:t>Copy to:</w:t>
      </w:r>
      <w:r>
        <w:rPr>
          <w:rFonts w:ascii="Arial" w:hAnsi="Arial" w:cs="Arial"/>
          <w:sz w:val="22"/>
          <w:szCs w:val="22"/>
        </w:rPr>
        <w:tab/>
      </w:r>
      <w:r w:rsidR="00A55070" w:rsidRPr="00B7675F">
        <w:rPr>
          <w:rFonts w:ascii="Arial" w:hAnsi="Arial" w:cs="Arial"/>
          <w:sz w:val="22"/>
          <w:szCs w:val="22"/>
        </w:rPr>
        <w:t>Florida Department of Transportation</w:t>
      </w:r>
    </w:p>
    <w:p w14:paraId="65B6CBD1" w14:textId="7DA81F99" w:rsidR="00A55070" w:rsidRDefault="00CA4AA2" w:rsidP="00CA4AA2">
      <w:pPr>
        <w:pStyle w:val="Default"/>
        <w:tabs>
          <w:tab w:val="left" w:pos="3600"/>
        </w:tabs>
        <w:ind w:firstLine="720"/>
        <w:jc w:val="both"/>
        <w:rPr>
          <w:rFonts w:ascii="Arial" w:hAnsi="Arial" w:cs="Arial"/>
          <w:sz w:val="22"/>
          <w:szCs w:val="22"/>
        </w:rPr>
      </w:pPr>
      <w:r>
        <w:rPr>
          <w:rFonts w:ascii="Arial" w:hAnsi="Arial" w:cs="Arial"/>
          <w:sz w:val="22"/>
          <w:szCs w:val="22"/>
        </w:rPr>
        <w:tab/>
      </w:r>
      <w:r w:rsidR="00A55070" w:rsidRPr="00B7675F">
        <w:rPr>
          <w:rFonts w:ascii="Arial" w:hAnsi="Arial" w:cs="Arial"/>
          <w:sz w:val="22"/>
          <w:szCs w:val="22"/>
        </w:rPr>
        <w:t>Attention: Right of Way</w:t>
      </w:r>
    </w:p>
    <w:p w14:paraId="30B5FD46" w14:textId="35D12300" w:rsidR="00A55070" w:rsidRDefault="00CA4AA2" w:rsidP="00CA4AA2">
      <w:pPr>
        <w:pStyle w:val="Default"/>
        <w:tabs>
          <w:tab w:val="left" w:pos="3600"/>
        </w:tabs>
        <w:ind w:firstLine="720"/>
        <w:jc w:val="both"/>
        <w:rPr>
          <w:rFonts w:ascii="Arial" w:hAnsi="Arial" w:cs="Arial"/>
          <w:sz w:val="22"/>
          <w:szCs w:val="22"/>
        </w:rPr>
      </w:pPr>
      <w:r>
        <w:rPr>
          <w:rFonts w:ascii="Arial" w:hAnsi="Arial" w:cs="Arial"/>
          <w:sz w:val="22"/>
          <w:szCs w:val="22"/>
        </w:rPr>
        <w:tab/>
      </w:r>
      <w:r w:rsidR="00E04D64">
        <w:rPr>
          <w:rFonts w:ascii="Arial" w:hAnsi="Arial" w:cs="Arial"/>
          <w:sz w:val="22"/>
          <w:szCs w:val="22"/>
        </w:rPr>
        <w:t>_____________________</w:t>
      </w:r>
    </w:p>
    <w:p w14:paraId="50C232EE" w14:textId="33387890" w:rsidR="00A55070" w:rsidRDefault="00CA4AA2" w:rsidP="00CA4AA2">
      <w:pPr>
        <w:pStyle w:val="Default"/>
        <w:tabs>
          <w:tab w:val="left" w:pos="3600"/>
        </w:tabs>
        <w:spacing w:after="240"/>
        <w:ind w:firstLine="720"/>
        <w:jc w:val="both"/>
        <w:rPr>
          <w:rFonts w:ascii="Arial" w:hAnsi="Arial" w:cs="Arial"/>
          <w:sz w:val="22"/>
          <w:szCs w:val="22"/>
        </w:rPr>
      </w:pPr>
      <w:r>
        <w:rPr>
          <w:rFonts w:ascii="Arial" w:hAnsi="Arial" w:cs="Arial"/>
          <w:sz w:val="22"/>
          <w:szCs w:val="22"/>
        </w:rPr>
        <w:tab/>
      </w:r>
      <w:r w:rsidR="00E04D64">
        <w:rPr>
          <w:rFonts w:ascii="Arial" w:hAnsi="Arial" w:cs="Arial"/>
          <w:sz w:val="22"/>
          <w:szCs w:val="22"/>
        </w:rPr>
        <w:t>__________</w:t>
      </w:r>
      <w:r w:rsidR="00A55070">
        <w:rPr>
          <w:rFonts w:ascii="Arial" w:hAnsi="Arial" w:cs="Arial"/>
          <w:sz w:val="22"/>
          <w:szCs w:val="22"/>
        </w:rPr>
        <w:t xml:space="preserve">, FL </w:t>
      </w:r>
      <w:r w:rsidR="00E04D64">
        <w:rPr>
          <w:rFonts w:ascii="Arial" w:hAnsi="Arial" w:cs="Arial"/>
          <w:sz w:val="22"/>
          <w:szCs w:val="22"/>
        </w:rPr>
        <w:t>__________</w:t>
      </w:r>
    </w:p>
    <w:p w14:paraId="47515383" w14:textId="3A2C26E9" w:rsidR="00A55070" w:rsidRPr="00B7675F" w:rsidRDefault="00CA4AA2" w:rsidP="00CA4AA2">
      <w:pPr>
        <w:pStyle w:val="Default"/>
        <w:tabs>
          <w:tab w:val="left" w:pos="3600"/>
        </w:tabs>
        <w:ind w:firstLine="720"/>
        <w:jc w:val="both"/>
        <w:rPr>
          <w:rFonts w:ascii="Arial" w:hAnsi="Arial" w:cs="Arial"/>
          <w:sz w:val="22"/>
          <w:szCs w:val="22"/>
        </w:rPr>
      </w:pPr>
      <w:r>
        <w:rPr>
          <w:rFonts w:ascii="Arial" w:hAnsi="Arial" w:cs="Arial"/>
          <w:sz w:val="22"/>
          <w:szCs w:val="22"/>
        </w:rPr>
        <w:t>Copy to:</w:t>
      </w:r>
      <w:r>
        <w:rPr>
          <w:rFonts w:ascii="Arial" w:hAnsi="Arial" w:cs="Arial"/>
          <w:sz w:val="22"/>
          <w:szCs w:val="22"/>
        </w:rPr>
        <w:tab/>
      </w:r>
      <w:r w:rsidR="00A55070" w:rsidRPr="00B7675F">
        <w:rPr>
          <w:rFonts w:ascii="Arial" w:hAnsi="Arial" w:cs="Arial"/>
          <w:sz w:val="22"/>
          <w:szCs w:val="22"/>
        </w:rPr>
        <w:t>Florida Department of Transportation</w:t>
      </w:r>
    </w:p>
    <w:p w14:paraId="15FDA0DC" w14:textId="187603AE" w:rsidR="00A55070" w:rsidRDefault="00CA4AA2" w:rsidP="00CA4AA2">
      <w:pPr>
        <w:pStyle w:val="Default"/>
        <w:tabs>
          <w:tab w:val="left" w:pos="3600"/>
        </w:tabs>
        <w:ind w:firstLine="720"/>
        <w:jc w:val="both"/>
        <w:rPr>
          <w:rFonts w:ascii="Arial" w:hAnsi="Arial" w:cs="Arial"/>
          <w:sz w:val="22"/>
          <w:szCs w:val="22"/>
        </w:rPr>
      </w:pPr>
      <w:r>
        <w:rPr>
          <w:rFonts w:ascii="Arial" w:hAnsi="Arial" w:cs="Arial"/>
          <w:sz w:val="22"/>
          <w:szCs w:val="22"/>
        </w:rPr>
        <w:tab/>
      </w:r>
      <w:r w:rsidR="00A55070" w:rsidRPr="00B7675F">
        <w:rPr>
          <w:rFonts w:ascii="Arial" w:hAnsi="Arial" w:cs="Arial"/>
          <w:sz w:val="22"/>
          <w:szCs w:val="22"/>
        </w:rPr>
        <w:t xml:space="preserve">Attention: </w:t>
      </w:r>
      <w:r w:rsidR="00A55070">
        <w:rPr>
          <w:rFonts w:ascii="Arial" w:hAnsi="Arial" w:cs="Arial"/>
          <w:sz w:val="22"/>
          <w:szCs w:val="22"/>
        </w:rPr>
        <w:t>Chief Counsel</w:t>
      </w:r>
    </w:p>
    <w:p w14:paraId="3E10CA59" w14:textId="0277FC1D" w:rsidR="00A55070" w:rsidRDefault="00CA4AA2" w:rsidP="00CA4AA2">
      <w:pPr>
        <w:pStyle w:val="Default"/>
        <w:tabs>
          <w:tab w:val="left" w:pos="3600"/>
        </w:tabs>
        <w:ind w:firstLine="720"/>
        <w:jc w:val="both"/>
        <w:rPr>
          <w:rFonts w:ascii="Arial" w:hAnsi="Arial" w:cs="Arial"/>
          <w:sz w:val="22"/>
          <w:szCs w:val="22"/>
        </w:rPr>
      </w:pPr>
      <w:r>
        <w:rPr>
          <w:rFonts w:ascii="Arial" w:hAnsi="Arial" w:cs="Arial"/>
          <w:sz w:val="22"/>
          <w:szCs w:val="22"/>
        </w:rPr>
        <w:tab/>
      </w:r>
      <w:r w:rsidR="00E04D64">
        <w:rPr>
          <w:rFonts w:ascii="Arial" w:hAnsi="Arial" w:cs="Arial"/>
          <w:sz w:val="22"/>
          <w:szCs w:val="22"/>
        </w:rPr>
        <w:t>_____________________</w:t>
      </w:r>
    </w:p>
    <w:p w14:paraId="252F9B8A" w14:textId="500F861A" w:rsidR="00A55070" w:rsidRDefault="00CA4AA2" w:rsidP="00CA4AA2">
      <w:pPr>
        <w:pStyle w:val="Default"/>
        <w:tabs>
          <w:tab w:val="left" w:pos="3600"/>
        </w:tabs>
        <w:spacing w:after="480"/>
        <w:ind w:firstLine="720"/>
        <w:jc w:val="both"/>
        <w:rPr>
          <w:rFonts w:ascii="Arial" w:hAnsi="Arial" w:cs="Arial"/>
          <w:sz w:val="22"/>
          <w:szCs w:val="22"/>
        </w:rPr>
      </w:pPr>
      <w:r>
        <w:rPr>
          <w:rFonts w:ascii="Arial" w:hAnsi="Arial" w:cs="Arial"/>
          <w:sz w:val="22"/>
          <w:szCs w:val="22"/>
        </w:rPr>
        <w:tab/>
      </w:r>
      <w:r w:rsidR="00E04D64">
        <w:rPr>
          <w:rFonts w:ascii="Arial" w:hAnsi="Arial" w:cs="Arial"/>
          <w:sz w:val="22"/>
          <w:szCs w:val="22"/>
        </w:rPr>
        <w:t>__________</w:t>
      </w:r>
      <w:r w:rsidR="00A55070">
        <w:rPr>
          <w:rFonts w:ascii="Arial" w:hAnsi="Arial" w:cs="Arial"/>
          <w:sz w:val="22"/>
          <w:szCs w:val="22"/>
        </w:rPr>
        <w:t xml:space="preserve">, FL </w:t>
      </w:r>
      <w:r w:rsidR="00E04D64">
        <w:rPr>
          <w:rFonts w:ascii="Arial" w:hAnsi="Arial" w:cs="Arial"/>
          <w:sz w:val="22"/>
          <w:szCs w:val="22"/>
        </w:rPr>
        <w:t>_______________</w:t>
      </w:r>
    </w:p>
    <w:p w14:paraId="60D49FCE" w14:textId="2EA30F3E" w:rsidR="00A55070" w:rsidRPr="00C45F36" w:rsidRDefault="00CA4AA2" w:rsidP="00CA4AA2">
      <w:pPr>
        <w:pStyle w:val="ListParagraph"/>
        <w:tabs>
          <w:tab w:val="left" w:pos="3600"/>
        </w:tabs>
        <w:spacing w:after="0" w:line="240" w:lineRule="auto"/>
        <w:ind w:left="0" w:firstLine="720"/>
        <w:jc w:val="both"/>
        <w:rPr>
          <w:rFonts w:ascii="Arial" w:hAnsi="Arial" w:cs="Arial"/>
        </w:rPr>
      </w:pPr>
      <w:r>
        <w:rPr>
          <w:rFonts w:ascii="Arial" w:hAnsi="Arial" w:cs="Arial"/>
        </w:rPr>
        <w:t>Facility Owner:</w:t>
      </w:r>
      <w:r>
        <w:rPr>
          <w:rFonts w:ascii="Arial" w:hAnsi="Arial" w:cs="Arial"/>
        </w:rPr>
        <w:tab/>
      </w:r>
      <w:r w:rsidR="00E04D64" w:rsidRPr="00C45F36">
        <w:rPr>
          <w:rFonts w:ascii="Arial" w:hAnsi="Arial" w:cs="Arial"/>
        </w:rPr>
        <w:t>__________________</w:t>
      </w:r>
    </w:p>
    <w:p w14:paraId="580381BE" w14:textId="7E987BAB" w:rsidR="00A55070" w:rsidRPr="00C45F36" w:rsidRDefault="00CA4AA2" w:rsidP="00CA4AA2">
      <w:pPr>
        <w:pStyle w:val="ListParagraph"/>
        <w:tabs>
          <w:tab w:val="left" w:pos="3600"/>
        </w:tabs>
        <w:spacing w:after="0" w:line="240" w:lineRule="auto"/>
        <w:ind w:left="0" w:firstLine="720"/>
        <w:jc w:val="both"/>
        <w:rPr>
          <w:rFonts w:ascii="Arial" w:hAnsi="Arial" w:cs="Arial"/>
        </w:rPr>
      </w:pPr>
      <w:r>
        <w:rPr>
          <w:rFonts w:ascii="Arial" w:hAnsi="Arial" w:cs="Arial"/>
        </w:rPr>
        <w:tab/>
      </w:r>
      <w:r w:rsidR="00E04D64" w:rsidRPr="00C45F36">
        <w:rPr>
          <w:rFonts w:ascii="Arial" w:hAnsi="Arial" w:cs="Arial"/>
        </w:rPr>
        <w:t>______________________</w:t>
      </w:r>
      <w:r w:rsidR="00A55070" w:rsidRPr="00C45F36">
        <w:rPr>
          <w:rFonts w:ascii="Arial" w:hAnsi="Arial" w:cs="Arial"/>
        </w:rPr>
        <w:t xml:space="preserve"> </w:t>
      </w:r>
    </w:p>
    <w:p w14:paraId="1995430C" w14:textId="3ACD595D" w:rsidR="00A55070" w:rsidRPr="00C45F36" w:rsidRDefault="00CA4AA2" w:rsidP="00CA4AA2">
      <w:pPr>
        <w:pStyle w:val="ListParagraph"/>
        <w:tabs>
          <w:tab w:val="left" w:pos="3600"/>
        </w:tabs>
        <w:spacing w:after="240" w:line="240" w:lineRule="auto"/>
        <w:ind w:left="0" w:firstLine="720"/>
        <w:jc w:val="both"/>
        <w:rPr>
          <w:rFonts w:ascii="Arial" w:hAnsi="Arial" w:cs="Arial"/>
        </w:rPr>
      </w:pPr>
      <w:r>
        <w:rPr>
          <w:rFonts w:ascii="Arial" w:hAnsi="Arial" w:cs="Arial"/>
        </w:rPr>
        <w:tab/>
      </w:r>
      <w:r w:rsidR="00E04D64" w:rsidRPr="00C45F36">
        <w:rPr>
          <w:rFonts w:ascii="Arial" w:hAnsi="Arial" w:cs="Arial"/>
        </w:rPr>
        <w:t>___________</w:t>
      </w:r>
      <w:r w:rsidR="00A55070" w:rsidRPr="00C45F36">
        <w:rPr>
          <w:rFonts w:ascii="Arial" w:hAnsi="Arial" w:cs="Arial"/>
        </w:rPr>
        <w:t xml:space="preserve">, FL </w:t>
      </w:r>
      <w:r w:rsidR="00E04D64" w:rsidRPr="00C45F36">
        <w:rPr>
          <w:rFonts w:ascii="Arial" w:hAnsi="Arial" w:cs="Arial"/>
        </w:rPr>
        <w:t>_____________</w:t>
      </w:r>
    </w:p>
    <w:p w14:paraId="5D9A2E67" w14:textId="085397D8" w:rsidR="00A55070" w:rsidRPr="005B60CB" w:rsidRDefault="00CA4AA2" w:rsidP="00CA4AA2">
      <w:pPr>
        <w:tabs>
          <w:tab w:val="left" w:pos="3600"/>
        </w:tabs>
        <w:spacing w:after="0" w:line="240" w:lineRule="auto"/>
        <w:ind w:firstLine="720"/>
        <w:jc w:val="both"/>
        <w:rPr>
          <w:rFonts w:ascii="Arial" w:hAnsi="Arial" w:cs="Arial"/>
        </w:rPr>
      </w:pPr>
      <w:r>
        <w:rPr>
          <w:rFonts w:ascii="Arial" w:hAnsi="Arial" w:cs="Arial"/>
        </w:rPr>
        <w:t>Copy to:</w:t>
      </w:r>
      <w:r>
        <w:rPr>
          <w:rFonts w:ascii="Arial" w:hAnsi="Arial" w:cs="Arial"/>
        </w:rPr>
        <w:tab/>
      </w:r>
      <w:r w:rsidR="00E04D64" w:rsidRPr="005B60CB">
        <w:rPr>
          <w:rFonts w:ascii="Arial" w:hAnsi="Arial" w:cs="Arial"/>
        </w:rPr>
        <w:t>_______________________</w:t>
      </w:r>
    </w:p>
    <w:p w14:paraId="7EF306D2" w14:textId="72EA2391" w:rsidR="00A55070" w:rsidRPr="00C45F36" w:rsidRDefault="00CA4AA2" w:rsidP="00CA4AA2">
      <w:pPr>
        <w:pStyle w:val="ListParagraph"/>
        <w:tabs>
          <w:tab w:val="left" w:pos="3600"/>
        </w:tabs>
        <w:spacing w:after="0" w:line="240" w:lineRule="auto"/>
        <w:ind w:left="0" w:firstLine="720"/>
        <w:jc w:val="both"/>
        <w:rPr>
          <w:rFonts w:ascii="Arial" w:hAnsi="Arial" w:cs="Arial"/>
        </w:rPr>
      </w:pPr>
      <w:r>
        <w:rPr>
          <w:rFonts w:ascii="Arial" w:hAnsi="Arial" w:cs="Arial"/>
        </w:rPr>
        <w:tab/>
      </w:r>
      <w:r w:rsidR="00E04D64" w:rsidRPr="00C45F36">
        <w:rPr>
          <w:rFonts w:ascii="Arial" w:hAnsi="Arial" w:cs="Arial"/>
        </w:rPr>
        <w:t>______________________</w:t>
      </w:r>
    </w:p>
    <w:p w14:paraId="4C59AB96" w14:textId="1B636944" w:rsidR="00A55070" w:rsidRPr="00C45F36" w:rsidRDefault="00CA4AA2" w:rsidP="00CA4AA2">
      <w:pPr>
        <w:pStyle w:val="ListParagraph"/>
        <w:tabs>
          <w:tab w:val="left" w:pos="3600"/>
        </w:tabs>
        <w:spacing w:after="240" w:line="240" w:lineRule="auto"/>
        <w:ind w:left="0" w:firstLine="720"/>
        <w:jc w:val="both"/>
        <w:rPr>
          <w:rFonts w:ascii="Arial" w:hAnsi="Arial" w:cs="Arial"/>
        </w:rPr>
      </w:pPr>
      <w:r>
        <w:rPr>
          <w:rFonts w:ascii="Arial" w:hAnsi="Arial" w:cs="Arial"/>
        </w:rPr>
        <w:tab/>
      </w:r>
      <w:r w:rsidR="00E04D64" w:rsidRPr="00C45F36">
        <w:rPr>
          <w:rFonts w:ascii="Arial" w:hAnsi="Arial" w:cs="Arial"/>
        </w:rPr>
        <w:t>__________</w:t>
      </w:r>
      <w:r w:rsidR="00A55070" w:rsidRPr="00C45F36">
        <w:rPr>
          <w:rFonts w:ascii="Arial" w:hAnsi="Arial" w:cs="Arial"/>
        </w:rPr>
        <w:t xml:space="preserve">, FL </w:t>
      </w:r>
      <w:r w:rsidR="00E04D64" w:rsidRPr="00C45F36">
        <w:rPr>
          <w:rFonts w:ascii="Arial" w:hAnsi="Arial" w:cs="Arial"/>
        </w:rPr>
        <w:t>______________</w:t>
      </w:r>
    </w:p>
    <w:p w14:paraId="70DC4C3D" w14:textId="1D12976D" w:rsidR="00A55070" w:rsidRPr="00B7675F" w:rsidRDefault="00A55070" w:rsidP="00954384">
      <w:pPr>
        <w:pStyle w:val="NormalWeb"/>
        <w:numPr>
          <w:ilvl w:val="0"/>
          <w:numId w:val="3"/>
        </w:numPr>
        <w:spacing w:before="0" w:beforeAutospacing="0" w:after="0"/>
        <w:ind w:left="360"/>
        <w:jc w:val="both"/>
        <w:rPr>
          <w:rFonts w:ascii="Arial" w:hAnsi="Arial" w:cs="Arial"/>
          <w:sz w:val="22"/>
          <w:szCs w:val="22"/>
        </w:rPr>
      </w:pPr>
      <w:r w:rsidRPr="00B7675F">
        <w:rPr>
          <w:rFonts w:ascii="Arial" w:hAnsi="Arial" w:cs="Arial"/>
          <w:b/>
          <w:bCs/>
          <w:sz w:val="22"/>
          <w:szCs w:val="22"/>
          <w:u w:val="single"/>
        </w:rPr>
        <w:t>GOVERNING LAW</w:t>
      </w:r>
    </w:p>
    <w:p w14:paraId="4E65A3BD" w14:textId="77777777" w:rsidR="00A55070" w:rsidRPr="00B7675F" w:rsidRDefault="00A55070" w:rsidP="00CA4AA2">
      <w:pPr>
        <w:pStyle w:val="NormalWeb"/>
        <w:spacing w:before="0" w:beforeAutospacing="0" w:after="240"/>
        <w:jc w:val="both"/>
        <w:rPr>
          <w:rFonts w:ascii="Arial" w:hAnsi="Arial" w:cs="Arial"/>
          <w:sz w:val="22"/>
          <w:szCs w:val="22"/>
        </w:rPr>
      </w:pPr>
      <w:r w:rsidRPr="00B7675F">
        <w:rPr>
          <w:rFonts w:ascii="Arial" w:hAnsi="Arial" w:cs="Arial"/>
          <w:sz w:val="22"/>
          <w:szCs w:val="22"/>
        </w:rPr>
        <w:t>This Agreement shall be governed by the laws of the State of Florida in terms of interpretation and performance.</w:t>
      </w:r>
    </w:p>
    <w:p w14:paraId="4C111C88" w14:textId="590861CD" w:rsidR="00A55070" w:rsidRPr="00C45F36" w:rsidRDefault="00A55070" w:rsidP="00954384">
      <w:pPr>
        <w:pStyle w:val="ListParagraph"/>
        <w:numPr>
          <w:ilvl w:val="0"/>
          <w:numId w:val="3"/>
        </w:numPr>
        <w:spacing w:after="0" w:line="240" w:lineRule="auto"/>
        <w:ind w:left="360"/>
        <w:jc w:val="both"/>
        <w:rPr>
          <w:rFonts w:ascii="Arial" w:hAnsi="Arial" w:cs="Arial"/>
          <w:b/>
          <w:u w:val="single"/>
        </w:rPr>
      </w:pPr>
      <w:r w:rsidRPr="00C45F36">
        <w:rPr>
          <w:rFonts w:ascii="Arial" w:hAnsi="Arial" w:cs="Arial"/>
          <w:b/>
          <w:u w:val="single"/>
        </w:rPr>
        <w:t>INITIAL DETERMINATION OF DISPUTES</w:t>
      </w:r>
    </w:p>
    <w:p w14:paraId="478061DA" w14:textId="7B30E1A9" w:rsidR="00A55070" w:rsidRPr="00C45F36" w:rsidRDefault="00A55070" w:rsidP="00CA4AA2">
      <w:pPr>
        <w:pStyle w:val="ListParagraph"/>
        <w:spacing w:after="240" w:line="240" w:lineRule="auto"/>
        <w:ind w:left="0"/>
        <w:contextualSpacing w:val="0"/>
        <w:jc w:val="both"/>
        <w:rPr>
          <w:rFonts w:ascii="Arial" w:hAnsi="Arial" w:cs="Arial"/>
        </w:rPr>
      </w:pPr>
      <w:r w:rsidRPr="00C45F36">
        <w:rPr>
          <w:rFonts w:ascii="Arial" w:hAnsi="Arial" w:cs="Arial"/>
        </w:rPr>
        <w:t xml:space="preserve">The FDOT’s District </w:t>
      </w:r>
      <w:r w:rsidR="00E04D64" w:rsidRPr="00C45F36">
        <w:rPr>
          <w:rFonts w:ascii="Arial" w:hAnsi="Arial" w:cs="Arial"/>
        </w:rPr>
        <w:t xml:space="preserve">_________ </w:t>
      </w:r>
      <w:r w:rsidRPr="00C45F36">
        <w:rPr>
          <w:rFonts w:ascii="Arial" w:hAnsi="Arial" w:cs="Arial"/>
        </w:rPr>
        <w:t xml:space="preserve">Secretary (“District Secretary”) or designee shall decide all questions, difficulties, and disputes concerning the interpretation, validity, performance or breach that may arise under or </w:t>
      </w:r>
      <w:proofErr w:type="gramStart"/>
      <w:r w:rsidRPr="00C45F36">
        <w:rPr>
          <w:rFonts w:ascii="Arial" w:hAnsi="Arial" w:cs="Arial"/>
        </w:rPr>
        <w:t>by reason of</w:t>
      </w:r>
      <w:proofErr w:type="gramEnd"/>
      <w:r w:rsidRPr="00C45F36">
        <w:rPr>
          <w:rFonts w:ascii="Arial" w:hAnsi="Arial" w:cs="Arial"/>
        </w:rPr>
        <w:t xml:space="preserve"> this Agreement</w:t>
      </w:r>
      <w:bookmarkStart w:id="2" w:name="_DV_M13"/>
      <w:bookmarkEnd w:id="2"/>
      <w:r w:rsidR="00CA4AA2">
        <w:rPr>
          <w:rFonts w:ascii="Arial" w:hAnsi="Arial" w:cs="Arial"/>
        </w:rPr>
        <w:t>.</w:t>
      </w:r>
    </w:p>
    <w:p w14:paraId="05125837" w14:textId="22FDB2CC" w:rsidR="00A55070" w:rsidRPr="00C45F36" w:rsidRDefault="00A55070" w:rsidP="00954384">
      <w:pPr>
        <w:pStyle w:val="ListParagraph"/>
        <w:numPr>
          <w:ilvl w:val="0"/>
          <w:numId w:val="3"/>
        </w:numPr>
        <w:spacing w:after="0" w:line="240" w:lineRule="auto"/>
        <w:ind w:left="360"/>
        <w:jc w:val="both"/>
        <w:rPr>
          <w:rFonts w:ascii="Arial" w:hAnsi="Arial" w:cs="Arial"/>
          <w:b/>
          <w:u w:val="single"/>
        </w:rPr>
      </w:pPr>
      <w:r w:rsidRPr="00C45F36">
        <w:rPr>
          <w:rFonts w:ascii="Arial" w:hAnsi="Arial" w:cs="Arial"/>
          <w:b/>
          <w:u w:val="single"/>
        </w:rPr>
        <w:t>VENUE AND JURISDICTION</w:t>
      </w:r>
    </w:p>
    <w:p w14:paraId="2BCEE93C" w14:textId="046FA969" w:rsidR="00A55070" w:rsidRPr="00E44099" w:rsidRDefault="00A55070" w:rsidP="00CA4AA2">
      <w:pPr>
        <w:pStyle w:val="NormalWeb"/>
        <w:numPr>
          <w:ilvl w:val="2"/>
          <w:numId w:val="3"/>
        </w:numPr>
        <w:tabs>
          <w:tab w:val="left" w:pos="270"/>
        </w:tabs>
        <w:spacing w:before="0" w:beforeAutospacing="0" w:after="240"/>
        <w:ind w:left="0" w:firstLine="0"/>
        <w:jc w:val="both"/>
        <w:rPr>
          <w:rFonts w:ascii="Arial" w:hAnsi="Arial" w:cs="Arial"/>
          <w:sz w:val="22"/>
          <w:szCs w:val="22"/>
        </w:rPr>
      </w:pPr>
      <w:r w:rsidRPr="00E44099">
        <w:rPr>
          <w:rFonts w:ascii="Arial" w:hAnsi="Arial" w:cs="Arial"/>
          <w:sz w:val="22"/>
          <w:szCs w:val="22"/>
        </w:rPr>
        <w:t xml:space="preserve">Venue for </w:t>
      </w:r>
      <w:proofErr w:type="gramStart"/>
      <w:r w:rsidRPr="00E44099">
        <w:rPr>
          <w:rFonts w:ascii="Arial" w:hAnsi="Arial" w:cs="Arial"/>
          <w:sz w:val="22"/>
          <w:szCs w:val="22"/>
        </w:rPr>
        <w:t>any and all</w:t>
      </w:r>
      <w:proofErr w:type="gramEnd"/>
      <w:r w:rsidRPr="00E44099">
        <w:rPr>
          <w:rFonts w:ascii="Arial" w:hAnsi="Arial" w:cs="Arial"/>
          <w:sz w:val="22"/>
          <w:szCs w:val="22"/>
        </w:rPr>
        <w:t xml:space="preserve"> actions arising out of or in any way related to the interpretation, validity, performance or breach of this Agreement shall lie exclusively in a state court of appropriate jurisdi</w:t>
      </w:r>
      <w:r w:rsidR="00CA4AA2">
        <w:rPr>
          <w:rFonts w:ascii="Arial" w:hAnsi="Arial" w:cs="Arial"/>
          <w:sz w:val="22"/>
          <w:szCs w:val="22"/>
        </w:rPr>
        <w:t>ction in Leon County, Florida.</w:t>
      </w:r>
    </w:p>
    <w:p w14:paraId="3BD65F90" w14:textId="35370654" w:rsidR="00A55070" w:rsidRPr="00E44099" w:rsidRDefault="00A55070" w:rsidP="00CA4AA2">
      <w:pPr>
        <w:pStyle w:val="NormalWeb"/>
        <w:numPr>
          <w:ilvl w:val="2"/>
          <w:numId w:val="3"/>
        </w:numPr>
        <w:tabs>
          <w:tab w:val="left" w:pos="270"/>
        </w:tabs>
        <w:ind w:left="0" w:firstLine="0"/>
        <w:jc w:val="both"/>
        <w:rPr>
          <w:rFonts w:ascii="Arial" w:hAnsi="Arial" w:cs="Arial"/>
          <w:sz w:val="22"/>
          <w:szCs w:val="22"/>
        </w:rPr>
      </w:pPr>
      <w:r w:rsidRPr="00E44099">
        <w:rPr>
          <w:rFonts w:ascii="Arial" w:hAnsi="Arial" w:cs="Arial"/>
          <w:sz w:val="22"/>
          <w:szCs w:val="22"/>
        </w:rPr>
        <w:t xml:space="preserve">The Facility Owner and all persons and entities claiming by or through the Facility Owner, including the Facility Owner’ successors in title in whole or in part,  to the </w:t>
      </w:r>
      <w:r w:rsidR="00E04D64">
        <w:rPr>
          <w:rFonts w:ascii="Arial" w:hAnsi="Arial" w:cs="Arial"/>
          <w:sz w:val="22"/>
          <w:szCs w:val="22"/>
        </w:rPr>
        <w:t>_____________</w:t>
      </w:r>
      <w:r w:rsidR="00E04D64" w:rsidRPr="00E44099">
        <w:rPr>
          <w:rFonts w:ascii="Arial" w:hAnsi="Arial" w:cs="Arial"/>
          <w:sz w:val="22"/>
          <w:szCs w:val="22"/>
        </w:rPr>
        <w:t xml:space="preserve"> </w:t>
      </w:r>
      <w:r w:rsidRPr="00E44099">
        <w:rPr>
          <w:rFonts w:ascii="Arial" w:hAnsi="Arial" w:cs="Arial"/>
          <w:sz w:val="22"/>
          <w:szCs w:val="22"/>
        </w:rPr>
        <w:t>Property, shall be deemed as having consented to personal jurisdiction in the State of Florida and as having forever waived and relinquished all personal jurisdiction defenses with respect to any proceeding related to the interpretation, validity, performance or breach of this Agreement and the subject matter thereof.</w:t>
      </w:r>
    </w:p>
    <w:p w14:paraId="35254247" w14:textId="6D4B3B8E" w:rsidR="00A55070" w:rsidRPr="00B7675F" w:rsidRDefault="00A55070" w:rsidP="00954384">
      <w:pPr>
        <w:pStyle w:val="NormalWeb"/>
        <w:numPr>
          <w:ilvl w:val="0"/>
          <w:numId w:val="3"/>
        </w:numPr>
        <w:spacing w:before="0" w:beforeAutospacing="0" w:after="0"/>
        <w:ind w:left="360"/>
        <w:jc w:val="both"/>
        <w:rPr>
          <w:rFonts w:ascii="Arial" w:hAnsi="Arial" w:cs="Arial"/>
          <w:sz w:val="22"/>
          <w:szCs w:val="22"/>
        </w:rPr>
      </w:pPr>
      <w:r w:rsidRPr="00B7675F">
        <w:rPr>
          <w:rFonts w:ascii="Arial" w:hAnsi="Arial" w:cs="Arial"/>
          <w:b/>
          <w:bCs/>
          <w:sz w:val="22"/>
          <w:szCs w:val="22"/>
          <w:u w:val="single"/>
        </w:rPr>
        <w:t>JURY TRIAL</w:t>
      </w:r>
    </w:p>
    <w:p w14:paraId="716C741C" w14:textId="77777777" w:rsidR="00A55070" w:rsidRPr="00B7675F" w:rsidRDefault="00A55070" w:rsidP="00CA4AA2">
      <w:pPr>
        <w:pStyle w:val="NormalWeb"/>
        <w:spacing w:before="0" w:beforeAutospacing="0" w:after="240"/>
        <w:jc w:val="both"/>
        <w:rPr>
          <w:rFonts w:ascii="Arial" w:hAnsi="Arial" w:cs="Arial"/>
          <w:sz w:val="22"/>
          <w:szCs w:val="22"/>
        </w:rPr>
      </w:pPr>
      <w:r w:rsidRPr="00B7675F">
        <w:rPr>
          <w:rFonts w:ascii="Arial" w:hAnsi="Arial" w:cs="Arial"/>
          <w:sz w:val="22"/>
          <w:szCs w:val="22"/>
        </w:rPr>
        <w:t>The parties hereby waive the right to trial by jury of any dispute concerning the validity, interpretation, performance or breach of this Agreement.</w:t>
      </w:r>
    </w:p>
    <w:p w14:paraId="2541A449" w14:textId="2BD06684" w:rsidR="00A55070" w:rsidRPr="00C45F36" w:rsidRDefault="00A55070" w:rsidP="00954384">
      <w:pPr>
        <w:pStyle w:val="ListParagraph"/>
        <w:numPr>
          <w:ilvl w:val="0"/>
          <w:numId w:val="3"/>
        </w:numPr>
        <w:spacing w:after="0" w:line="240" w:lineRule="auto"/>
        <w:ind w:left="360"/>
        <w:jc w:val="both"/>
        <w:rPr>
          <w:rFonts w:ascii="Arial" w:hAnsi="Arial" w:cs="Arial"/>
          <w:b/>
          <w:u w:val="single"/>
        </w:rPr>
      </w:pPr>
      <w:r w:rsidRPr="00C45F36">
        <w:rPr>
          <w:rFonts w:ascii="Arial" w:hAnsi="Arial" w:cs="Arial"/>
          <w:b/>
          <w:u w:val="single"/>
        </w:rPr>
        <w:t>ASSIGNMENT</w:t>
      </w:r>
    </w:p>
    <w:p w14:paraId="6248481A" w14:textId="6784CB24" w:rsidR="00A55070" w:rsidRPr="004056E8" w:rsidRDefault="00A55070" w:rsidP="00CA4AA2">
      <w:pPr>
        <w:pStyle w:val="NormalWeb"/>
        <w:spacing w:before="0" w:beforeAutospacing="0" w:after="240"/>
        <w:rPr>
          <w:rFonts w:ascii="Arial" w:hAnsi="Arial" w:cs="Arial"/>
          <w:bCs/>
          <w:sz w:val="22"/>
          <w:szCs w:val="22"/>
        </w:rPr>
      </w:pPr>
      <w:r w:rsidRPr="004056E8">
        <w:rPr>
          <w:rFonts w:ascii="Arial" w:hAnsi="Arial" w:cs="Arial"/>
          <w:bCs/>
          <w:sz w:val="22"/>
          <w:szCs w:val="22"/>
        </w:rPr>
        <w:lastRenderedPageBreak/>
        <w:t>The Facility Owner, its successors and/or assigns in title (collectively, “Property Owner”),</w:t>
      </w:r>
      <w:r>
        <w:rPr>
          <w:rFonts w:ascii="Arial" w:hAnsi="Arial" w:cs="Arial"/>
          <w:bCs/>
          <w:sz w:val="22"/>
          <w:szCs w:val="22"/>
        </w:rPr>
        <w:t xml:space="preserve"> may not assign </w:t>
      </w:r>
      <w:r w:rsidRPr="004056E8">
        <w:rPr>
          <w:rFonts w:ascii="Arial" w:hAnsi="Arial" w:cs="Arial"/>
          <w:bCs/>
          <w:sz w:val="22"/>
          <w:szCs w:val="22"/>
        </w:rPr>
        <w:t>or transfer any duties and obligations provided in this Agreement absent the prior written consent of the FDOT’s District Secretary or his/her designee. FDOT has the sole discretion and authority to grant or deny proposed assignments, with or without cause</w:t>
      </w:r>
      <w:r w:rsidR="00CA4AA2">
        <w:rPr>
          <w:rFonts w:ascii="Arial" w:hAnsi="Arial" w:cs="Arial"/>
          <w:bCs/>
          <w:sz w:val="22"/>
          <w:szCs w:val="22"/>
        </w:rPr>
        <w:t>.</w:t>
      </w:r>
    </w:p>
    <w:p w14:paraId="3143B595" w14:textId="04FC8761" w:rsidR="00A55070" w:rsidRPr="00B7675F" w:rsidRDefault="00A55070" w:rsidP="00954384">
      <w:pPr>
        <w:pStyle w:val="NormalWeb"/>
        <w:numPr>
          <w:ilvl w:val="0"/>
          <w:numId w:val="3"/>
        </w:numPr>
        <w:spacing w:before="0" w:beforeAutospacing="0" w:after="0"/>
        <w:ind w:left="360"/>
        <w:jc w:val="both"/>
        <w:rPr>
          <w:rFonts w:ascii="Arial" w:hAnsi="Arial" w:cs="Arial"/>
          <w:sz w:val="22"/>
          <w:szCs w:val="22"/>
        </w:rPr>
      </w:pPr>
      <w:r w:rsidRPr="00B7675F">
        <w:rPr>
          <w:rFonts w:ascii="Arial" w:hAnsi="Arial" w:cs="Arial"/>
          <w:b/>
          <w:bCs/>
          <w:sz w:val="22"/>
          <w:szCs w:val="22"/>
          <w:u w:val="single"/>
        </w:rPr>
        <w:t>THIRD PARTY BENEFICIARIES</w:t>
      </w:r>
    </w:p>
    <w:p w14:paraId="0D99E72E" w14:textId="78523101" w:rsidR="00A55070" w:rsidRPr="00C45F36" w:rsidRDefault="00A55070" w:rsidP="00CA4AA2">
      <w:pPr>
        <w:pStyle w:val="ListParagraph"/>
        <w:spacing w:after="240" w:line="240" w:lineRule="auto"/>
        <w:ind w:left="0"/>
        <w:contextualSpacing w:val="0"/>
        <w:rPr>
          <w:rFonts w:ascii="Arial" w:hAnsi="Arial" w:cs="Arial"/>
        </w:rPr>
      </w:pPr>
      <w:r w:rsidRPr="00C45F36">
        <w:rPr>
          <w:rFonts w:ascii="Arial" w:hAnsi="Arial" w:cs="Arial"/>
        </w:rPr>
        <w:t>This Agreement shall be binding upon and inure to the benefit of the parties hereto and their respective successors and assigns. Nothing in this Agreement is intended to confer any rights, privileges, benefits, obligations or remedies upon any other person or entity except as expressly provided for herein</w:t>
      </w:r>
      <w:r w:rsidR="00CA4AA2">
        <w:rPr>
          <w:rFonts w:ascii="Arial" w:hAnsi="Arial" w:cs="Arial"/>
        </w:rPr>
        <w:t>.</w:t>
      </w:r>
    </w:p>
    <w:p w14:paraId="7F8B40F6" w14:textId="1E684684" w:rsidR="00A55070" w:rsidRPr="00C45F36" w:rsidRDefault="00A55070" w:rsidP="00954384">
      <w:pPr>
        <w:pStyle w:val="ListParagraph"/>
        <w:numPr>
          <w:ilvl w:val="0"/>
          <w:numId w:val="3"/>
        </w:numPr>
        <w:spacing w:after="0"/>
        <w:ind w:left="360"/>
        <w:rPr>
          <w:rFonts w:ascii="Arial" w:hAnsi="Arial" w:cs="Arial"/>
        </w:rPr>
      </w:pPr>
      <w:r w:rsidRPr="00C45F36">
        <w:rPr>
          <w:rFonts w:ascii="Arial" w:hAnsi="Arial" w:cs="Arial"/>
          <w:b/>
          <w:bCs/>
          <w:u w:val="single"/>
        </w:rPr>
        <w:t>VOLUNTARY EXECUTION OF AGREEMENT</w:t>
      </w:r>
    </w:p>
    <w:p w14:paraId="1C48115C" w14:textId="77777777" w:rsidR="00A55070" w:rsidRPr="00B7675F" w:rsidRDefault="00A55070" w:rsidP="00CA4AA2">
      <w:pPr>
        <w:pStyle w:val="NormalWeb"/>
        <w:spacing w:before="0" w:beforeAutospacing="0" w:after="240"/>
        <w:jc w:val="both"/>
        <w:rPr>
          <w:rFonts w:ascii="Arial" w:hAnsi="Arial" w:cs="Arial"/>
          <w:sz w:val="22"/>
          <w:szCs w:val="22"/>
        </w:rPr>
      </w:pPr>
      <w:r w:rsidRPr="00B7675F">
        <w:rPr>
          <w:rFonts w:ascii="Arial" w:hAnsi="Arial" w:cs="Arial"/>
          <w:sz w:val="22"/>
          <w:szCs w:val="22"/>
        </w:rPr>
        <w:t>Each party warrants and represents to the other: (i) that it understands all of the rights and obligations set forth in this Agreement and the Agreement accurately reflects the desires of said party; (ii) each provision of this Agreement has been negotiated fairly at arm’s length; (iii) it fully understands the advantages and disadvantages of this Agreement and executes this Agreement freely and voluntarily of its own accord and not as a result of any duress, coercion, or undue influence; and (iv) it had the opportunity to have independent legal advice by counsel of its own choosing in the negotiation and execution of this Agreement.</w:t>
      </w:r>
    </w:p>
    <w:p w14:paraId="7B612253" w14:textId="1565DD07" w:rsidR="00A55070" w:rsidRPr="00B7675F" w:rsidRDefault="00A55070" w:rsidP="00954384">
      <w:pPr>
        <w:pStyle w:val="NormalWeb"/>
        <w:numPr>
          <w:ilvl w:val="0"/>
          <w:numId w:val="3"/>
        </w:numPr>
        <w:spacing w:before="0" w:beforeAutospacing="0" w:after="0"/>
        <w:ind w:left="360"/>
        <w:jc w:val="both"/>
        <w:rPr>
          <w:rFonts w:ascii="Arial" w:hAnsi="Arial" w:cs="Arial"/>
          <w:sz w:val="22"/>
          <w:szCs w:val="22"/>
        </w:rPr>
      </w:pPr>
      <w:r w:rsidRPr="00B7675F">
        <w:rPr>
          <w:rFonts w:ascii="Arial" w:hAnsi="Arial" w:cs="Arial"/>
          <w:b/>
          <w:bCs/>
          <w:sz w:val="22"/>
          <w:szCs w:val="22"/>
          <w:u w:val="single"/>
        </w:rPr>
        <w:t>ENTIRE AGREEMENT</w:t>
      </w:r>
    </w:p>
    <w:p w14:paraId="586ECE66" w14:textId="77777777" w:rsidR="00A55070" w:rsidRPr="00B7675F" w:rsidRDefault="00A55070" w:rsidP="00CA4AA2">
      <w:pPr>
        <w:pStyle w:val="NormalWeb"/>
        <w:spacing w:before="0" w:beforeAutospacing="0" w:after="240"/>
        <w:jc w:val="both"/>
        <w:rPr>
          <w:rFonts w:ascii="Arial" w:hAnsi="Arial" w:cs="Arial"/>
          <w:sz w:val="22"/>
          <w:szCs w:val="22"/>
        </w:rPr>
      </w:pPr>
      <w:r w:rsidRPr="00B7675F">
        <w:rPr>
          <w:rFonts w:ascii="Arial" w:hAnsi="Arial" w:cs="Arial"/>
          <w:sz w:val="22"/>
          <w:szCs w:val="22"/>
        </w:rPr>
        <w:t>This instrument, together with the attached exhibits and documents made a part hereof by reference, contain the entire agreement of the parties</w:t>
      </w:r>
      <w:r>
        <w:rPr>
          <w:rFonts w:ascii="Arial" w:hAnsi="Arial" w:cs="Arial"/>
          <w:sz w:val="22"/>
          <w:szCs w:val="22"/>
        </w:rPr>
        <w:t xml:space="preserve"> with respect to the subject matter hereof,</w:t>
      </w:r>
      <w:r w:rsidRPr="00B7675F">
        <w:rPr>
          <w:rFonts w:ascii="Arial" w:hAnsi="Arial" w:cs="Arial"/>
          <w:sz w:val="22"/>
          <w:szCs w:val="22"/>
        </w:rPr>
        <w:t xml:space="preserve"> and no representations or promises have been made except those that are specifically set out in this Agreement. All prior and contemporaneous conversations, negotiations, possible and alleged agreements and representations, covenants, and warranties with respect to the subject matter of this Agreement, and any part hereof, are waived, merged herein and superseded hereby.</w:t>
      </w:r>
    </w:p>
    <w:p w14:paraId="13F8D34B" w14:textId="1C790764" w:rsidR="00A55070" w:rsidRPr="00B7675F" w:rsidRDefault="00A55070" w:rsidP="00954384">
      <w:pPr>
        <w:pStyle w:val="NormalWeb"/>
        <w:numPr>
          <w:ilvl w:val="0"/>
          <w:numId w:val="3"/>
        </w:numPr>
        <w:spacing w:before="0" w:beforeAutospacing="0" w:after="0"/>
        <w:ind w:left="360"/>
        <w:jc w:val="both"/>
        <w:rPr>
          <w:rFonts w:ascii="Arial" w:hAnsi="Arial" w:cs="Arial"/>
          <w:sz w:val="22"/>
          <w:szCs w:val="22"/>
        </w:rPr>
      </w:pPr>
      <w:r w:rsidRPr="00B7675F">
        <w:rPr>
          <w:rFonts w:ascii="Arial" w:hAnsi="Arial" w:cs="Arial"/>
          <w:b/>
          <w:bCs/>
          <w:sz w:val="22"/>
          <w:szCs w:val="22"/>
          <w:u w:val="single"/>
        </w:rPr>
        <w:t>WAIVER</w:t>
      </w:r>
    </w:p>
    <w:p w14:paraId="4BCE9C38" w14:textId="77777777" w:rsidR="00A55070" w:rsidRPr="00B7675F" w:rsidRDefault="00A55070" w:rsidP="00CA4AA2">
      <w:pPr>
        <w:pStyle w:val="NormalWeb"/>
        <w:spacing w:before="0" w:beforeAutospacing="0" w:after="240"/>
        <w:jc w:val="both"/>
        <w:rPr>
          <w:rFonts w:ascii="Arial" w:hAnsi="Arial" w:cs="Arial"/>
          <w:sz w:val="22"/>
          <w:szCs w:val="22"/>
        </w:rPr>
      </w:pPr>
      <w:r w:rsidRPr="00B7675F">
        <w:rPr>
          <w:rFonts w:ascii="Arial" w:hAnsi="Arial" w:cs="Arial"/>
          <w:sz w:val="22"/>
          <w:szCs w:val="22"/>
        </w:rPr>
        <w:t>The failure of either party to insist on the strict performance or compliance with any term or provision of this Agreement on one or more occasions shall not constitute a waiver or relinquishment thereof and all such terms and provisions shall remain in full force and effect unless waived or relinquished in writing.</w:t>
      </w:r>
    </w:p>
    <w:p w14:paraId="09951392" w14:textId="0EEB2F83" w:rsidR="00A55070" w:rsidRPr="00B7675F" w:rsidRDefault="00A55070" w:rsidP="00954384">
      <w:pPr>
        <w:pStyle w:val="NormalWeb"/>
        <w:numPr>
          <w:ilvl w:val="0"/>
          <w:numId w:val="3"/>
        </w:numPr>
        <w:spacing w:before="0" w:beforeAutospacing="0" w:after="0"/>
        <w:ind w:left="360"/>
        <w:jc w:val="both"/>
        <w:rPr>
          <w:rFonts w:ascii="Arial" w:hAnsi="Arial" w:cs="Arial"/>
          <w:sz w:val="22"/>
          <w:szCs w:val="22"/>
        </w:rPr>
      </w:pPr>
      <w:r w:rsidRPr="00B7675F">
        <w:rPr>
          <w:rFonts w:ascii="Arial" w:hAnsi="Arial" w:cs="Arial"/>
          <w:b/>
          <w:bCs/>
          <w:sz w:val="22"/>
          <w:szCs w:val="22"/>
          <w:u w:val="single"/>
        </w:rPr>
        <w:t>INTERPRETATION</w:t>
      </w:r>
    </w:p>
    <w:p w14:paraId="371C8661" w14:textId="77777777" w:rsidR="00A55070" w:rsidRPr="00B7675F" w:rsidRDefault="00A55070" w:rsidP="002C7CF9">
      <w:pPr>
        <w:pStyle w:val="NormalWeb"/>
        <w:spacing w:before="0" w:beforeAutospacing="0" w:after="240"/>
        <w:jc w:val="both"/>
        <w:rPr>
          <w:rFonts w:ascii="Arial" w:hAnsi="Arial" w:cs="Arial"/>
          <w:sz w:val="22"/>
          <w:szCs w:val="22"/>
        </w:rPr>
      </w:pPr>
      <w:r w:rsidRPr="00B7675F">
        <w:rPr>
          <w:rFonts w:ascii="Arial" w:hAnsi="Arial" w:cs="Arial"/>
          <w:sz w:val="22"/>
          <w:szCs w:val="22"/>
        </w:rPr>
        <w:t>No term or provision of this Agreement shall be interpreted for or against any party because that party or that party’s legal representative drafted the provision.</w:t>
      </w:r>
    </w:p>
    <w:p w14:paraId="53BFF5A9" w14:textId="0D29D5A1" w:rsidR="00A55070" w:rsidRPr="00B7675F" w:rsidRDefault="00A55070" w:rsidP="00954384">
      <w:pPr>
        <w:pStyle w:val="NormalWeb"/>
        <w:numPr>
          <w:ilvl w:val="0"/>
          <w:numId w:val="3"/>
        </w:numPr>
        <w:spacing w:before="0" w:beforeAutospacing="0" w:after="0"/>
        <w:ind w:left="360"/>
        <w:jc w:val="both"/>
        <w:rPr>
          <w:rFonts w:ascii="Arial" w:hAnsi="Arial" w:cs="Arial"/>
          <w:sz w:val="22"/>
          <w:szCs w:val="22"/>
        </w:rPr>
      </w:pPr>
      <w:r w:rsidRPr="00B7675F">
        <w:rPr>
          <w:rFonts w:ascii="Arial" w:hAnsi="Arial" w:cs="Arial"/>
          <w:b/>
          <w:bCs/>
          <w:sz w:val="22"/>
          <w:szCs w:val="22"/>
          <w:u w:val="single"/>
        </w:rPr>
        <w:t>CAPTIONS</w:t>
      </w:r>
    </w:p>
    <w:p w14:paraId="06403295" w14:textId="77777777" w:rsidR="00A55070" w:rsidRPr="00B7675F" w:rsidRDefault="00A55070" w:rsidP="002C7CF9">
      <w:pPr>
        <w:pStyle w:val="NormalWeb"/>
        <w:spacing w:before="0" w:beforeAutospacing="0" w:after="240"/>
        <w:jc w:val="both"/>
        <w:rPr>
          <w:rFonts w:ascii="Arial" w:hAnsi="Arial" w:cs="Arial"/>
          <w:sz w:val="22"/>
          <w:szCs w:val="22"/>
        </w:rPr>
      </w:pPr>
      <w:r w:rsidRPr="00B7675F">
        <w:rPr>
          <w:rFonts w:ascii="Arial" w:hAnsi="Arial" w:cs="Arial"/>
          <w:sz w:val="22"/>
          <w:szCs w:val="22"/>
        </w:rPr>
        <w:t xml:space="preserve">Paragraph titles or captions contained herein are inserted as a matter of convenience and reference and in no </w:t>
      </w:r>
      <w:proofErr w:type="gramStart"/>
      <w:r w:rsidRPr="00B7675F">
        <w:rPr>
          <w:rFonts w:ascii="Arial" w:hAnsi="Arial" w:cs="Arial"/>
          <w:sz w:val="22"/>
          <w:szCs w:val="22"/>
        </w:rPr>
        <w:t>way</w:t>
      </w:r>
      <w:proofErr w:type="gramEnd"/>
      <w:r w:rsidRPr="00B7675F">
        <w:rPr>
          <w:rFonts w:ascii="Arial" w:hAnsi="Arial" w:cs="Arial"/>
          <w:sz w:val="22"/>
          <w:szCs w:val="22"/>
        </w:rPr>
        <w:t xml:space="preserve"> define, limit, extend or describe the scope of this Agreement or any provision hereof.</w:t>
      </w:r>
    </w:p>
    <w:p w14:paraId="471323A4" w14:textId="589A107D" w:rsidR="00A55070" w:rsidRPr="00B7675F" w:rsidRDefault="00A55070" w:rsidP="00954384">
      <w:pPr>
        <w:pStyle w:val="NormalWeb"/>
        <w:numPr>
          <w:ilvl w:val="0"/>
          <w:numId w:val="3"/>
        </w:numPr>
        <w:spacing w:before="0" w:beforeAutospacing="0" w:after="0"/>
        <w:ind w:left="360"/>
        <w:jc w:val="both"/>
        <w:rPr>
          <w:rFonts w:ascii="Arial" w:hAnsi="Arial" w:cs="Arial"/>
          <w:sz w:val="22"/>
          <w:szCs w:val="22"/>
        </w:rPr>
      </w:pPr>
      <w:r w:rsidRPr="00B7675F">
        <w:rPr>
          <w:rFonts w:ascii="Arial" w:hAnsi="Arial" w:cs="Arial"/>
          <w:b/>
          <w:bCs/>
          <w:sz w:val="22"/>
          <w:szCs w:val="22"/>
          <w:u w:val="single"/>
        </w:rPr>
        <w:t>SEVERANCE</w:t>
      </w:r>
    </w:p>
    <w:p w14:paraId="444B2E88" w14:textId="77777777" w:rsidR="00A55070" w:rsidRPr="00B7675F" w:rsidRDefault="00A55070" w:rsidP="002C7CF9">
      <w:pPr>
        <w:pStyle w:val="NormalWeb"/>
        <w:spacing w:before="0" w:beforeAutospacing="0" w:after="240"/>
        <w:jc w:val="both"/>
        <w:rPr>
          <w:rFonts w:ascii="Arial" w:hAnsi="Arial" w:cs="Arial"/>
          <w:sz w:val="22"/>
          <w:szCs w:val="22"/>
        </w:rPr>
      </w:pPr>
      <w:r w:rsidRPr="00B7675F">
        <w:rPr>
          <w:rFonts w:ascii="Arial" w:hAnsi="Arial" w:cs="Arial"/>
          <w:sz w:val="22"/>
          <w:szCs w:val="22"/>
        </w:rPr>
        <w:t>If any section, paragraph, clause or provision of this Agreement is adjudged by a court, agency or authority of competent jurisdiction to be invalid, illegal or otherwise unenforceable, all remaining parts of this Agreement shall remain in full force and effect and the parties shall be bound thereby so long as the principal purposes of this Agreement remain enforceable.</w:t>
      </w:r>
    </w:p>
    <w:p w14:paraId="58ADFB20" w14:textId="54EEBCEC" w:rsidR="00A55070" w:rsidRDefault="00A55070" w:rsidP="00954384">
      <w:pPr>
        <w:pStyle w:val="NormalWeb"/>
        <w:numPr>
          <w:ilvl w:val="0"/>
          <w:numId w:val="3"/>
        </w:numPr>
        <w:spacing w:before="0" w:beforeAutospacing="0" w:after="0"/>
        <w:ind w:left="360"/>
        <w:jc w:val="both"/>
        <w:rPr>
          <w:rFonts w:ascii="Arial" w:hAnsi="Arial" w:cs="Arial"/>
          <w:b/>
          <w:bCs/>
          <w:sz w:val="22"/>
          <w:szCs w:val="22"/>
          <w:u w:val="single"/>
        </w:rPr>
      </w:pPr>
      <w:r>
        <w:rPr>
          <w:rFonts w:ascii="Arial" w:hAnsi="Arial" w:cs="Arial"/>
          <w:b/>
          <w:bCs/>
          <w:sz w:val="22"/>
          <w:szCs w:val="22"/>
          <w:u w:val="single"/>
        </w:rPr>
        <w:t>RECORDATION</w:t>
      </w:r>
    </w:p>
    <w:p w14:paraId="2587D511" w14:textId="77777777" w:rsidR="00A55070" w:rsidRPr="004056E8" w:rsidRDefault="00A55070" w:rsidP="002C7CF9">
      <w:pPr>
        <w:pStyle w:val="NormalWeb"/>
        <w:spacing w:before="0" w:beforeAutospacing="0" w:after="240"/>
        <w:jc w:val="both"/>
        <w:rPr>
          <w:rFonts w:ascii="Arial" w:hAnsi="Arial" w:cs="Arial"/>
          <w:bCs/>
          <w:sz w:val="22"/>
          <w:szCs w:val="22"/>
        </w:rPr>
      </w:pPr>
      <w:r w:rsidRPr="004056E8">
        <w:rPr>
          <w:rFonts w:ascii="Arial" w:hAnsi="Arial" w:cs="Arial"/>
          <w:bCs/>
          <w:sz w:val="22"/>
          <w:szCs w:val="22"/>
        </w:rPr>
        <w:t xml:space="preserve">This </w:t>
      </w:r>
      <w:r w:rsidR="009C56F1">
        <w:rPr>
          <w:rFonts w:ascii="Arial" w:hAnsi="Arial" w:cs="Arial"/>
          <w:bCs/>
          <w:sz w:val="22"/>
          <w:szCs w:val="22"/>
        </w:rPr>
        <w:t xml:space="preserve">Agreement </w:t>
      </w:r>
      <w:r w:rsidRPr="004056E8">
        <w:rPr>
          <w:rFonts w:ascii="Arial" w:hAnsi="Arial" w:cs="Arial"/>
          <w:bCs/>
          <w:sz w:val="22"/>
          <w:szCs w:val="22"/>
        </w:rPr>
        <w:t>shall be recorded in the Public Records of Miami-Dade County, Florida.</w:t>
      </w:r>
    </w:p>
    <w:p w14:paraId="7C48DB8B" w14:textId="4AF5176A" w:rsidR="00A55070" w:rsidRPr="00C45F36" w:rsidRDefault="00A55070" w:rsidP="002C7CF9">
      <w:pPr>
        <w:pStyle w:val="ListParagraph"/>
        <w:numPr>
          <w:ilvl w:val="0"/>
          <w:numId w:val="3"/>
        </w:numPr>
        <w:spacing w:after="0" w:line="240" w:lineRule="auto"/>
        <w:ind w:left="360"/>
        <w:jc w:val="both"/>
        <w:rPr>
          <w:rFonts w:ascii="Arial" w:eastAsia="Arial Unicode MS" w:hAnsi="Arial" w:cs="Arial"/>
          <w:b/>
          <w:u w:val="single"/>
        </w:rPr>
      </w:pPr>
      <w:r w:rsidRPr="00C45F36">
        <w:rPr>
          <w:rFonts w:ascii="Arial" w:eastAsia="Arial Unicode MS" w:hAnsi="Arial" w:cs="Arial"/>
          <w:b/>
          <w:u w:val="single"/>
        </w:rPr>
        <w:t>PUBLIC RECORDS</w:t>
      </w:r>
    </w:p>
    <w:p w14:paraId="121B5FCE" w14:textId="54E22E4A" w:rsidR="00E432CF" w:rsidRPr="00C45F36" w:rsidRDefault="00E432CF" w:rsidP="002C7CF9">
      <w:pPr>
        <w:pStyle w:val="ListParagraph"/>
        <w:numPr>
          <w:ilvl w:val="2"/>
          <w:numId w:val="3"/>
        </w:numPr>
        <w:tabs>
          <w:tab w:val="left" w:pos="270"/>
        </w:tabs>
        <w:autoSpaceDE w:val="0"/>
        <w:autoSpaceDN w:val="0"/>
        <w:adjustRightInd w:val="0"/>
        <w:spacing w:after="0" w:line="240" w:lineRule="auto"/>
        <w:ind w:left="0" w:firstLine="0"/>
        <w:jc w:val="both"/>
        <w:rPr>
          <w:rFonts w:ascii="Arial" w:hAnsi="Arial" w:cs="Arial"/>
        </w:rPr>
      </w:pPr>
      <w:r w:rsidRPr="00C45F36">
        <w:rPr>
          <w:rFonts w:ascii="Arial" w:hAnsi="Arial" w:cs="Arial"/>
        </w:rPr>
        <w:t xml:space="preserve">The Facility Owner shall allow public access to all documents, papers, letters, or other material subject to the provisions of Chapter 119, Florida Statutes, and made or received by the Facility Owner in conjunction with this Agreement. </w:t>
      </w:r>
    </w:p>
    <w:p w14:paraId="55A9CB80" w14:textId="77777777" w:rsidR="002C7CF9" w:rsidRDefault="00E432CF" w:rsidP="002C7CF9">
      <w:pPr>
        <w:pStyle w:val="ListParagraph"/>
        <w:numPr>
          <w:ilvl w:val="2"/>
          <w:numId w:val="3"/>
        </w:numPr>
        <w:tabs>
          <w:tab w:val="left" w:pos="270"/>
        </w:tabs>
        <w:autoSpaceDE w:val="0"/>
        <w:autoSpaceDN w:val="0"/>
        <w:adjustRightInd w:val="0"/>
        <w:spacing w:after="0" w:line="240" w:lineRule="auto"/>
        <w:ind w:left="0" w:firstLine="0"/>
        <w:jc w:val="both"/>
        <w:rPr>
          <w:rFonts w:ascii="Arial" w:hAnsi="Arial" w:cs="Arial"/>
        </w:rPr>
      </w:pPr>
      <w:r w:rsidRPr="00C45F36">
        <w:rPr>
          <w:rFonts w:ascii="Arial" w:hAnsi="Arial" w:cs="Arial"/>
        </w:rPr>
        <w:t xml:space="preserve">Specifically, the Facility Owner shall: </w:t>
      </w:r>
    </w:p>
    <w:p w14:paraId="4AD9B23B" w14:textId="63172BA1" w:rsidR="002C7CF9" w:rsidRDefault="00E432CF" w:rsidP="002C7CF9">
      <w:pPr>
        <w:pStyle w:val="ListParagraph"/>
        <w:numPr>
          <w:ilvl w:val="3"/>
          <w:numId w:val="8"/>
        </w:numPr>
        <w:tabs>
          <w:tab w:val="left" w:pos="270"/>
        </w:tabs>
        <w:autoSpaceDE w:val="0"/>
        <w:autoSpaceDN w:val="0"/>
        <w:adjustRightInd w:val="0"/>
        <w:spacing w:after="0" w:line="240" w:lineRule="auto"/>
        <w:ind w:left="0" w:firstLine="2520"/>
        <w:jc w:val="both"/>
        <w:rPr>
          <w:rFonts w:ascii="Arial" w:hAnsi="Arial" w:cs="Arial"/>
        </w:rPr>
      </w:pPr>
      <w:r w:rsidRPr="00C45F36">
        <w:rPr>
          <w:rFonts w:ascii="Arial" w:hAnsi="Arial" w:cs="Arial"/>
        </w:rPr>
        <w:lastRenderedPageBreak/>
        <w:t xml:space="preserve">keep and maintain public records that ordinarily and necessarily would be required by the Department </w:t>
      </w:r>
      <w:proofErr w:type="gramStart"/>
      <w:r w:rsidRPr="00C45F36">
        <w:rPr>
          <w:rFonts w:ascii="Arial" w:hAnsi="Arial" w:cs="Arial"/>
        </w:rPr>
        <w:t>in order to</w:t>
      </w:r>
      <w:proofErr w:type="gramEnd"/>
      <w:r w:rsidRPr="00C45F36">
        <w:rPr>
          <w:rFonts w:ascii="Arial" w:hAnsi="Arial" w:cs="Arial"/>
        </w:rPr>
        <w:t xml:space="preserve"> perform the services being performed by the Facility Owner; and </w:t>
      </w:r>
    </w:p>
    <w:p w14:paraId="77898799" w14:textId="3E8F1FE8" w:rsidR="002C7CF9" w:rsidRDefault="00E432CF" w:rsidP="002C7CF9">
      <w:pPr>
        <w:pStyle w:val="ListParagraph"/>
        <w:numPr>
          <w:ilvl w:val="3"/>
          <w:numId w:val="8"/>
        </w:numPr>
        <w:tabs>
          <w:tab w:val="left" w:pos="270"/>
        </w:tabs>
        <w:autoSpaceDE w:val="0"/>
        <w:autoSpaceDN w:val="0"/>
        <w:adjustRightInd w:val="0"/>
        <w:spacing w:after="0" w:line="240" w:lineRule="auto"/>
        <w:ind w:left="0" w:firstLine="2520"/>
        <w:jc w:val="both"/>
        <w:rPr>
          <w:rFonts w:ascii="Arial" w:hAnsi="Arial" w:cs="Arial"/>
        </w:rPr>
      </w:pPr>
      <w:r w:rsidRPr="00C45F36">
        <w:rPr>
          <w:rFonts w:ascii="Arial" w:hAnsi="Arial" w:cs="Arial"/>
        </w:rPr>
        <w:t xml:space="preserve">upon request from the Department, provide the Department with a copy of the requested records or allow the records to be inspected or copied within a reasonable time at a cost that does not exceed the cost provided in chapter 119, Florida Statutes, or as otherwise provided by law; and </w:t>
      </w:r>
    </w:p>
    <w:p w14:paraId="65013752" w14:textId="55C552C1" w:rsidR="002C7CF9" w:rsidRDefault="00E432CF" w:rsidP="002C7CF9">
      <w:pPr>
        <w:pStyle w:val="ListParagraph"/>
        <w:numPr>
          <w:ilvl w:val="3"/>
          <w:numId w:val="8"/>
        </w:numPr>
        <w:tabs>
          <w:tab w:val="left" w:pos="270"/>
        </w:tabs>
        <w:autoSpaceDE w:val="0"/>
        <w:autoSpaceDN w:val="0"/>
        <w:adjustRightInd w:val="0"/>
        <w:spacing w:after="0" w:line="240" w:lineRule="auto"/>
        <w:ind w:left="0" w:firstLine="2520"/>
        <w:jc w:val="both"/>
        <w:rPr>
          <w:rFonts w:ascii="Arial" w:hAnsi="Arial" w:cs="Arial"/>
        </w:rPr>
      </w:pPr>
      <w:r w:rsidRPr="00C45F36">
        <w:rPr>
          <w:rFonts w:ascii="Arial" w:hAnsi="Arial" w:cs="Arial"/>
        </w:rPr>
        <w:t xml:space="preserve">ensure that public records that are exempt or confidential and exempt from public records disclosure requirements are not disclosed except as authorized by law for the duration of this agreements term and following completion of this agreement if the Facility Owner does not transfer the records to the Department; and </w:t>
      </w:r>
    </w:p>
    <w:p w14:paraId="3F372280" w14:textId="3B6A17D1" w:rsidR="00E432CF" w:rsidRPr="00C45F36" w:rsidRDefault="00E432CF" w:rsidP="002C7CF9">
      <w:pPr>
        <w:pStyle w:val="ListParagraph"/>
        <w:numPr>
          <w:ilvl w:val="3"/>
          <w:numId w:val="8"/>
        </w:numPr>
        <w:tabs>
          <w:tab w:val="left" w:pos="270"/>
        </w:tabs>
        <w:autoSpaceDE w:val="0"/>
        <w:autoSpaceDN w:val="0"/>
        <w:adjustRightInd w:val="0"/>
        <w:spacing w:after="240" w:line="240" w:lineRule="auto"/>
        <w:ind w:left="0" w:firstLine="2520"/>
        <w:contextualSpacing w:val="0"/>
        <w:jc w:val="both"/>
        <w:rPr>
          <w:rFonts w:ascii="Arial" w:hAnsi="Arial" w:cs="Arial"/>
        </w:rPr>
      </w:pPr>
      <w:r w:rsidRPr="00C45F36">
        <w:rPr>
          <w:rFonts w:ascii="Arial" w:hAnsi="Arial" w:cs="Arial"/>
        </w:rPr>
        <w:t xml:space="preserve">upon completion of this Agreement, transfer, at no cost, to the Department all public records in possession of the Facility Owner upon termination of this Agreement and destroy any duplicate public records that are exempt or confidential and exempt from public records disclosure requirements. </w:t>
      </w:r>
    </w:p>
    <w:p w14:paraId="413358F9" w14:textId="49BC6311" w:rsidR="00E432CF" w:rsidRPr="00C45F36" w:rsidRDefault="00E432CF" w:rsidP="002C7CF9">
      <w:pPr>
        <w:pStyle w:val="ListParagraph"/>
        <w:numPr>
          <w:ilvl w:val="2"/>
          <w:numId w:val="3"/>
        </w:numPr>
        <w:tabs>
          <w:tab w:val="left" w:pos="270"/>
        </w:tabs>
        <w:autoSpaceDE w:val="0"/>
        <w:autoSpaceDN w:val="0"/>
        <w:adjustRightInd w:val="0"/>
        <w:spacing w:after="960" w:line="240" w:lineRule="auto"/>
        <w:ind w:left="0" w:firstLine="0"/>
        <w:contextualSpacing w:val="0"/>
        <w:jc w:val="both"/>
        <w:rPr>
          <w:rFonts w:ascii="Arial" w:hAnsi="Arial" w:cs="Arial"/>
        </w:rPr>
      </w:pPr>
      <w:r w:rsidRPr="00C45F36">
        <w:rPr>
          <w:rFonts w:ascii="Arial" w:hAnsi="Arial" w:cs="Arial"/>
        </w:rPr>
        <w:t>All records stored electronically must be provided to the Department in a format that is compatible with the information techno</w:t>
      </w:r>
      <w:r w:rsidR="002C7CF9">
        <w:rPr>
          <w:rFonts w:ascii="Arial" w:hAnsi="Arial" w:cs="Arial"/>
        </w:rPr>
        <w:t>logy systems of the Department.</w:t>
      </w:r>
    </w:p>
    <w:p w14:paraId="4673F5F4" w14:textId="77777777" w:rsidR="00A55070" w:rsidRPr="00B7675F" w:rsidRDefault="00A55070" w:rsidP="00B7675F">
      <w:pPr>
        <w:jc w:val="center"/>
        <w:rPr>
          <w:rFonts w:ascii="Arial" w:eastAsia="Arial Unicode MS" w:hAnsi="Arial" w:cs="Arial"/>
        </w:rPr>
      </w:pPr>
      <w:r w:rsidRPr="00B7675F">
        <w:rPr>
          <w:rFonts w:ascii="Arial" w:eastAsia="Arial Unicode MS" w:hAnsi="Arial" w:cs="Arial"/>
        </w:rPr>
        <w:t xml:space="preserve">Signatures </w:t>
      </w:r>
      <w:r>
        <w:rPr>
          <w:rFonts w:ascii="Arial" w:eastAsia="Arial Unicode MS" w:hAnsi="Arial" w:cs="Arial"/>
        </w:rPr>
        <w:t>on following pages</w:t>
      </w:r>
    </w:p>
    <w:p w14:paraId="1BCF7F70" w14:textId="77777777" w:rsidR="00A55070" w:rsidRDefault="00A55070">
      <w:pPr>
        <w:rPr>
          <w:rFonts w:ascii="Arial" w:hAnsi="Arial" w:cs="Arial"/>
          <w:b/>
          <w:color w:val="000000"/>
        </w:rPr>
      </w:pPr>
      <w:r>
        <w:rPr>
          <w:rFonts w:ascii="Arial" w:hAnsi="Arial" w:cs="Arial"/>
          <w:b/>
        </w:rPr>
        <w:br w:type="page"/>
      </w:r>
    </w:p>
    <w:p w14:paraId="0258A829" w14:textId="77777777" w:rsidR="00A55070" w:rsidRDefault="00A55070" w:rsidP="002C7CF9">
      <w:pPr>
        <w:pStyle w:val="Default"/>
        <w:tabs>
          <w:tab w:val="left" w:pos="5040"/>
        </w:tabs>
        <w:jc w:val="both"/>
        <w:rPr>
          <w:rFonts w:ascii="Arial" w:hAnsi="Arial" w:cs="Arial"/>
          <w:b/>
          <w:sz w:val="22"/>
          <w:szCs w:val="22"/>
        </w:rPr>
      </w:pPr>
    </w:p>
    <w:p w14:paraId="1E37D06A" w14:textId="10AE7E5E" w:rsidR="00436B0E" w:rsidRDefault="00AB6EAE" w:rsidP="002C7CF9">
      <w:pPr>
        <w:pStyle w:val="Default"/>
        <w:tabs>
          <w:tab w:val="left" w:pos="5040"/>
        </w:tabs>
        <w:spacing w:before="240" w:after="240"/>
        <w:jc w:val="both"/>
        <w:rPr>
          <w:rFonts w:ascii="Arial" w:hAnsi="Arial" w:cs="Arial"/>
          <w:b/>
          <w:sz w:val="22"/>
          <w:szCs w:val="22"/>
        </w:rPr>
      </w:pPr>
      <w:r>
        <w:rPr>
          <w:rFonts w:ascii="Arial" w:hAnsi="Arial" w:cs="Arial"/>
          <w:b/>
          <w:sz w:val="22"/>
          <w:szCs w:val="22"/>
        </w:rPr>
        <w:t>_____________________________________________</w:t>
      </w:r>
    </w:p>
    <w:p w14:paraId="3BCF9290" w14:textId="31A0D36A" w:rsidR="00436B0E" w:rsidRPr="00B7675F" w:rsidRDefault="00436B0E" w:rsidP="002C7CF9">
      <w:pPr>
        <w:pStyle w:val="Default"/>
        <w:tabs>
          <w:tab w:val="left" w:pos="5040"/>
        </w:tabs>
        <w:spacing w:after="240"/>
        <w:jc w:val="both"/>
        <w:rPr>
          <w:rFonts w:ascii="Arial" w:hAnsi="Arial" w:cs="Arial"/>
          <w:b/>
          <w:sz w:val="22"/>
          <w:szCs w:val="22"/>
        </w:rPr>
      </w:pPr>
      <w:r>
        <w:rPr>
          <w:rFonts w:ascii="Arial" w:hAnsi="Arial" w:cs="Arial"/>
          <w:b/>
          <w:sz w:val="22"/>
          <w:szCs w:val="22"/>
        </w:rPr>
        <w:t>By</w:t>
      </w:r>
      <w:r w:rsidR="00AB6EAE">
        <w:rPr>
          <w:rFonts w:ascii="Arial" w:hAnsi="Arial" w:cs="Arial"/>
          <w:b/>
          <w:sz w:val="22"/>
          <w:szCs w:val="22"/>
        </w:rPr>
        <w:t>_____________________________________________________</w:t>
      </w:r>
    </w:p>
    <w:p w14:paraId="25368019" w14:textId="77777777" w:rsidR="00A55070" w:rsidRPr="00B7675F" w:rsidRDefault="00A55070" w:rsidP="002C7CF9">
      <w:pPr>
        <w:pStyle w:val="Default"/>
        <w:tabs>
          <w:tab w:val="left" w:pos="5040"/>
        </w:tabs>
        <w:jc w:val="both"/>
        <w:rPr>
          <w:rFonts w:ascii="Arial" w:hAnsi="Arial" w:cs="Arial"/>
          <w:b/>
          <w:sz w:val="22"/>
          <w:szCs w:val="22"/>
        </w:rPr>
      </w:pPr>
    </w:p>
    <w:p w14:paraId="36DCF422" w14:textId="4633CCD9" w:rsidR="00A55070" w:rsidRPr="00B7675F" w:rsidRDefault="00A55070" w:rsidP="00A02E81">
      <w:pPr>
        <w:pStyle w:val="Default"/>
        <w:tabs>
          <w:tab w:val="left" w:pos="5040"/>
          <w:tab w:val="left" w:pos="5760"/>
          <w:tab w:val="left" w:pos="10350"/>
        </w:tabs>
        <w:spacing w:after="240"/>
        <w:jc w:val="both"/>
        <w:rPr>
          <w:rFonts w:ascii="Arial" w:hAnsi="Arial" w:cs="Arial"/>
          <w:sz w:val="22"/>
          <w:szCs w:val="22"/>
        </w:rPr>
      </w:pPr>
      <w:r w:rsidRPr="00B7675F">
        <w:rPr>
          <w:rFonts w:ascii="Arial" w:hAnsi="Arial" w:cs="Arial"/>
          <w:b/>
          <w:sz w:val="22"/>
          <w:szCs w:val="22"/>
        </w:rPr>
        <w:tab/>
        <w:t>Witnesses:</w:t>
      </w:r>
    </w:p>
    <w:p w14:paraId="57DA41DB" w14:textId="2ECF4498" w:rsidR="00A55070" w:rsidRPr="00B7675F" w:rsidRDefault="00A55070" w:rsidP="00A02E81">
      <w:pPr>
        <w:pStyle w:val="Default"/>
        <w:tabs>
          <w:tab w:val="left" w:pos="5040"/>
          <w:tab w:val="left" w:pos="5760"/>
          <w:tab w:val="left" w:pos="10350"/>
        </w:tabs>
        <w:spacing w:after="240"/>
        <w:jc w:val="both"/>
        <w:rPr>
          <w:rFonts w:ascii="Arial" w:hAnsi="Arial" w:cs="Arial"/>
          <w:sz w:val="22"/>
          <w:szCs w:val="22"/>
          <w:u w:val="single"/>
        </w:rPr>
      </w:pPr>
      <w:r w:rsidRPr="00B7675F">
        <w:rPr>
          <w:rFonts w:ascii="Arial" w:hAnsi="Arial" w:cs="Arial"/>
          <w:sz w:val="22"/>
          <w:szCs w:val="22"/>
        </w:rPr>
        <w:t xml:space="preserve">By: </w:t>
      </w:r>
      <w:r w:rsidRPr="00B7675F">
        <w:rPr>
          <w:rFonts w:ascii="Arial" w:hAnsi="Arial" w:cs="Arial"/>
          <w:sz w:val="22"/>
          <w:szCs w:val="22"/>
          <w:u w:val="single"/>
        </w:rPr>
        <w:tab/>
      </w:r>
      <w:r w:rsidRPr="00B7675F">
        <w:rPr>
          <w:rFonts w:ascii="Arial" w:hAnsi="Arial" w:cs="Arial"/>
          <w:sz w:val="22"/>
          <w:szCs w:val="22"/>
        </w:rPr>
        <w:tab/>
      </w:r>
      <w:r w:rsidR="003A763E" w:rsidRPr="00B7675F">
        <w:rPr>
          <w:rFonts w:ascii="Arial" w:hAnsi="Arial" w:cs="Arial"/>
          <w:sz w:val="22"/>
          <w:szCs w:val="22"/>
        </w:rPr>
        <w:t>By:</w:t>
      </w:r>
      <w:r w:rsidR="003A763E">
        <w:rPr>
          <w:rFonts w:ascii="Arial" w:hAnsi="Arial" w:cs="Arial"/>
          <w:sz w:val="22"/>
          <w:szCs w:val="22"/>
        </w:rPr>
        <w:t xml:space="preserve"> </w:t>
      </w:r>
      <w:r w:rsidR="00A02E81">
        <w:rPr>
          <w:rFonts w:ascii="Arial" w:hAnsi="Arial" w:cs="Arial"/>
          <w:sz w:val="22"/>
          <w:szCs w:val="22"/>
          <w:u w:val="single"/>
        </w:rPr>
        <w:tab/>
      </w:r>
    </w:p>
    <w:p w14:paraId="5CDF8931" w14:textId="3AABB0D1" w:rsidR="00A55070" w:rsidRPr="00B7675F" w:rsidRDefault="00A55070" w:rsidP="00A02E81">
      <w:pPr>
        <w:pStyle w:val="Default"/>
        <w:tabs>
          <w:tab w:val="left" w:pos="5040"/>
          <w:tab w:val="left" w:pos="5760"/>
          <w:tab w:val="left" w:pos="10350"/>
        </w:tabs>
        <w:spacing w:after="240"/>
        <w:jc w:val="both"/>
        <w:rPr>
          <w:rFonts w:ascii="Arial" w:hAnsi="Arial" w:cs="Arial"/>
          <w:sz w:val="22"/>
          <w:szCs w:val="22"/>
          <w:u w:val="single"/>
        </w:rPr>
      </w:pPr>
      <w:r w:rsidRPr="00B7675F">
        <w:rPr>
          <w:rFonts w:ascii="Arial" w:hAnsi="Arial" w:cs="Arial"/>
          <w:sz w:val="22"/>
          <w:szCs w:val="22"/>
        </w:rPr>
        <w:t>Printed Name:</w:t>
      </w:r>
      <w:r w:rsidR="00DC63B2">
        <w:rPr>
          <w:rFonts w:ascii="Arial" w:hAnsi="Arial" w:cs="Arial"/>
          <w:sz w:val="22"/>
          <w:szCs w:val="22"/>
        </w:rPr>
        <w:t xml:space="preserve"> </w:t>
      </w:r>
      <w:r w:rsidR="00A02E81">
        <w:rPr>
          <w:rFonts w:ascii="Arial" w:hAnsi="Arial" w:cs="Arial"/>
          <w:sz w:val="22"/>
          <w:szCs w:val="22"/>
          <w:u w:val="single"/>
        </w:rPr>
        <w:tab/>
      </w:r>
      <w:r w:rsidR="00A02E81" w:rsidRPr="00A02E81">
        <w:rPr>
          <w:rFonts w:ascii="Arial" w:hAnsi="Arial" w:cs="Arial"/>
          <w:sz w:val="22"/>
          <w:szCs w:val="22"/>
        </w:rPr>
        <w:tab/>
      </w:r>
      <w:r w:rsidRPr="00B7675F">
        <w:rPr>
          <w:rFonts w:ascii="Arial" w:hAnsi="Arial" w:cs="Arial"/>
          <w:sz w:val="22"/>
          <w:szCs w:val="22"/>
        </w:rPr>
        <w:t xml:space="preserve">Printed Name: </w:t>
      </w:r>
      <w:r w:rsidR="00A02E81" w:rsidRPr="00A02E81">
        <w:rPr>
          <w:rFonts w:ascii="Arial" w:hAnsi="Arial" w:cs="Arial"/>
          <w:sz w:val="22"/>
          <w:szCs w:val="22"/>
          <w:u w:val="single"/>
        </w:rPr>
        <w:tab/>
      </w:r>
    </w:p>
    <w:p w14:paraId="1D79AB75" w14:textId="40B4CAB1" w:rsidR="00A55070" w:rsidRPr="00B7675F" w:rsidRDefault="00A55070" w:rsidP="00A02E81">
      <w:pPr>
        <w:pStyle w:val="Default"/>
        <w:tabs>
          <w:tab w:val="left" w:pos="5040"/>
          <w:tab w:val="left" w:pos="5760"/>
          <w:tab w:val="left" w:pos="10350"/>
        </w:tabs>
        <w:spacing w:after="240"/>
        <w:jc w:val="both"/>
        <w:rPr>
          <w:rFonts w:ascii="Arial" w:hAnsi="Arial" w:cs="Arial"/>
          <w:sz w:val="22"/>
          <w:szCs w:val="22"/>
          <w:u w:val="single"/>
        </w:rPr>
      </w:pPr>
      <w:r w:rsidRPr="00B7675F">
        <w:rPr>
          <w:rFonts w:ascii="Arial" w:hAnsi="Arial" w:cs="Arial"/>
          <w:sz w:val="22"/>
          <w:szCs w:val="22"/>
        </w:rPr>
        <w:t>Title:</w:t>
      </w:r>
      <w:r w:rsidR="00DC63B2">
        <w:rPr>
          <w:rFonts w:ascii="Arial" w:hAnsi="Arial" w:cs="Arial"/>
          <w:sz w:val="22"/>
          <w:szCs w:val="22"/>
        </w:rPr>
        <w:t xml:space="preserve"> </w:t>
      </w:r>
      <w:r w:rsidR="00A02E81">
        <w:rPr>
          <w:rFonts w:ascii="Arial" w:hAnsi="Arial" w:cs="Arial"/>
          <w:sz w:val="22"/>
          <w:szCs w:val="22"/>
          <w:u w:val="single"/>
        </w:rPr>
        <w:tab/>
      </w:r>
      <w:r w:rsidRPr="00B7675F">
        <w:rPr>
          <w:rFonts w:ascii="Arial" w:hAnsi="Arial" w:cs="Arial"/>
          <w:sz w:val="22"/>
          <w:szCs w:val="22"/>
        </w:rPr>
        <w:tab/>
      </w:r>
      <w:r w:rsidR="003A763E" w:rsidRPr="00B7675F">
        <w:rPr>
          <w:rFonts w:ascii="Arial" w:hAnsi="Arial" w:cs="Arial"/>
          <w:sz w:val="22"/>
          <w:szCs w:val="22"/>
        </w:rPr>
        <w:t>By:</w:t>
      </w:r>
      <w:r w:rsidR="003A763E">
        <w:rPr>
          <w:rFonts w:ascii="Arial" w:hAnsi="Arial" w:cs="Arial"/>
          <w:sz w:val="22"/>
          <w:szCs w:val="22"/>
        </w:rPr>
        <w:t xml:space="preserve"> </w:t>
      </w:r>
      <w:r w:rsidR="00A02E81">
        <w:rPr>
          <w:rFonts w:ascii="Arial" w:hAnsi="Arial" w:cs="Arial"/>
          <w:sz w:val="22"/>
          <w:szCs w:val="22"/>
          <w:u w:val="single"/>
        </w:rPr>
        <w:tab/>
      </w:r>
    </w:p>
    <w:p w14:paraId="7FFDD21C" w14:textId="26BC3205" w:rsidR="00A55070" w:rsidRPr="00B7675F" w:rsidRDefault="00A55070" w:rsidP="00A02E81">
      <w:pPr>
        <w:pStyle w:val="Default"/>
        <w:tabs>
          <w:tab w:val="left" w:pos="5040"/>
          <w:tab w:val="left" w:pos="5760"/>
          <w:tab w:val="left" w:pos="10350"/>
        </w:tabs>
        <w:spacing w:after="480"/>
        <w:jc w:val="both"/>
        <w:rPr>
          <w:rFonts w:ascii="Arial" w:hAnsi="Arial" w:cs="Arial"/>
          <w:sz w:val="22"/>
          <w:szCs w:val="22"/>
        </w:rPr>
      </w:pPr>
      <w:r w:rsidRPr="00B7675F">
        <w:rPr>
          <w:rFonts w:ascii="Arial" w:hAnsi="Arial" w:cs="Arial"/>
          <w:sz w:val="22"/>
          <w:szCs w:val="22"/>
        </w:rPr>
        <w:t xml:space="preserve">Date: </w:t>
      </w:r>
      <w:r w:rsidR="00A02E81">
        <w:rPr>
          <w:rFonts w:ascii="Arial" w:hAnsi="Arial" w:cs="Arial"/>
          <w:sz w:val="22"/>
          <w:szCs w:val="22"/>
          <w:u w:val="single"/>
        </w:rPr>
        <w:tab/>
      </w:r>
      <w:r w:rsidRPr="00B7675F">
        <w:rPr>
          <w:rFonts w:ascii="Arial" w:hAnsi="Arial" w:cs="Arial"/>
          <w:sz w:val="22"/>
          <w:szCs w:val="22"/>
        </w:rPr>
        <w:tab/>
        <w:t xml:space="preserve">Printed Name: </w:t>
      </w:r>
      <w:r w:rsidR="00A02E81">
        <w:rPr>
          <w:rFonts w:ascii="Arial" w:hAnsi="Arial" w:cs="Arial"/>
          <w:sz w:val="22"/>
          <w:szCs w:val="22"/>
          <w:u w:val="single"/>
        </w:rPr>
        <w:tab/>
      </w:r>
    </w:p>
    <w:p w14:paraId="43DF5A8D" w14:textId="13405DFF" w:rsidR="00A55070" w:rsidRDefault="00A55070" w:rsidP="003B346F">
      <w:pPr>
        <w:pStyle w:val="Default"/>
        <w:tabs>
          <w:tab w:val="left" w:pos="5040"/>
          <w:tab w:val="left" w:pos="5760"/>
          <w:tab w:val="left" w:pos="10350"/>
        </w:tabs>
        <w:spacing w:after="240"/>
        <w:jc w:val="both"/>
        <w:rPr>
          <w:rFonts w:ascii="Arial" w:hAnsi="Arial" w:cs="Arial"/>
          <w:sz w:val="22"/>
          <w:szCs w:val="22"/>
        </w:rPr>
      </w:pPr>
      <w:r w:rsidRPr="00B7675F">
        <w:rPr>
          <w:rFonts w:ascii="Arial" w:hAnsi="Arial" w:cs="Arial"/>
          <w:sz w:val="22"/>
          <w:szCs w:val="22"/>
        </w:rPr>
        <w:t xml:space="preserve">By: </w:t>
      </w:r>
      <w:r w:rsidR="00A02E81">
        <w:rPr>
          <w:rFonts w:ascii="Arial" w:hAnsi="Arial" w:cs="Arial"/>
          <w:sz w:val="22"/>
          <w:szCs w:val="22"/>
          <w:u w:val="single"/>
        </w:rPr>
        <w:tab/>
      </w:r>
    </w:p>
    <w:p w14:paraId="30D5F19A" w14:textId="29F62425" w:rsidR="00A55070" w:rsidRPr="003B346F" w:rsidRDefault="00A55070" w:rsidP="003B346F">
      <w:pPr>
        <w:pStyle w:val="Default"/>
        <w:tabs>
          <w:tab w:val="left" w:pos="5040"/>
          <w:tab w:val="left" w:pos="5760"/>
          <w:tab w:val="left" w:pos="10350"/>
        </w:tabs>
        <w:spacing w:after="240"/>
        <w:jc w:val="both"/>
        <w:rPr>
          <w:rFonts w:ascii="Arial" w:hAnsi="Arial" w:cs="Arial"/>
          <w:sz w:val="22"/>
          <w:szCs w:val="22"/>
          <w:u w:val="single"/>
        </w:rPr>
      </w:pPr>
      <w:r w:rsidRPr="00B7675F">
        <w:rPr>
          <w:rFonts w:ascii="Arial" w:hAnsi="Arial" w:cs="Arial"/>
          <w:sz w:val="22"/>
          <w:szCs w:val="22"/>
        </w:rPr>
        <w:t>Printed Name:</w:t>
      </w:r>
      <w:r w:rsidR="00DC63B2">
        <w:rPr>
          <w:rFonts w:ascii="Arial" w:hAnsi="Arial" w:cs="Arial"/>
          <w:sz w:val="22"/>
          <w:szCs w:val="22"/>
        </w:rPr>
        <w:t xml:space="preserve"> </w:t>
      </w:r>
      <w:r w:rsidR="003B346F">
        <w:rPr>
          <w:rFonts w:ascii="Arial" w:hAnsi="Arial" w:cs="Arial"/>
          <w:sz w:val="22"/>
          <w:szCs w:val="22"/>
          <w:u w:val="single"/>
        </w:rPr>
        <w:tab/>
      </w:r>
    </w:p>
    <w:p w14:paraId="61B59795" w14:textId="62D5675F" w:rsidR="00A55070" w:rsidRPr="003B346F" w:rsidRDefault="00A55070" w:rsidP="003B346F">
      <w:pPr>
        <w:pStyle w:val="Default"/>
        <w:tabs>
          <w:tab w:val="left" w:pos="5040"/>
          <w:tab w:val="left" w:pos="5760"/>
          <w:tab w:val="left" w:pos="10350"/>
        </w:tabs>
        <w:spacing w:after="240"/>
        <w:jc w:val="both"/>
        <w:rPr>
          <w:rFonts w:ascii="Arial" w:hAnsi="Arial" w:cs="Arial"/>
          <w:sz w:val="22"/>
          <w:szCs w:val="22"/>
          <w:u w:val="single"/>
        </w:rPr>
      </w:pPr>
      <w:r w:rsidRPr="00B7675F">
        <w:rPr>
          <w:rFonts w:ascii="Arial" w:hAnsi="Arial" w:cs="Arial"/>
          <w:sz w:val="22"/>
          <w:szCs w:val="22"/>
        </w:rPr>
        <w:t>Title:</w:t>
      </w:r>
      <w:r w:rsidR="00DC63B2">
        <w:rPr>
          <w:rFonts w:ascii="Arial" w:hAnsi="Arial" w:cs="Arial"/>
          <w:sz w:val="22"/>
          <w:szCs w:val="22"/>
        </w:rPr>
        <w:t xml:space="preserve"> </w:t>
      </w:r>
      <w:r w:rsidRPr="00B7675F">
        <w:rPr>
          <w:rFonts w:ascii="Arial" w:hAnsi="Arial" w:cs="Arial"/>
          <w:sz w:val="22"/>
          <w:szCs w:val="22"/>
          <w:u w:val="single"/>
        </w:rPr>
        <w:tab/>
      </w:r>
    </w:p>
    <w:p w14:paraId="0E852C6A" w14:textId="22A10889" w:rsidR="00A55070" w:rsidRPr="00B7675F" w:rsidRDefault="00A55070" w:rsidP="003B346F">
      <w:pPr>
        <w:pStyle w:val="Default"/>
        <w:tabs>
          <w:tab w:val="left" w:pos="5040"/>
          <w:tab w:val="left" w:pos="5760"/>
          <w:tab w:val="left" w:pos="10350"/>
        </w:tabs>
        <w:spacing w:after="480"/>
        <w:jc w:val="both"/>
        <w:rPr>
          <w:rFonts w:ascii="Arial" w:hAnsi="Arial" w:cs="Arial"/>
          <w:sz w:val="22"/>
          <w:szCs w:val="22"/>
        </w:rPr>
      </w:pPr>
      <w:r w:rsidRPr="00B7675F">
        <w:rPr>
          <w:rFonts w:ascii="Arial" w:hAnsi="Arial" w:cs="Arial"/>
          <w:sz w:val="22"/>
          <w:szCs w:val="22"/>
        </w:rPr>
        <w:t xml:space="preserve">Date: </w:t>
      </w:r>
      <w:r w:rsidRPr="00B7675F">
        <w:rPr>
          <w:rFonts w:ascii="Arial" w:hAnsi="Arial" w:cs="Arial"/>
          <w:sz w:val="22"/>
          <w:szCs w:val="22"/>
          <w:u w:val="single"/>
        </w:rPr>
        <w:tab/>
      </w:r>
    </w:p>
    <w:p w14:paraId="1BBA56B4" w14:textId="589083C7" w:rsidR="00A55070" w:rsidRPr="003B346F" w:rsidRDefault="00A55070" w:rsidP="003B346F">
      <w:pPr>
        <w:pStyle w:val="Default"/>
        <w:spacing w:after="240"/>
        <w:jc w:val="both"/>
        <w:rPr>
          <w:rFonts w:ascii="Arial" w:hAnsi="Arial" w:cs="Arial"/>
          <w:b/>
          <w:sz w:val="22"/>
          <w:szCs w:val="22"/>
        </w:rPr>
      </w:pPr>
      <w:r w:rsidRPr="00B7675F">
        <w:rPr>
          <w:rFonts w:ascii="Arial" w:hAnsi="Arial" w:cs="Arial"/>
          <w:b/>
          <w:sz w:val="22"/>
          <w:szCs w:val="22"/>
        </w:rPr>
        <w:t>Legal Review:</w:t>
      </w:r>
    </w:p>
    <w:p w14:paraId="569D0158" w14:textId="497A09F9" w:rsidR="00A55070" w:rsidRPr="00B7675F" w:rsidRDefault="00A55070" w:rsidP="003B346F">
      <w:pPr>
        <w:pStyle w:val="Default"/>
        <w:tabs>
          <w:tab w:val="left" w:pos="5040"/>
        </w:tabs>
        <w:jc w:val="both"/>
        <w:rPr>
          <w:rFonts w:ascii="Arial" w:hAnsi="Arial" w:cs="Arial"/>
          <w:sz w:val="22"/>
          <w:szCs w:val="22"/>
          <w:u w:val="single"/>
        </w:rPr>
      </w:pPr>
      <w:r w:rsidRPr="00B7675F">
        <w:rPr>
          <w:rFonts w:ascii="Arial" w:hAnsi="Arial" w:cs="Arial"/>
          <w:sz w:val="22"/>
          <w:szCs w:val="22"/>
        </w:rPr>
        <w:t xml:space="preserve">By: </w:t>
      </w:r>
      <w:r w:rsidR="003B346F" w:rsidRPr="003B346F">
        <w:rPr>
          <w:rFonts w:ascii="Arial" w:hAnsi="Arial" w:cs="Arial"/>
          <w:sz w:val="22"/>
          <w:szCs w:val="22"/>
          <w:u w:val="single"/>
        </w:rPr>
        <w:tab/>
      </w:r>
    </w:p>
    <w:p w14:paraId="60497185" w14:textId="2FEB8FBD" w:rsidR="00A55070" w:rsidRPr="00B7675F" w:rsidRDefault="00A55070" w:rsidP="003B346F">
      <w:pPr>
        <w:pStyle w:val="Default"/>
        <w:tabs>
          <w:tab w:val="left" w:pos="5040"/>
        </w:tabs>
        <w:spacing w:after="480"/>
        <w:jc w:val="both"/>
        <w:rPr>
          <w:rFonts w:ascii="Arial" w:hAnsi="Arial" w:cs="Arial"/>
          <w:sz w:val="22"/>
          <w:szCs w:val="22"/>
        </w:rPr>
      </w:pPr>
      <w:r>
        <w:rPr>
          <w:rFonts w:ascii="Arial" w:hAnsi="Arial" w:cs="Arial"/>
          <w:sz w:val="22"/>
          <w:szCs w:val="22"/>
        </w:rPr>
        <w:t>Name:</w:t>
      </w:r>
      <w:r w:rsidR="00DC63B2">
        <w:rPr>
          <w:rFonts w:ascii="Arial" w:hAnsi="Arial" w:cs="Arial"/>
          <w:sz w:val="22"/>
          <w:szCs w:val="22"/>
        </w:rPr>
        <w:t xml:space="preserve"> </w:t>
      </w:r>
      <w:r w:rsidR="003B346F">
        <w:rPr>
          <w:rFonts w:ascii="Arial" w:hAnsi="Arial" w:cs="Arial"/>
          <w:sz w:val="22"/>
          <w:szCs w:val="22"/>
          <w:u w:val="single"/>
        </w:rPr>
        <w:tab/>
      </w:r>
    </w:p>
    <w:p w14:paraId="582BC2A3" w14:textId="77777777" w:rsidR="00A55070" w:rsidRPr="00B7675F" w:rsidRDefault="00A55070" w:rsidP="003B346F">
      <w:pPr>
        <w:pStyle w:val="Default"/>
        <w:tabs>
          <w:tab w:val="left" w:pos="5040"/>
        </w:tabs>
        <w:jc w:val="both"/>
        <w:rPr>
          <w:rFonts w:ascii="Arial" w:hAnsi="Arial" w:cs="Arial"/>
          <w:sz w:val="22"/>
          <w:szCs w:val="22"/>
        </w:rPr>
      </w:pPr>
      <w:r w:rsidRPr="00B7675F">
        <w:rPr>
          <w:rFonts w:ascii="Arial" w:hAnsi="Arial" w:cs="Arial"/>
          <w:sz w:val="22"/>
          <w:szCs w:val="22"/>
        </w:rPr>
        <w:t>STATE OF FLORIDA</w:t>
      </w:r>
    </w:p>
    <w:p w14:paraId="21D6D48A" w14:textId="514430B4" w:rsidR="00A55070" w:rsidRPr="009362FA" w:rsidRDefault="00A55070" w:rsidP="003B346F">
      <w:pPr>
        <w:pStyle w:val="Default"/>
        <w:tabs>
          <w:tab w:val="left" w:pos="5040"/>
        </w:tabs>
        <w:spacing w:after="240"/>
        <w:jc w:val="both"/>
        <w:rPr>
          <w:rFonts w:ascii="Arial" w:hAnsi="Arial" w:cs="Arial"/>
          <w:sz w:val="22"/>
          <w:szCs w:val="22"/>
          <w:u w:val="single"/>
        </w:rPr>
      </w:pPr>
      <w:r w:rsidRPr="00B7675F">
        <w:rPr>
          <w:rFonts w:ascii="Arial" w:hAnsi="Arial" w:cs="Arial"/>
          <w:sz w:val="22"/>
          <w:szCs w:val="22"/>
        </w:rPr>
        <w:t xml:space="preserve">COUNTY OF </w:t>
      </w:r>
      <w:r>
        <w:rPr>
          <w:rFonts w:ascii="Arial" w:hAnsi="Arial" w:cs="Arial"/>
          <w:sz w:val="22"/>
          <w:szCs w:val="22"/>
          <w:u w:val="single"/>
        </w:rPr>
        <w:tab/>
      </w:r>
    </w:p>
    <w:p w14:paraId="42EF0270" w14:textId="7AF61289" w:rsidR="00A55070" w:rsidRPr="00B7675F" w:rsidRDefault="00A55070" w:rsidP="003B346F">
      <w:pPr>
        <w:pStyle w:val="Default"/>
        <w:tabs>
          <w:tab w:val="left" w:pos="2430"/>
          <w:tab w:val="left" w:pos="6480"/>
          <w:tab w:val="left" w:pos="9360"/>
        </w:tabs>
        <w:spacing w:after="960"/>
        <w:rPr>
          <w:rFonts w:ascii="Arial" w:hAnsi="Arial" w:cs="Arial"/>
          <w:sz w:val="22"/>
          <w:szCs w:val="22"/>
        </w:rPr>
      </w:pPr>
      <w:r w:rsidRPr="00B7675F">
        <w:rPr>
          <w:rFonts w:ascii="Arial" w:hAnsi="Arial" w:cs="Arial"/>
          <w:sz w:val="22"/>
          <w:szCs w:val="22"/>
        </w:rPr>
        <w:t xml:space="preserve">The foregoing instrument was acknowledged before me this </w:t>
      </w:r>
      <w:r w:rsidRPr="00B7675F">
        <w:rPr>
          <w:rFonts w:ascii="Arial" w:hAnsi="Arial" w:cs="Arial"/>
          <w:sz w:val="22"/>
          <w:szCs w:val="22"/>
          <w:u w:val="single"/>
        </w:rPr>
        <w:tab/>
      </w:r>
      <w:r w:rsidRPr="00B7675F">
        <w:rPr>
          <w:rFonts w:ascii="Arial" w:hAnsi="Arial" w:cs="Arial"/>
          <w:sz w:val="22"/>
          <w:szCs w:val="22"/>
        </w:rPr>
        <w:t xml:space="preserve"> day of </w:t>
      </w:r>
      <w:r w:rsidRPr="00B7675F">
        <w:rPr>
          <w:rFonts w:ascii="Arial" w:hAnsi="Arial" w:cs="Arial"/>
          <w:sz w:val="22"/>
          <w:szCs w:val="22"/>
          <w:u w:val="single"/>
        </w:rPr>
        <w:tab/>
      </w:r>
      <w:r w:rsidRPr="00B7675F">
        <w:rPr>
          <w:rFonts w:ascii="Arial" w:hAnsi="Arial" w:cs="Arial"/>
          <w:sz w:val="22"/>
          <w:szCs w:val="22"/>
        </w:rPr>
        <w:t>, 2016, by</w:t>
      </w:r>
      <w:r w:rsidR="00DC63B2">
        <w:rPr>
          <w:rFonts w:ascii="Arial" w:hAnsi="Arial" w:cs="Arial"/>
          <w:sz w:val="22"/>
          <w:szCs w:val="22"/>
        </w:rPr>
        <w:t xml:space="preserve"> </w:t>
      </w:r>
      <w:r w:rsidR="003B346F">
        <w:rPr>
          <w:rFonts w:ascii="Arial" w:hAnsi="Arial" w:cs="Arial"/>
          <w:sz w:val="22"/>
          <w:szCs w:val="22"/>
          <w:u w:val="single"/>
        </w:rPr>
        <w:tab/>
      </w:r>
      <w:r w:rsidRPr="00B7675F">
        <w:rPr>
          <w:rFonts w:ascii="Arial" w:hAnsi="Arial" w:cs="Arial"/>
          <w:sz w:val="22"/>
          <w:szCs w:val="22"/>
        </w:rPr>
        <w:t xml:space="preserve">, </w:t>
      </w:r>
      <w:r w:rsidR="003B346F">
        <w:rPr>
          <w:rFonts w:ascii="Arial" w:hAnsi="Arial" w:cs="Arial"/>
          <w:sz w:val="22"/>
          <w:szCs w:val="22"/>
        </w:rPr>
        <w:t>□</w:t>
      </w:r>
      <w:r w:rsidRPr="00B7675F">
        <w:rPr>
          <w:rFonts w:ascii="Arial" w:hAnsi="Arial" w:cs="Arial"/>
          <w:sz w:val="22"/>
          <w:szCs w:val="22"/>
        </w:rPr>
        <w:t xml:space="preserve"> who is personally known to me, or □ who produced </w:t>
      </w:r>
      <w:r w:rsidR="003B346F">
        <w:rPr>
          <w:rFonts w:ascii="Arial" w:hAnsi="Arial" w:cs="Arial"/>
          <w:sz w:val="22"/>
          <w:szCs w:val="22"/>
          <w:u w:val="single"/>
        </w:rPr>
        <w:tab/>
      </w:r>
      <w:r w:rsidRPr="00B7675F">
        <w:rPr>
          <w:rFonts w:ascii="Arial" w:hAnsi="Arial" w:cs="Arial"/>
          <w:sz w:val="22"/>
          <w:szCs w:val="22"/>
        </w:rPr>
        <w:t xml:space="preserve"> as identification, who took an oath.</w:t>
      </w:r>
    </w:p>
    <w:p w14:paraId="670CF58F" w14:textId="77777777" w:rsidR="00A55070" w:rsidRPr="00B7675F" w:rsidRDefault="00A55070" w:rsidP="00B7675F">
      <w:pPr>
        <w:pStyle w:val="Default"/>
        <w:jc w:val="center"/>
        <w:rPr>
          <w:rFonts w:ascii="Arial" w:hAnsi="Arial" w:cs="Arial"/>
          <w:sz w:val="22"/>
          <w:szCs w:val="22"/>
        </w:rPr>
      </w:pPr>
      <w:r>
        <w:rPr>
          <w:rFonts w:ascii="Arial" w:hAnsi="Arial" w:cs="Arial"/>
          <w:sz w:val="22"/>
          <w:szCs w:val="22"/>
        </w:rPr>
        <w:t xml:space="preserve">Signatures </w:t>
      </w:r>
      <w:proofErr w:type="gramStart"/>
      <w:r>
        <w:rPr>
          <w:rFonts w:ascii="Arial" w:hAnsi="Arial" w:cs="Arial"/>
          <w:sz w:val="22"/>
          <w:szCs w:val="22"/>
        </w:rPr>
        <w:t>continue on</w:t>
      </w:r>
      <w:proofErr w:type="gramEnd"/>
      <w:r>
        <w:rPr>
          <w:rFonts w:ascii="Arial" w:hAnsi="Arial" w:cs="Arial"/>
          <w:sz w:val="22"/>
          <w:szCs w:val="22"/>
        </w:rPr>
        <w:t xml:space="preserve"> following page</w:t>
      </w:r>
    </w:p>
    <w:p w14:paraId="55F0941E" w14:textId="7ECA5DDB" w:rsidR="00A55070" w:rsidRPr="003B346F" w:rsidRDefault="00A55070" w:rsidP="003B346F">
      <w:pPr>
        <w:tabs>
          <w:tab w:val="left" w:pos="2880"/>
        </w:tabs>
        <w:rPr>
          <w:rFonts w:ascii="Arial" w:hAnsi="Arial" w:cs="Arial"/>
        </w:rPr>
      </w:pPr>
      <w:r w:rsidRPr="003B346F">
        <w:rPr>
          <w:rFonts w:ascii="Arial" w:hAnsi="Arial" w:cs="Arial"/>
        </w:rPr>
        <w:br w:type="page"/>
      </w:r>
    </w:p>
    <w:p w14:paraId="2AA21078" w14:textId="53E3E0C4" w:rsidR="003B346F" w:rsidRPr="00B7675F" w:rsidRDefault="003B346F" w:rsidP="003B346F">
      <w:pPr>
        <w:pStyle w:val="Default"/>
        <w:tabs>
          <w:tab w:val="left" w:pos="5040"/>
          <w:tab w:val="left" w:pos="5760"/>
          <w:tab w:val="left" w:pos="10350"/>
        </w:tabs>
        <w:spacing w:after="240"/>
        <w:jc w:val="both"/>
        <w:rPr>
          <w:rFonts w:ascii="Arial" w:hAnsi="Arial" w:cs="Arial"/>
          <w:sz w:val="22"/>
          <w:szCs w:val="22"/>
        </w:rPr>
      </w:pPr>
      <w:r>
        <w:rPr>
          <w:rFonts w:ascii="Arial" w:hAnsi="Arial" w:cs="Arial"/>
          <w:b/>
          <w:sz w:val="22"/>
          <w:szCs w:val="22"/>
        </w:rPr>
        <w:lastRenderedPageBreak/>
        <w:t>Florida Department of Transportation</w:t>
      </w:r>
      <w:r w:rsidRPr="00B7675F">
        <w:rPr>
          <w:rFonts w:ascii="Arial" w:hAnsi="Arial" w:cs="Arial"/>
          <w:b/>
          <w:sz w:val="22"/>
          <w:szCs w:val="22"/>
        </w:rPr>
        <w:tab/>
      </w:r>
      <w:r>
        <w:rPr>
          <w:rFonts w:ascii="Arial" w:hAnsi="Arial" w:cs="Arial"/>
          <w:b/>
          <w:sz w:val="22"/>
          <w:szCs w:val="22"/>
        </w:rPr>
        <w:tab/>
      </w:r>
      <w:r w:rsidRPr="00B7675F">
        <w:rPr>
          <w:rFonts w:ascii="Arial" w:hAnsi="Arial" w:cs="Arial"/>
          <w:b/>
          <w:sz w:val="22"/>
          <w:szCs w:val="22"/>
        </w:rPr>
        <w:t>Witness:</w:t>
      </w:r>
    </w:p>
    <w:p w14:paraId="265EA283" w14:textId="2D856541" w:rsidR="003B346F" w:rsidRPr="00B7675F" w:rsidRDefault="003B346F" w:rsidP="003B346F">
      <w:pPr>
        <w:pStyle w:val="Default"/>
        <w:tabs>
          <w:tab w:val="left" w:pos="5040"/>
          <w:tab w:val="left" w:pos="5760"/>
          <w:tab w:val="left" w:pos="10350"/>
        </w:tabs>
        <w:spacing w:after="240"/>
        <w:jc w:val="both"/>
        <w:rPr>
          <w:rFonts w:ascii="Arial" w:hAnsi="Arial" w:cs="Arial"/>
          <w:sz w:val="22"/>
          <w:szCs w:val="22"/>
          <w:u w:val="single"/>
        </w:rPr>
      </w:pPr>
      <w:r w:rsidRPr="00B7675F">
        <w:rPr>
          <w:rFonts w:ascii="Arial" w:hAnsi="Arial" w:cs="Arial"/>
          <w:sz w:val="22"/>
          <w:szCs w:val="22"/>
        </w:rPr>
        <w:t>By</w:t>
      </w:r>
      <w:r w:rsidR="00BD286E">
        <w:rPr>
          <w:rFonts w:ascii="Arial" w:hAnsi="Arial" w:cs="Arial"/>
          <w:sz w:val="22"/>
          <w:szCs w:val="22"/>
        </w:rPr>
        <w:t>:</w:t>
      </w:r>
      <w:r w:rsidR="00DC63B2">
        <w:rPr>
          <w:rFonts w:ascii="Arial" w:hAnsi="Arial" w:cs="Arial"/>
          <w:sz w:val="22"/>
          <w:szCs w:val="22"/>
        </w:rPr>
        <w:t xml:space="preserve"> </w:t>
      </w:r>
      <w:r w:rsidRPr="00B7675F">
        <w:rPr>
          <w:rFonts w:ascii="Arial" w:hAnsi="Arial" w:cs="Arial"/>
          <w:sz w:val="22"/>
          <w:szCs w:val="22"/>
          <w:u w:val="single"/>
        </w:rPr>
        <w:tab/>
      </w:r>
      <w:r w:rsidRPr="00B7675F">
        <w:rPr>
          <w:rFonts w:ascii="Arial" w:hAnsi="Arial" w:cs="Arial"/>
          <w:sz w:val="22"/>
          <w:szCs w:val="22"/>
        </w:rPr>
        <w:tab/>
      </w:r>
      <w:r w:rsidR="00BD286E">
        <w:rPr>
          <w:rFonts w:ascii="Arial" w:hAnsi="Arial" w:cs="Arial"/>
          <w:sz w:val="22"/>
          <w:szCs w:val="22"/>
        </w:rPr>
        <w:t>By:</w:t>
      </w:r>
      <w:r w:rsidR="00DC63B2">
        <w:rPr>
          <w:rFonts w:ascii="Arial" w:hAnsi="Arial" w:cs="Arial"/>
          <w:sz w:val="22"/>
          <w:szCs w:val="22"/>
        </w:rPr>
        <w:t xml:space="preserve"> </w:t>
      </w:r>
      <w:r>
        <w:rPr>
          <w:rFonts w:ascii="Arial" w:hAnsi="Arial" w:cs="Arial"/>
          <w:sz w:val="22"/>
          <w:szCs w:val="22"/>
          <w:u w:val="single"/>
        </w:rPr>
        <w:tab/>
      </w:r>
    </w:p>
    <w:p w14:paraId="178D4A0B" w14:textId="113F395E" w:rsidR="003B346F" w:rsidRPr="00B7675F" w:rsidRDefault="003B346F" w:rsidP="003B346F">
      <w:pPr>
        <w:pStyle w:val="Default"/>
        <w:tabs>
          <w:tab w:val="left" w:pos="5040"/>
          <w:tab w:val="left" w:pos="5760"/>
          <w:tab w:val="left" w:pos="10350"/>
        </w:tabs>
        <w:spacing w:after="240"/>
        <w:jc w:val="both"/>
        <w:rPr>
          <w:rFonts w:ascii="Arial" w:hAnsi="Arial" w:cs="Arial"/>
          <w:sz w:val="22"/>
          <w:szCs w:val="22"/>
          <w:u w:val="single"/>
        </w:rPr>
      </w:pPr>
      <w:r w:rsidRPr="00B7675F">
        <w:rPr>
          <w:rFonts w:ascii="Arial" w:hAnsi="Arial" w:cs="Arial"/>
          <w:sz w:val="22"/>
          <w:szCs w:val="22"/>
        </w:rPr>
        <w:t>Printed Name:</w:t>
      </w:r>
      <w:r w:rsidR="00DC63B2">
        <w:rPr>
          <w:rFonts w:ascii="Arial" w:hAnsi="Arial" w:cs="Arial"/>
          <w:sz w:val="22"/>
          <w:szCs w:val="22"/>
        </w:rPr>
        <w:t xml:space="preserve"> </w:t>
      </w:r>
      <w:r>
        <w:rPr>
          <w:rFonts w:ascii="Arial" w:hAnsi="Arial" w:cs="Arial"/>
          <w:sz w:val="22"/>
          <w:szCs w:val="22"/>
          <w:u w:val="single"/>
        </w:rPr>
        <w:tab/>
      </w:r>
      <w:r w:rsidRPr="00A02E81">
        <w:rPr>
          <w:rFonts w:ascii="Arial" w:hAnsi="Arial" w:cs="Arial"/>
          <w:sz w:val="22"/>
          <w:szCs w:val="22"/>
        </w:rPr>
        <w:tab/>
      </w:r>
      <w:r w:rsidRPr="00B7675F">
        <w:rPr>
          <w:rFonts w:ascii="Arial" w:hAnsi="Arial" w:cs="Arial"/>
          <w:sz w:val="22"/>
          <w:szCs w:val="22"/>
        </w:rPr>
        <w:t xml:space="preserve">Printed Name: </w:t>
      </w:r>
      <w:r w:rsidRPr="00A02E81">
        <w:rPr>
          <w:rFonts w:ascii="Arial" w:hAnsi="Arial" w:cs="Arial"/>
          <w:sz w:val="22"/>
          <w:szCs w:val="22"/>
          <w:u w:val="single"/>
        </w:rPr>
        <w:tab/>
      </w:r>
    </w:p>
    <w:p w14:paraId="4EEE4853" w14:textId="4BBEE575" w:rsidR="00BD286E" w:rsidRDefault="003B346F" w:rsidP="00DC63B2">
      <w:pPr>
        <w:pStyle w:val="Default"/>
        <w:tabs>
          <w:tab w:val="left" w:pos="3600"/>
          <w:tab w:val="left" w:pos="5040"/>
          <w:tab w:val="left" w:pos="5760"/>
          <w:tab w:val="left" w:pos="10350"/>
        </w:tabs>
        <w:spacing w:after="240"/>
        <w:jc w:val="both"/>
        <w:rPr>
          <w:rFonts w:ascii="Arial" w:hAnsi="Arial" w:cs="Arial"/>
          <w:sz w:val="22"/>
          <w:szCs w:val="22"/>
        </w:rPr>
      </w:pPr>
      <w:r w:rsidRPr="00B7675F">
        <w:rPr>
          <w:rFonts w:ascii="Arial" w:hAnsi="Arial" w:cs="Arial"/>
          <w:sz w:val="22"/>
          <w:szCs w:val="22"/>
        </w:rPr>
        <w:t>Title:</w:t>
      </w:r>
      <w:r w:rsidR="00BD286E">
        <w:rPr>
          <w:rFonts w:ascii="Arial" w:hAnsi="Arial" w:cs="Arial"/>
          <w:sz w:val="22"/>
          <w:szCs w:val="22"/>
        </w:rPr>
        <w:t xml:space="preserve"> District Secretary District</w:t>
      </w:r>
      <w:r>
        <w:rPr>
          <w:rFonts w:ascii="Arial" w:hAnsi="Arial" w:cs="Arial"/>
          <w:sz w:val="22"/>
          <w:szCs w:val="22"/>
          <w:u w:val="single"/>
        </w:rPr>
        <w:tab/>
      </w:r>
    </w:p>
    <w:p w14:paraId="4848CCE4" w14:textId="7E47E4BA" w:rsidR="00BD286E" w:rsidRDefault="00BD286E" w:rsidP="003B346F">
      <w:pPr>
        <w:pStyle w:val="Default"/>
        <w:tabs>
          <w:tab w:val="left" w:pos="5040"/>
          <w:tab w:val="left" w:pos="5760"/>
          <w:tab w:val="left" w:pos="10350"/>
        </w:tabs>
        <w:spacing w:after="240"/>
        <w:jc w:val="both"/>
        <w:rPr>
          <w:rFonts w:ascii="Arial" w:hAnsi="Arial" w:cs="Arial"/>
          <w:sz w:val="22"/>
          <w:szCs w:val="22"/>
        </w:rPr>
      </w:pPr>
      <w:r w:rsidRPr="00B7675F">
        <w:rPr>
          <w:rFonts w:ascii="Arial" w:hAnsi="Arial" w:cs="Arial"/>
          <w:sz w:val="22"/>
          <w:szCs w:val="22"/>
        </w:rPr>
        <w:t xml:space="preserve">Date: </w:t>
      </w:r>
      <w:r>
        <w:rPr>
          <w:rFonts w:ascii="Arial" w:hAnsi="Arial" w:cs="Arial"/>
          <w:sz w:val="22"/>
          <w:szCs w:val="22"/>
          <w:u w:val="single"/>
        </w:rPr>
        <w:tab/>
      </w:r>
      <w:r w:rsidRPr="00BD286E">
        <w:rPr>
          <w:rFonts w:ascii="Arial" w:hAnsi="Arial" w:cs="Arial"/>
          <w:sz w:val="22"/>
          <w:szCs w:val="22"/>
        </w:rPr>
        <w:tab/>
      </w:r>
      <w:r w:rsidRPr="00B7675F">
        <w:rPr>
          <w:rFonts w:ascii="Arial" w:hAnsi="Arial" w:cs="Arial"/>
          <w:b/>
          <w:sz w:val="22"/>
          <w:szCs w:val="22"/>
        </w:rPr>
        <w:t>Witness:</w:t>
      </w:r>
    </w:p>
    <w:p w14:paraId="225E424B" w14:textId="34DE48A7" w:rsidR="003B346F" w:rsidRPr="00B7675F" w:rsidRDefault="00BD286E" w:rsidP="003A763E">
      <w:pPr>
        <w:pStyle w:val="Default"/>
        <w:tabs>
          <w:tab w:val="left" w:pos="5760"/>
          <w:tab w:val="left" w:pos="10350"/>
        </w:tabs>
        <w:spacing w:after="240"/>
        <w:ind w:left="5760"/>
        <w:jc w:val="both"/>
        <w:rPr>
          <w:rFonts w:ascii="Arial" w:hAnsi="Arial" w:cs="Arial"/>
          <w:sz w:val="22"/>
          <w:szCs w:val="22"/>
          <w:u w:val="single"/>
        </w:rPr>
      </w:pPr>
      <w:r>
        <w:rPr>
          <w:rFonts w:ascii="Arial" w:hAnsi="Arial" w:cs="Arial"/>
          <w:sz w:val="22"/>
          <w:szCs w:val="22"/>
        </w:rPr>
        <w:t>By:</w:t>
      </w:r>
      <w:r w:rsidR="00DC63B2">
        <w:rPr>
          <w:rFonts w:ascii="Arial" w:hAnsi="Arial" w:cs="Arial"/>
          <w:sz w:val="22"/>
          <w:szCs w:val="22"/>
        </w:rPr>
        <w:t xml:space="preserve"> </w:t>
      </w:r>
      <w:r w:rsidR="003B346F">
        <w:rPr>
          <w:rFonts w:ascii="Arial" w:hAnsi="Arial" w:cs="Arial"/>
          <w:sz w:val="22"/>
          <w:szCs w:val="22"/>
          <w:u w:val="single"/>
        </w:rPr>
        <w:tab/>
      </w:r>
    </w:p>
    <w:p w14:paraId="1521F6DD" w14:textId="6833B335" w:rsidR="003B346F" w:rsidRPr="00B7675F" w:rsidRDefault="003B346F" w:rsidP="003A763E">
      <w:pPr>
        <w:pStyle w:val="Default"/>
        <w:tabs>
          <w:tab w:val="left" w:pos="5760"/>
          <w:tab w:val="left" w:pos="10350"/>
        </w:tabs>
        <w:spacing w:after="960"/>
        <w:ind w:left="5760"/>
        <w:jc w:val="both"/>
        <w:rPr>
          <w:rFonts w:ascii="Arial" w:hAnsi="Arial" w:cs="Arial"/>
          <w:sz w:val="22"/>
          <w:szCs w:val="22"/>
        </w:rPr>
      </w:pPr>
      <w:r w:rsidRPr="00B7675F">
        <w:rPr>
          <w:rFonts w:ascii="Arial" w:hAnsi="Arial" w:cs="Arial"/>
          <w:sz w:val="22"/>
          <w:szCs w:val="22"/>
        </w:rPr>
        <w:t xml:space="preserve">Printed Name: </w:t>
      </w:r>
      <w:r>
        <w:rPr>
          <w:rFonts w:ascii="Arial" w:hAnsi="Arial" w:cs="Arial"/>
          <w:sz w:val="22"/>
          <w:szCs w:val="22"/>
          <w:u w:val="single"/>
        </w:rPr>
        <w:tab/>
      </w:r>
    </w:p>
    <w:p w14:paraId="5E72ABAB" w14:textId="77777777" w:rsidR="00A55070" w:rsidRPr="00B7675F" w:rsidRDefault="00A55070" w:rsidP="003A763E">
      <w:pPr>
        <w:pStyle w:val="BodyTextFirstIndent"/>
        <w:ind w:firstLine="0"/>
        <w:rPr>
          <w:rFonts w:cs="Arial"/>
          <w:sz w:val="22"/>
          <w:szCs w:val="22"/>
        </w:rPr>
      </w:pPr>
      <w:r w:rsidRPr="00B7675F">
        <w:rPr>
          <w:rFonts w:cs="Arial"/>
          <w:b/>
          <w:bCs/>
          <w:sz w:val="22"/>
          <w:szCs w:val="22"/>
        </w:rPr>
        <w:t xml:space="preserve">Legal Review: </w:t>
      </w:r>
    </w:p>
    <w:p w14:paraId="7030B415" w14:textId="4618C566" w:rsidR="00A55070" w:rsidRPr="00B7675F" w:rsidRDefault="00DC63B2" w:rsidP="003A763E">
      <w:pPr>
        <w:pStyle w:val="BodyTextFirstIndent"/>
        <w:tabs>
          <w:tab w:val="left" w:pos="4410"/>
        </w:tabs>
        <w:spacing w:after="0"/>
        <w:ind w:left="4320" w:hanging="4320"/>
        <w:rPr>
          <w:rFonts w:cs="Arial"/>
          <w:sz w:val="22"/>
          <w:szCs w:val="22"/>
          <w:u w:val="single"/>
        </w:rPr>
      </w:pPr>
      <w:r>
        <w:rPr>
          <w:rFonts w:cs="Arial"/>
          <w:sz w:val="22"/>
          <w:szCs w:val="22"/>
        </w:rPr>
        <w:t>By:</w:t>
      </w:r>
      <w:r w:rsidR="003A763E">
        <w:rPr>
          <w:rFonts w:cs="Arial"/>
          <w:sz w:val="22"/>
          <w:szCs w:val="22"/>
        </w:rPr>
        <w:t xml:space="preserve"> </w:t>
      </w:r>
      <w:r w:rsidR="00A55070" w:rsidRPr="00B7675F">
        <w:rPr>
          <w:rFonts w:cs="Arial"/>
          <w:sz w:val="22"/>
          <w:szCs w:val="22"/>
          <w:u w:val="single"/>
        </w:rPr>
        <w:tab/>
      </w:r>
    </w:p>
    <w:p w14:paraId="1779783A" w14:textId="7F009C16" w:rsidR="00A55070" w:rsidRPr="00B7675F" w:rsidRDefault="00A55070" w:rsidP="003A763E">
      <w:pPr>
        <w:pStyle w:val="BodyTextFirstIndent"/>
        <w:tabs>
          <w:tab w:val="left" w:pos="360"/>
        </w:tabs>
        <w:spacing w:after="0"/>
        <w:ind w:left="360" w:firstLine="0"/>
        <w:rPr>
          <w:rFonts w:cs="Arial"/>
          <w:sz w:val="22"/>
          <w:szCs w:val="22"/>
        </w:rPr>
      </w:pPr>
      <w:r w:rsidRPr="00B7675F">
        <w:rPr>
          <w:rFonts w:cs="Arial"/>
          <w:sz w:val="22"/>
          <w:szCs w:val="22"/>
        </w:rPr>
        <w:t xml:space="preserve">Office of the General Counsel </w:t>
      </w:r>
    </w:p>
    <w:p w14:paraId="2A060072" w14:textId="5570E829" w:rsidR="00A55070" w:rsidRPr="00B7675F" w:rsidRDefault="00A55070" w:rsidP="003A763E">
      <w:pPr>
        <w:pStyle w:val="BodyTextFirstIndent"/>
        <w:tabs>
          <w:tab w:val="left" w:pos="360"/>
        </w:tabs>
        <w:ind w:left="360" w:firstLine="0"/>
        <w:rPr>
          <w:rFonts w:cs="Arial"/>
          <w:sz w:val="22"/>
          <w:szCs w:val="22"/>
        </w:rPr>
      </w:pPr>
      <w:r w:rsidRPr="00B7675F">
        <w:rPr>
          <w:rFonts w:cs="Arial"/>
          <w:sz w:val="22"/>
          <w:szCs w:val="22"/>
        </w:rPr>
        <w:t xml:space="preserve">Florida Department of Transportation </w:t>
      </w:r>
    </w:p>
    <w:p w14:paraId="434BD1CE" w14:textId="77777777" w:rsidR="00A55070" w:rsidRPr="00B7675F" w:rsidRDefault="00A55070" w:rsidP="00B7675F">
      <w:pPr>
        <w:pStyle w:val="BodyTextFirstIndent"/>
        <w:spacing w:after="0"/>
        <w:ind w:firstLine="0"/>
        <w:rPr>
          <w:rFonts w:cs="Arial"/>
          <w:sz w:val="22"/>
          <w:szCs w:val="22"/>
        </w:rPr>
      </w:pPr>
    </w:p>
    <w:p w14:paraId="4EBCB51C" w14:textId="77777777" w:rsidR="00A55070" w:rsidRPr="00B7675F" w:rsidRDefault="00A55070" w:rsidP="00B7675F">
      <w:pPr>
        <w:pStyle w:val="BodyTextFirstIndent"/>
        <w:spacing w:after="0"/>
        <w:ind w:firstLine="0"/>
        <w:rPr>
          <w:rFonts w:cs="Arial"/>
          <w:sz w:val="22"/>
          <w:szCs w:val="22"/>
        </w:rPr>
      </w:pPr>
      <w:r w:rsidRPr="00B7675F">
        <w:rPr>
          <w:rFonts w:cs="Arial"/>
          <w:sz w:val="22"/>
          <w:szCs w:val="22"/>
        </w:rPr>
        <w:t xml:space="preserve">STATE OF FLORIDA </w:t>
      </w:r>
    </w:p>
    <w:p w14:paraId="387CD4E1" w14:textId="7590C4B3" w:rsidR="00A55070" w:rsidRPr="00B7675F" w:rsidRDefault="00A55070" w:rsidP="00BD286E">
      <w:pPr>
        <w:pStyle w:val="BodyTextFirstIndent"/>
        <w:tabs>
          <w:tab w:val="left" w:pos="2880"/>
        </w:tabs>
        <w:ind w:firstLine="0"/>
        <w:rPr>
          <w:rFonts w:cs="Arial"/>
          <w:sz w:val="22"/>
          <w:szCs w:val="22"/>
        </w:rPr>
      </w:pPr>
      <w:r w:rsidRPr="00B7675F">
        <w:rPr>
          <w:rFonts w:cs="Arial"/>
          <w:sz w:val="22"/>
          <w:szCs w:val="22"/>
        </w:rPr>
        <w:t>COUNTY OF</w:t>
      </w:r>
      <w:r w:rsidR="00436B0E">
        <w:rPr>
          <w:rFonts w:cs="Arial"/>
          <w:sz w:val="22"/>
          <w:szCs w:val="22"/>
        </w:rPr>
        <w:t xml:space="preserve"> </w:t>
      </w:r>
      <w:r w:rsidR="00BD286E" w:rsidRPr="00BD286E">
        <w:rPr>
          <w:rFonts w:cs="Arial"/>
          <w:sz w:val="22"/>
          <w:szCs w:val="22"/>
          <w:u w:val="single"/>
        </w:rPr>
        <w:tab/>
      </w:r>
      <w:r w:rsidR="00436B0E">
        <w:rPr>
          <w:rFonts w:cs="Arial"/>
          <w:sz w:val="22"/>
          <w:szCs w:val="22"/>
        </w:rPr>
        <w:t xml:space="preserve"> COUNTY</w:t>
      </w:r>
    </w:p>
    <w:p w14:paraId="27FF902F" w14:textId="227ED671" w:rsidR="00A55070" w:rsidRPr="00B7675F" w:rsidRDefault="00A55070" w:rsidP="00DC63B2">
      <w:pPr>
        <w:pStyle w:val="BodyTextFirstIndent"/>
        <w:tabs>
          <w:tab w:val="left" w:pos="2160"/>
          <w:tab w:val="left" w:pos="5400"/>
          <w:tab w:val="left" w:pos="6840"/>
          <w:tab w:val="left" w:pos="9450"/>
        </w:tabs>
        <w:spacing w:after="720"/>
        <w:ind w:firstLine="0"/>
        <w:rPr>
          <w:rFonts w:cs="Arial"/>
          <w:sz w:val="22"/>
          <w:szCs w:val="22"/>
        </w:rPr>
      </w:pPr>
      <w:r w:rsidRPr="00B7675F">
        <w:rPr>
          <w:rFonts w:cs="Arial"/>
          <w:sz w:val="22"/>
          <w:szCs w:val="22"/>
        </w:rPr>
        <w:t xml:space="preserve">The foregoing instrument was acknowledged before me this </w:t>
      </w:r>
      <w:r w:rsidR="00BD286E" w:rsidRPr="00BD286E">
        <w:rPr>
          <w:rFonts w:cs="Arial"/>
          <w:sz w:val="22"/>
          <w:szCs w:val="22"/>
          <w:u w:val="single"/>
        </w:rPr>
        <w:tab/>
      </w:r>
      <w:r w:rsidRPr="00D4687B">
        <w:rPr>
          <w:rFonts w:cs="Arial"/>
          <w:sz w:val="22"/>
          <w:szCs w:val="22"/>
        </w:rPr>
        <w:t xml:space="preserve"> day of</w:t>
      </w:r>
      <w:r w:rsidR="00BD286E" w:rsidRPr="00BD286E">
        <w:rPr>
          <w:rFonts w:cs="Arial"/>
          <w:sz w:val="22"/>
          <w:szCs w:val="22"/>
          <w:u w:val="single"/>
        </w:rPr>
        <w:tab/>
      </w:r>
      <w:r w:rsidRPr="00D4687B">
        <w:rPr>
          <w:rFonts w:cs="Arial"/>
          <w:sz w:val="22"/>
          <w:szCs w:val="22"/>
        </w:rPr>
        <w:t xml:space="preserve">, </w:t>
      </w:r>
      <w:r w:rsidRPr="00B7675F">
        <w:rPr>
          <w:rFonts w:cs="Arial"/>
          <w:sz w:val="22"/>
          <w:szCs w:val="22"/>
        </w:rPr>
        <w:t>201</w:t>
      </w:r>
      <w:r>
        <w:rPr>
          <w:rFonts w:cs="Arial"/>
          <w:sz w:val="22"/>
          <w:szCs w:val="22"/>
        </w:rPr>
        <w:t>6</w:t>
      </w:r>
      <w:r w:rsidRPr="00B7675F">
        <w:rPr>
          <w:rFonts w:cs="Arial"/>
          <w:sz w:val="22"/>
          <w:szCs w:val="22"/>
        </w:rPr>
        <w:t xml:space="preserve">, by </w:t>
      </w:r>
      <w:r w:rsidR="00DC63B2" w:rsidRPr="00DC63B2">
        <w:rPr>
          <w:rFonts w:cs="Arial"/>
          <w:sz w:val="22"/>
          <w:szCs w:val="22"/>
          <w:u w:val="single"/>
        </w:rPr>
        <w:tab/>
      </w:r>
      <w:r w:rsidRPr="00B7675F">
        <w:rPr>
          <w:rFonts w:cs="Arial"/>
          <w:sz w:val="22"/>
          <w:szCs w:val="22"/>
        </w:rPr>
        <w:t>, District Secretary</w:t>
      </w:r>
      <w:r w:rsidR="00DC63B2">
        <w:rPr>
          <w:rFonts w:cs="Arial"/>
          <w:sz w:val="22"/>
          <w:szCs w:val="22"/>
        </w:rPr>
        <w:t xml:space="preserve"> District </w:t>
      </w:r>
      <w:r w:rsidR="00DC63B2" w:rsidRPr="00DC63B2">
        <w:rPr>
          <w:rFonts w:cs="Arial"/>
          <w:sz w:val="22"/>
          <w:szCs w:val="22"/>
          <w:u w:val="single"/>
        </w:rPr>
        <w:tab/>
      </w:r>
      <w:r w:rsidRPr="00B7675F">
        <w:rPr>
          <w:rFonts w:cs="Arial"/>
          <w:sz w:val="22"/>
          <w:szCs w:val="22"/>
        </w:rPr>
        <w:t>, who is personally known to me.</w:t>
      </w:r>
    </w:p>
    <w:p w14:paraId="62A77C28" w14:textId="4ECDCAAF" w:rsidR="00A55070" w:rsidRPr="00143DCC" w:rsidRDefault="00DC63B2" w:rsidP="00143DCC">
      <w:pPr>
        <w:pStyle w:val="Default"/>
        <w:tabs>
          <w:tab w:val="left" w:pos="5760"/>
          <w:tab w:val="left" w:pos="10350"/>
        </w:tabs>
        <w:spacing w:after="960"/>
        <w:ind w:left="5760"/>
        <w:jc w:val="both"/>
      </w:pPr>
      <w:r>
        <w:rPr>
          <w:rFonts w:ascii="Arial" w:hAnsi="Arial" w:cs="Arial"/>
          <w:sz w:val="22"/>
          <w:szCs w:val="22"/>
          <w:u w:val="single"/>
        </w:rPr>
        <w:tab/>
      </w:r>
    </w:p>
    <w:sectPr w:rsidR="00A55070" w:rsidRPr="00143DCC" w:rsidSect="002A22A3">
      <w:headerReference w:type="default" r:id="rId15"/>
      <w:headerReference w:type="first" r:id="rId16"/>
      <w:pgSz w:w="12240" w:h="15840"/>
      <w:pgMar w:top="1008" w:right="720"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55194" w14:textId="77777777" w:rsidR="005D41D4" w:rsidRDefault="005D41D4" w:rsidP="005D41D4">
      <w:pPr>
        <w:spacing w:after="0" w:line="240" w:lineRule="auto"/>
      </w:pPr>
      <w:r>
        <w:separator/>
      </w:r>
    </w:p>
  </w:endnote>
  <w:endnote w:type="continuationSeparator" w:id="0">
    <w:p w14:paraId="50FDCCCD" w14:textId="77777777" w:rsidR="005D41D4" w:rsidRDefault="005D41D4" w:rsidP="005D41D4">
      <w:pPr>
        <w:spacing w:after="0" w:line="240" w:lineRule="auto"/>
      </w:pPr>
      <w:r>
        <w:continuationSeparator/>
      </w:r>
    </w:p>
  </w:endnote>
  <w:endnote w:type="continuationNotice" w:id="1">
    <w:p w14:paraId="288A2441" w14:textId="77777777" w:rsidR="002831C4" w:rsidRDefault="002831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08D39" w14:textId="77777777" w:rsidR="005D41D4" w:rsidRDefault="005D41D4" w:rsidP="005D41D4">
      <w:pPr>
        <w:spacing w:after="0" w:line="240" w:lineRule="auto"/>
      </w:pPr>
      <w:r>
        <w:separator/>
      </w:r>
    </w:p>
  </w:footnote>
  <w:footnote w:type="continuationSeparator" w:id="0">
    <w:p w14:paraId="71387867" w14:textId="77777777" w:rsidR="005D41D4" w:rsidRDefault="005D41D4" w:rsidP="005D41D4">
      <w:pPr>
        <w:spacing w:after="0" w:line="240" w:lineRule="auto"/>
      </w:pPr>
      <w:r>
        <w:continuationSeparator/>
      </w:r>
    </w:p>
  </w:footnote>
  <w:footnote w:type="continuationNotice" w:id="1">
    <w:p w14:paraId="0E43099A" w14:textId="77777777" w:rsidR="002831C4" w:rsidRDefault="002831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3A8B4" w14:textId="77777777" w:rsidR="00F20AE3" w:rsidRDefault="005054DD" w:rsidP="00F20AE3">
    <w:pPr>
      <w:pStyle w:val="Heading2"/>
      <w:spacing w:after="240"/>
    </w:pPr>
    <w:sdt>
      <w:sdtPr>
        <w:rPr>
          <w:b w:val="0"/>
        </w:rPr>
        <w:id w:val="-990645392"/>
        <w:docPartObj>
          <w:docPartGallery w:val="Watermarks"/>
          <w:docPartUnique/>
        </w:docPartObj>
      </w:sdtPr>
      <w:sdtEndPr/>
      <w:sdtContent>
        <w:r>
          <w:rPr>
            <w:noProof/>
          </w:rPr>
          <w:pict w14:anchorId="26779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724F41C7" w14:textId="5CEC9EC4" w:rsidR="002831C4" w:rsidRDefault="00283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DC9C" w14:textId="1C32FF5F" w:rsidR="002A22A3" w:rsidRDefault="002A22A3" w:rsidP="007B0DCD">
    <w:pPr>
      <w:pStyle w:val="Heading2"/>
      <w:spacing w:after="240"/>
    </w:pPr>
    <w:r>
      <w:t>Attachment 34B:</w:t>
    </w:r>
    <w:r w:rsidR="00C45F36">
      <w:tab/>
    </w:r>
    <w:r w:rsidR="002831C4">
      <w:t>Private Party Indemnification as part of DOT MOU Process</w:t>
    </w:r>
  </w:p>
  <w:p w14:paraId="4797F19D" w14:textId="3DD45A19" w:rsidR="002A22A3" w:rsidRDefault="002831C4" w:rsidP="002831C4">
    <w:pPr>
      <w:spacing w:after="240" w:line="240" w:lineRule="auto"/>
      <w:rPr>
        <w:rFonts w:ascii="Arial" w:hAnsi="Arial" w:cs="Arial"/>
        <w:sz w:val="20"/>
        <w:szCs w:val="20"/>
      </w:rPr>
    </w:pPr>
    <w:r w:rsidRPr="002831C4">
      <w:rPr>
        <w:rFonts w:ascii="Arial" w:hAnsi="Arial" w:cs="Arial"/>
        <w:sz w:val="20"/>
        <w:szCs w:val="20"/>
      </w:rPr>
      <w:t>***DRAFT***DEP provides this sample agreement for the responsible party's use because DOT has approved it. The indemnification agreement is between the responsible party and DOT only. However, DEP continues to negotiate with DOT on the terms of the sample</w:t>
    </w:r>
    <w:r>
      <w:rPr>
        <w:rFonts w:ascii="Arial" w:hAnsi="Arial" w:cs="Arial"/>
        <w:sz w:val="20"/>
        <w:szCs w:val="20"/>
      </w:rPr>
      <w:t>.</w:t>
    </w:r>
    <w:sdt>
      <w:sdtPr>
        <w:id w:val="477729656"/>
        <w:docPartObj>
          <w:docPartGallery w:val="Watermarks"/>
          <w:docPartUnique/>
        </w:docPartObj>
      </w:sdtPr>
      <w:sdtEndPr/>
      <w:sdtContent>
        <w:r w:rsidR="005054DD">
          <w:rPr>
            <w:noProof/>
          </w:rPr>
          <w:pict w14:anchorId="38432B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6"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0140C"/>
    <w:multiLevelType w:val="multilevel"/>
    <w:tmpl w:val="71F2F494"/>
    <w:lvl w:ilvl="0">
      <w:start w:val="1"/>
      <w:numFmt w:val="decimal"/>
      <w:pStyle w:val="Heade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4734494"/>
    <w:multiLevelType w:val="hybridMultilevel"/>
    <w:tmpl w:val="990CEFAC"/>
    <w:lvl w:ilvl="0" w:tplc="3EE6647E">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A6208A"/>
    <w:multiLevelType w:val="hybridMultilevel"/>
    <w:tmpl w:val="DA4ACCEE"/>
    <w:lvl w:ilvl="0" w:tplc="424A5D2E">
      <w:start w:val="1"/>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 w15:restartNumberingAfterBreak="0">
    <w:nsid w:val="47EF683A"/>
    <w:multiLevelType w:val="hybridMultilevel"/>
    <w:tmpl w:val="70001E9C"/>
    <w:lvl w:ilvl="0" w:tplc="04090015">
      <w:start w:val="1"/>
      <w:numFmt w:val="upperLetter"/>
      <w:lvlText w:val="%1."/>
      <w:lvlJc w:val="left"/>
      <w:pPr>
        <w:ind w:left="720" w:hanging="360"/>
      </w:pPr>
    </w:lvl>
    <w:lvl w:ilvl="1" w:tplc="A30A43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278F6"/>
    <w:multiLevelType w:val="multilevel"/>
    <w:tmpl w:val="5DD400FE"/>
    <w:lvl w:ilvl="0">
      <w:start w:val="1"/>
      <w:numFmt w:val="decimal"/>
      <w:lvlText w:val="%1."/>
      <w:lvlJc w:val="left"/>
      <w:pPr>
        <w:ind w:left="720" w:hanging="360"/>
      </w:pPr>
      <w:rPr>
        <w:rFonts w:ascii="Arial" w:hAnsi="Arial" w:hint="default"/>
        <w:b/>
        <w:i w:val="0"/>
        <w:sz w:val="22"/>
        <w:u w:val="thick"/>
      </w:rPr>
    </w:lvl>
    <w:lvl w:ilvl="1">
      <w:start w:val="1"/>
      <w:numFmt w:val="upperLetter"/>
      <w:lvlText w:val="%2."/>
      <w:lvlJc w:val="left"/>
      <w:pPr>
        <w:ind w:left="1470" w:hanging="390"/>
      </w:pPr>
      <w:rPr>
        <w:rFonts w:ascii="Arial" w:hAnsi="Arial" w:hint="default"/>
        <w:b/>
        <w:i w:val="0"/>
        <w:sz w:val="22"/>
        <w:u w:val="single"/>
      </w:rPr>
    </w:lvl>
    <w:lvl w:ilvl="2">
      <w:start w:val="1"/>
      <w:numFmt w:val="upperLetter"/>
      <w:lvlText w:val="%3."/>
      <w:lvlJc w:val="lef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949151E"/>
    <w:multiLevelType w:val="multilevel"/>
    <w:tmpl w:val="5DD400FE"/>
    <w:lvl w:ilvl="0">
      <w:start w:val="1"/>
      <w:numFmt w:val="decimal"/>
      <w:lvlText w:val="%1."/>
      <w:lvlJc w:val="left"/>
      <w:pPr>
        <w:ind w:left="720" w:hanging="360"/>
      </w:pPr>
      <w:rPr>
        <w:rFonts w:ascii="Arial" w:hAnsi="Arial" w:hint="default"/>
        <w:b/>
        <w:i w:val="0"/>
        <w:sz w:val="22"/>
        <w:u w:val="thick"/>
      </w:rPr>
    </w:lvl>
    <w:lvl w:ilvl="1">
      <w:start w:val="1"/>
      <w:numFmt w:val="upperLetter"/>
      <w:lvlText w:val="%2."/>
      <w:lvlJc w:val="left"/>
      <w:pPr>
        <w:ind w:left="1470" w:hanging="390"/>
      </w:pPr>
      <w:rPr>
        <w:rFonts w:ascii="Arial" w:hAnsi="Arial" w:hint="default"/>
        <w:b/>
        <w:i w:val="0"/>
        <w:sz w:val="22"/>
        <w:u w:val="single"/>
      </w:rPr>
    </w:lvl>
    <w:lvl w:ilvl="2">
      <w:start w:val="1"/>
      <w:numFmt w:val="upperLetter"/>
      <w:lvlText w:val="%3."/>
      <w:lvlJc w:val="lef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E410B0B"/>
    <w:multiLevelType w:val="multilevel"/>
    <w:tmpl w:val="F7EEFC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5D70EAD"/>
    <w:multiLevelType w:val="multilevel"/>
    <w:tmpl w:val="5DD400FE"/>
    <w:lvl w:ilvl="0">
      <w:start w:val="1"/>
      <w:numFmt w:val="decimal"/>
      <w:lvlText w:val="%1."/>
      <w:lvlJc w:val="left"/>
      <w:pPr>
        <w:ind w:left="720" w:hanging="360"/>
      </w:pPr>
      <w:rPr>
        <w:rFonts w:ascii="Arial" w:hAnsi="Arial" w:hint="default"/>
        <w:b/>
        <w:i w:val="0"/>
        <w:sz w:val="22"/>
        <w:u w:val="thick"/>
      </w:rPr>
    </w:lvl>
    <w:lvl w:ilvl="1">
      <w:start w:val="1"/>
      <w:numFmt w:val="decimal"/>
      <w:lvlText w:val="%2."/>
      <w:lvlJc w:val="left"/>
      <w:pPr>
        <w:ind w:left="390" w:hanging="390"/>
      </w:pPr>
      <w:rPr>
        <w:rFonts w:ascii="Arial" w:hAnsi="Arial" w:hint="default"/>
        <w:b/>
        <w:i w:val="0"/>
        <w:sz w:val="22"/>
        <w:u w:val="single"/>
      </w:rPr>
    </w:lvl>
    <w:lvl w:ilvl="2">
      <w:start w:val="1"/>
      <w:numFmt w:val="upperLetter"/>
      <w:lvlText w:val="%3."/>
      <w:lvlJc w:val="lef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7"/>
  </w:num>
  <w:num w:numId="4">
    <w:abstractNumId w:val="6"/>
  </w:num>
  <w:num w:numId="5">
    <w:abstractNumId w:val="7"/>
    <w:lvlOverride w:ilvl="0">
      <w:lvl w:ilvl="0">
        <w:start w:val="1"/>
        <w:numFmt w:val="decimal"/>
        <w:lvlText w:val="%1."/>
        <w:lvlJc w:val="left"/>
        <w:pPr>
          <w:ind w:left="720" w:hanging="360"/>
        </w:pPr>
        <w:rPr>
          <w:rFonts w:ascii="Arial" w:hAnsi="Arial" w:hint="default"/>
          <w:b/>
          <w:i w:val="0"/>
          <w:sz w:val="22"/>
          <w:u w:val="thick"/>
        </w:rPr>
      </w:lvl>
    </w:lvlOverride>
    <w:lvlOverride w:ilvl="1">
      <w:lvl w:ilvl="1">
        <w:start w:val="1"/>
        <w:numFmt w:val="upperLetter"/>
        <w:lvlText w:val="%2."/>
        <w:lvlJc w:val="left"/>
        <w:pPr>
          <w:ind w:left="1470" w:hanging="390"/>
        </w:pPr>
        <w:rPr>
          <w:rFonts w:ascii="Arial" w:hAnsi="Arial" w:hint="default"/>
          <w:b/>
          <w:i w:val="0"/>
          <w:sz w:val="22"/>
          <w:u w:val="single"/>
        </w:rPr>
      </w:lvl>
    </w:lvlOverride>
    <w:lvlOverride w:ilvl="2">
      <w:lvl w:ilvl="2">
        <w:start w:val="1"/>
        <w:numFmt w:val="upperLetter"/>
        <w:lvlText w:val="%3."/>
        <w:lvlJc w:val="left"/>
        <w:pPr>
          <w:ind w:left="2700" w:hanging="72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4"/>
  </w:num>
  <w:num w:numId="7">
    <w:abstractNumId w:val="5"/>
  </w:num>
  <w:num w:numId="8">
    <w:abstractNumId w:val="7"/>
    <w:lvlOverride w:ilvl="0">
      <w:lvl w:ilvl="0">
        <w:start w:val="1"/>
        <w:numFmt w:val="decimal"/>
        <w:lvlText w:val="%1."/>
        <w:lvlJc w:val="left"/>
        <w:pPr>
          <w:ind w:left="720" w:hanging="360"/>
        </w:pPr>
        <w:rPr>
          <w:rFonts w:ascii="Arial" w:hAnsi="Arial" w:hint="default"/>
          <w:b/>
          <w:i w:val="0"/>
          <w:sz w:val="22"/>
          <w:u w:val="thick"/>
        </w:rPr>
      </w:lvl>
    </w:lvlOverride>
    <w:lvlOverride w:ilvl="1">
      <w:lvl w:ilvl="1">
        <w:start w:val="1"/>
        <w:numFmt w:val="decimal"/>
        <w:lvlText w:val="%2."/>
        <w:lvlJc w:val="left"/>
        <w:pPr>
          <w:ind w:left="390" w:hanging="390"/>
        </w:pPr>
        <w:rPr>
          <w:rFonts w:ascii="Arial" w:hAnsi="Arial" w:hint="default"/>
          <w:b/>
          <w:i w:val="0"/>
          <w:sz w:val="22"/>
          <w:u w:val="single"/>
        </w:rPr>
      </w:lvl>
    </w:lvlOverride>
    <w:lvlOverride w:ilvl="2">
      <w:lvl w:ilvl="2">
        <w:start w:val="1"/>
        <w:numFmt w:val="upperLetter"/>
        <w:lvlText w:val="%3."/>
        <w:lvlJc w:val="left"/>
        <w:pPr>
          <w:ind w:left="2700" w:hanging="720"/>
        </w:pPr>
        <w:rPr>
          <w:rFonts w:hint="default"/>
        </w:rPr>
      </w:lvl>
    </w:lvlOverride>
    <w:lvlOverride w:ilvl="3">
      <w:lvl w:ilvl="3">
        <w:start w:val="1"/>
        <w:numFmt w:val="lowerRoman"/>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7"/>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cd27190f-5f64-4b7d-a3c7-8f9613df3bff"/>
  </w:docVars>
  <w:rsids>
    <w:rsidRoot w:val="004A5175"/>
    <w:rsid w:val="0000195A"/>
    <w:rsid w:val="000079D4"/>
    <w:rsid w:val="000131ED"/>
    <w:rsid w:val="00016C9F"/>
    <w:rsid w:val="0004098B"/>
    <w:rsid w:val="0004590C"/>
    <w:rsid w:val="0005091B"/>
    <w:rsid w:val="00054B1A"/>
    <w:rsid w:val="000738D1"/>
    <w:rsid w:val="000749D1"/>
    <w:rsid w:val="000C59F1"/>
    <w:rsid w:val="000E5EE9"/>
    <w:rsid w:val="000F582D"/>
    <w:rsid w:val="00143DCC"/>
    <w:rsid w:val="001521E4"/>
    <w:rsid w:val="00162112"/>
    <w:rsid w:val="00182DD3"/>
    <w:rsid w:val="001A2309"/>
    <w:rsid w:val="001A53BA"/>
    <w:rsid w:val="001C431F"/>
    <w:rsid w:val="001E69AF"/>
    <w:rsid w:val="00214708"/>
    <w:rsid w:val="00216B9A"/>
    <w:rsid w:val="002413F3"/>
    <w:rsid w:val="002451CE"/>
    <w:rsid w:val="00260D3C"/>
    <w:rsid w:val="002831C4"/>
    <w:rsid w:val="00297590"/>
    <w:rsid w:val="002A22A3"/>
    <w:rsid w:val="002A3FA3"/>
    <w:rsid w:val="002B2171"/>
    <w:rsid w:val="002C7CF9"/>
    <w:rsid w:val="002D0CD6"/>
    <w:rsid w:val="0030301A"/>
    <w:rsid w:val="003261DD"/>
    <w:rsid w:val="003364EF"/>
    <w:rsid w:val="00370BF9"/>
    <w:rsid w:val="00371736"/>
    <w:rsid w:val="00371D2B"/>
    <w:rsid w:val="003777EA"/>
    <w:rsid w:val="00391144"/>
    <w:rsid w:val="003A763E"/>
    <w:rsid w:val="003B346F"/>
    <w:rsid w:val="003E2BAE"/>
    <w:rsid w:val="003F2B32"/>
    <w:rsid w:val="004056E8"/>
    <w:rsid w:val="00413F71"/>
    <w:rsid w:val="00425993"/>
    <w:rsid w:val="00436B0E"/>
    <w:rsid w:val="0044213F"/>
    <w:rsid w:val="004A5175"/>
    <w:rsid w:val="004F11F3"/>
    <w:rsid w:val="00504EC1"/>
    <w:rsid w:val="005054DD"/>
    <w:rsid w:val="00512471"/>
    <w:rsid w:val="00543A18"/>
    <w:rsid w:val="00543A6A"/>
    <w:rsid w:val="00567017"/>
    <w:rsid w:val="005932D3"/>
    <w:rsid w:val="00595C8C"/>
    <w:rsid w:val="005B60CB"/>
    <w:rsid w:val="005D41D4"/>
    <w:rsid w:val="00601B20"/>
    <w:rsid w:val="00614FD5"/>
    <w:rsid w:val="0063605A"/>
    <w:rsid w:val="00651E4A"/>
    <w:rsid w:val="0065256D"/>
    <w:rsid w:val="00671085"/>
    <w:rsid w:val="006C6169"/>
    <w:rsid w:val="00716069"/>
    <w:rsid w:val="00725025"/>
    <w:rsid w:val="007252F8"/>
    <w:rsid w:val="007A0850"/>
    <w:rsid w:val="007A6202"/>
    <w:rsid w:val="007A7A76"/>
    <w:rsid w:val="007B0DCD"/>
    <w:rsid w:val="007B7031"/>
    <w:rsid w:val="007F1B4B"/>
    <w:rsid w:val="00815C7D"/>
    <w:rsid w:val="0082405F"/>
    <w:rsid w:val="00860AF2"/>
    <w:rsid w:val="00864DB2"/>
    <w:rsid w:val="008653B7"/>
    <w:rsid w:val="00881412"/>
    <w:rsid w:val="0088755F"/>
    <w:rsid w:val="008A3FB0"/>
    <w:rsid w:val="008E307D"/>
    <w:rsid w:val="009230E8"/>
    <w:rsid w:val="00935F85"/>
    <w:rsid w:val="009362FA"/>
    <w:rsid w:val="00937E78"/>
    <w:rsid w:val="00954384"/>
    <w:rsid w:val="00982103"/>
    <w:rsid w:val="009B024F"/>
    <w:rsid w:val="009C56F1"/>
    <w:rsid w:val="009C7E72"/>
    <w:rsid w:val="009D37C2"/>
    <w:rsid w:val="009D6FC2"/>
    <w:rsid w:val="009E7A41"/>
    <w:rsid w:val="00A02E81"/>
    <w:rsid w:val="00A055AC"/>
    <w:rsid w:val="00A11F15"/>
    <w:rsid w:val="00A269FD"/>
    <w:rsid w:val="00A423BF"/>
    <w:rsid w:val="00A55070"/>
    <w:rsid w:val="00A61396"/>
    <w:rsid w:val="00A8079B"/>
    <w:rsid w:val="00A82127"/>
    <w:rsid w:val="00A95A51"/>
    <w:rsid w:val="00AA2DCB"/>
    <w:rsid w:val="00AA34F1"/>
    <w:rsid w:val="00AB5625"/>
    <w:rsid w:val="00AB6EAE"/>
    <w:rsid w:val="00B501FE"/>
    <w:rsid w:val="00B526FC"/>
    <w:rsid w:val="00B56940"/>
    <w:rsid w:val="00B7675F"/>
    <w:rsid w:val="00BD286E"/>
    <w:rsid w:val="00C327EF"/>
    <w:rsid w:val="00C45F36"/>
    <w:rsid w:val="00C8661F"/>
    <w:rsid w:val="00C8788E"/>
    <w:rsid w:val="00CA4AA2"/>
    <w:rsid w:val="00CA4B77"/>
    <w:rsid w:val="00CB03CE"/>
    <w:rsid w:val="00CC27B1"/>
    <w:rsid w:val="00CC4D7C"/>
    <w:rsid w:val="00D046E7"/>
    <w:rsid w:val="00D1083D"/>
    <w:rsid w:val="00D4687B"/>
    <w:rsid w:val="00D52A8E"/>
    <w:rsid w:val="00D6413B"/>
    <w:rsid w:val="00DC63B2"/>
    <w:rsid w:val="00DE05FE"/>
    <w:rsid w:val="00DF6A55"/>
    <w:rsid w:val="00DF7746"/>
    <w:rsid w:val="00E04D64"/>
    <w:rsid w:val="00E120BC"/>
    <w:rsid w:val="00E14FBF"/>
    <w:rsid w:val="00E24AD2"/>
    <w:rsid w:val="00E41B02"/>
    <w:rsid w:val="00E432CF"/>
    <w:rsid w:val="00E44099"/>
    <w:rsid w:val="00E65328"/>
    <w:rsid w:val="00EA10DE"/>
    <w:rsid w:val="00EB1726"/>
    <w:rsid w:val="00EB6432"/>
    <w:rsid w:val="00ED2045"/>
    <w:rsid w:val="00F008C3"/>
    <w:rsid w:val="00F20AE3"/>
    <w:rsid w:val="00F4193E"/>
    <w:rsid w:val="00F60FDD"/>
    <w:rsid w:val="00F727C1"/>
    <w:rsid w:val="00FA0485"/>
    <w:rsid w:val="00FE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14:docId w14:val="6487121E"/>
  <w15:docId w15:val="{2DF5B246-ABAE-437A-96CB-24D2370D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1C4"/>
    <w:pPr>
      <w:spacing w:after="200" w:line="276" w:lineRule="auto"/>
    </w:pPr>
  </w:style>
  <w:style w:type="paragraph" w:styleId="Heading1">
    <w:name w:val="heading 1"/>
    <w:basedOn w:val="Normal"/>
    <w:next w:val="Normal"/>
    <w:link w:val="Heading1Char"/>
    <w:qFormat/>
    <w:locked/>
    <w:rsid w:val="002831C4"/>
    <w:pPr>
      <w:spacing w:after="240" w:line="240" w:lineRule="auto"/>
      <w:jc w:val="center"/>
      <w:outlineLvl w:val="0"/>
    </w:pPr>
    <w:rPr>
      <w:rFonts w:ascii="Arial" w:hAnsi="Arial" w:cs="Arial"/>
      <w:b/>
      <w:u w:val="single"/>
    </w:rPr>
  </w:style>
  <w:style w:type="paragraph" w:styleId="Heading2">
    <w:name w:val="heading 2"/>
    <w:basedOn w:val="Normal"/>
    <w:next w:val="Normal"/>
    <w:link w:val="Heading2Char"/>
    <w:qFormat/>
    <w:locked/>
    <w:rsid w:val="002831C4"/>
    <w:pPr>
      <w:keepNext/>
      <w:overflowPunct w:val="0"/>
      <w:autoSpaceDE w:val="0"/>
      <w:autoSpaceDN w:val="0"/>
      <w:adjustRightInd w:val="0"/>
      <w:spacing w:after="0" w:line="240" w:lineRule="auto"/>
      <w:jc w:val="center"/>
      <w:textAlignment w:val="baseline"/>
      <w:outlineLvl w:val="1"/>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41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413F3"/>
    <w:rPr>
      <w:rFonts w:ascii="Segoe UI" w:hAnsi="Segoe UI" w:cs="Segoe UI"/>
      <w:sz w:val="18"/>
      <w:szCs w:val="18"/>
    </w:rPr>
  </w:style>
  <w:style w:type="character" w:styleId="CommentReference">
    <w:name w:val="annotation reference"/>
    <w:basedOn w:val="DefaultParagraphFont"/>
    <w:uiPriority w:val="99"/>
    <w:semiHidden/>
    <w:rsid w:val="00425993"/>
    <w:rPr>
      <w:rFonts w:cs="Times New Roman"/>
      <w:sz w:val="16"/>
      <w:szCs w:val="16"/>
    </w:rPr>
  </w:style>
  <w:style w:type="paragraph" w:styleId="CommentText">
    <w:name w:val="annotation text"/>
    <w:basedOn w:val="Normal"/>
    <w:link w:val="CommentTextChar"/>
    <w:uiPriority w:val="99"/>
    <w:rsid w:val="00425993"/>
    <w:pPr>
      <w:spacing w:line="240" w:lineRule="auto"/>
    </w:pPr>
    <w:rPr>
      <w:sz w:val="20"/>
      <w:szCs w:val="20"/>
    </w:rPr>
  </w:style>
  <w:style w:type="character" w:customStyle="1" w:styleId="CommentTextChar">
    <w:name w:val="Comment Text Char"/>
    <w:basedOn w:val="DefaultParagraphFont"/>
    <w:link w:val="CommentText"/>
    <w:uiPriority w:val="99"/>
    <w:locked/>
    <w:rsid w:val="00425993"/>
    <w:rPr>
      <w:rFonts w:cs="Times New Roman"/>
      <w:sz w:val="20"/>
      <w:szCs w:val="20"/>
    </w:rPr>
  </w:style>
  <w:style w:type="paragraph" w:styleId="CommentSubject">
    <w:name w:val="annotation subject"/>
    <w:basedOn w:val="CommentText"/>
    <w:next w:val="CommentText"/>
    <w:link w:val="CommentSubjectChar"/>
    <w:uiPriority w:val="99"/>
    <w:semiHidden/>
    <w:rsid w:val="00425993"/>
    <w:rPr>
      <w:b/>
      <w:bCs/>
    </w:rPr>
  </w:style>
  <w:style w:type="character" w:customStyle="1" w:styleId="CommentSubjectChar">
    <w:name w:val="Comment Subject Char"/>
    <w:basedOn w:val="CommentTextChar"/>
    <w:link w:val="CommentSubject"/>
    <w:uiPriority w:val="99"/>
    <w:semiHidden/>
    <w:locked/>
    <w:rsid w:val="00425993"/>
    <w:rPr>
      <w:rFonts w:cs="Times New Roman"/>
      <w:b/>
      <w:bCs/>
      <w:sz w:val="20"/>
      <w:szCs w:val="20"/>
    </w:rPr>
  </w:style>
  <w:style w:type="paragraph" w:customStyle="1" w:styleId="Default">
    <w:name w:val="Default"/>
    <w:uiPriority w:val="99"/>
    <w:rsid w:val="002831C4"/>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2B2171"/>
    <w:pPr>
      <w:spacing w:before="100" w:beforeAutospacing="1" w:after="115" w:line="240" w:lineRule="auto"/>
    </w:pPr>
    <w:rPr>
      <w:rFonts w:ascii="Arial Unicode MS" w:eastAsia="Arial Unicode MS" w:hAnsi="Arial Unicode MS" w:cs="Arial Unicode MS"/>
      <w:sz w:val="24"/>
      <w:szCs w:val="24"/>
    </w:rPr>
  </w:style>
  <w:style w:type="paragraph" w:customStyle="1" w:styleId="CM1">
    <w:name w:val="CM1"/>
    <w:basedOn w:val="Default"/>
    <w:next w:val="Default"/>
    <w:uiPriority w:val="99"/>
    <w:rsid w:val="002B2171"/>
    <w:pPr>
      <w:spacing w:line="571" w:lineRule="atLeast"/>
    </w:pPr>
    <w:rPr>
      <w:color w:val="auto"/>
    </w:rPr>
  </w:style>
  <w:style w:type="paragraph" w:styleId="BodyText">
    <w:name w:val="Body Text"/>
    <w:basedOn w:val="Normal"/>
    <w:link w:val="BodyTextChar"/>
    <w:uiPriority w:val="99"/>
    <w:rsid w:val="002831C4"/>
    <w:pPr>
      <w:spacing w:after="120"/>
    </w:pPr>
  </w:style>
  <w:style w:type="character" w:customStyle="1" w:styleId="BodyTextChar">
    <w:name w:val="Body Text Char"/>
    <w:basedOn w:val="DefaultParagraphFont"/>
    <w:link w:val="BodyText"/>
    <w:uiPriority w:val="99"/>
    <w:locked/>
    <w:rsid w:val="00B7675F"/>
  </w:style>
  <w:style w:type="paragraph" w:styleId="BodyTextFirstIndent">
    <w:name w:val="Body Text First Indent"/>
    <w:basedOn w:val="Normal"/>
    <w:link w:val="BodyTextFirstIndentChar"/>
    <w:uiPriority w:val="99"/>
    <w:rsid w:val="00B7675F"/>
    <w:pPr>
      <w:spacing w:after="240" w:line="240" w:lineRule="auto"/>
      <w:ind w:firstLine="720"/>
      <w:jc w:val="both"/>
    </w:pPr>
    <w:rPr>
      <w:rFonts w:ascii="Arial" w:hAnsi="Arial"/>
      <w:sz w:val="24"/>
      <w:szCs w:val="24"/>
    </w:rPr>
  </w:style>
  <w:style w:type="character" w:customStyle="1" w:styleId="BodyTextFirstIndentChar">
    <w:name w:val="Body Text First Indent Char"/>
    <w:basedOn w:val="BodyTextChar"/>
    <w:link w:val="BodyTextFirstIndent"/>
    <w:uiPriority w:val="99"/>
    <w:locked/>
    <w:rsid w:val="00B7675F"/>
    <w:rPr>
      <w:rFonts w:ascii="Arial" w:eastAsia="Times New Roman" w:hAnsi="Arial" w:cs="Times New Roman"/>
      <w:sz w:val="24"/>
      <w:szCs w:val="24"/>
    </w:rPr>
  </w:style>
  <w:style w:type="table" w:styleId="TableGrid">
    <w:name w:val="Table Grid"/>
    <w:basedOn w:val="TableNormal"/>
    <w:uiPriority w:val="99"/>
    <w:rsid w:val="00B7675F"/>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605A"/>
    <w:rPr>
      <w:rFonts w:cs="Times New Roman"/>
      <w:color w:val="0000FF"/>
      <w:u w:val="single"/>
    </w:rPr>
  </w:style>
  <w:style w:type="paragraph" w:styleId="Header">
    <w:name w:val="header"/>
    <w:basedOn w:val="Normal"/>
    <w:link w:val="HeaderChar"/>
    <w:uiPriority w:val="99"/>
    <w:unhideWhenUsed/>
    <w:rsid w:val="005D4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1D4"/>
  </w:style>
  <w:style w:type="paragraph" w:styleId="Footer">
    <w:name w:val="footer"/>
    <w:basedOn w:val="Normal"/>
    <w:link w:val="FooterChar"/>
    <w:uiPriority w:val="99"/>
    <w:unhideWhenUsed/>
    <w:rsid w:val="005D4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1D4"/>
  </w:style>
  <w:style w:type="character" w:customStyle="1" w:styleId="Heading2Char">
    <w:name w:val="Heading 2 Char"/>
    <w:basedOn w:val="DefaultParagraphFont"/>
    <w:link w:val="Heading2"/>
    <w:rsid w:val="005D41D4"/>
    <w:rPr>
      <w:rFonts w:ascii="Arial" w:eastAsia="Times New Roman" w:hAnsi="Arial"/>
      <w:b/>
      <w:szCs w:val="20"/>
    </w:rPr>
  </w:style>
  <w:style w:type="paragraph" w:styleId="ListParagraph">
    <w:name w:val="List Paragraph"/>
    <w:basedOn w:val="Normal"/>
    <w:uiPriority w:val="34"/>
    <w:qFormat/>
    <w:rsid w:val="00C45F36"/>
    <w:pPr>
      <w:ind w:left="720"/>
      <w:contextualSpacing/>
    </w:pPr>
  </w:style>
  <w:style w:type="character" w:customStyle="1" w:styleId="Heading1Char">
    <w:name w:val="Heading 1 Char"/>
    <w:basedOn w:val="DefaultParagraphFont"/>
    <w:link w:val="Heading1"/>
    <w:rsid w:val="003A763E"/>
    <w:rPr>
      <w:rFonts w:ascii="Arial" w:hAnsi="Arial" w:cs="Arial"/>
      <w:b/>
      <w:u w:val="single"/>
    </w:rPr>
  </w:style>
  <w:style w:type="paragraph" w:customStyle="1" w:styleId="Header2">
    <w:name w:val="Header 2"/>
    <w:basedOn w:val="Normal"/>
    <w:link w:val="Header2Char"/>
    <w:qFormat/>
    <w:rsid w:val="002831C4"/>
    <w:pPr>
      <w:numPr>
        <w:numId w:val="10"/>
      </w:numPr>
      <w:spacing w:before="480" w:after="240" w:line="240" w:lineRule="auto"/>
      <w:jc w:val="both"/>
    </w:pPr>
    <w:rPr>
      <w:rFonts w:ascii="Arial" w:hAnsi="Arial" w:cs="Arial"/>
      <w:b/>
    </w:rPr>
  </w:style>
  <w:style w:type="character" w:customStyle="1" w:styleId="Header2Char">
    <w:name w:val="Header 2 Char"/>
    <w:basedOn w:val="DefaultParagraphFont"/>
    <w:link w:val="Header2"/>
    <w:rsid w:val="002831C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195089">
      <w:bodyDiv w:val="1"/>
      <w:marLeft w:val="0"/>
      <w:marRight w:val="0"/>
      <w:marTop w:val="0"/>
      <w:marBottom w:val="0"/>
      <w:divBdr>
        <w:top w:val="none" w:sz="0" w:space="0" w:color="auto"/>
        <w:left w:val="none" w:sz="0" w:space="0" w:color="auto"/>
        <w:bottom w:val="none" w:sz="0" w:space="0" w:color="auto"/>
        <w:right w:val="none" w:sz="0" w:space="0" w:color="auto"/>
      </w:divBdr>
    </w:div>
    <w:div w:id="160769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5" ma:contentTypeDescription="Create a new document." ma:contentTypeScope="" ma:versionID="0278c6d597749307de955619f45a6440">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72c2cd17c82c4137e82cf340529fe9cd"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Editing" ma:format="Dropdown" ma:internalName="_Status">
      <xsd:simpleType>
        <xsd:restriction base="dms:Choice">
          <xsd:enumeration value="1. Editing"/>
          <xsd:enumeration value="2. Initial Approval"/>
          <xsd:enumeration value="3. 508 Review"/>
          <xsd:enumeration value="4. Final Approval"/>
          <xsd:enumeration value="5. Published"/>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Attachment No." ma:internalName="Att_x0023_" ma:percentage="FALSE">
      <xsd:simpleType>
        <xsd:restriction base="dms:Number"/>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_x0020_Date xmlns="bce3612e-db85-4acd-8599-3a8febd7decf">September 2018</Publish_x0020_Date>
    <AssignedTo xmlns="http://schemas.microsoft.com/sharepoint/v3">
      <UserInfo>
        <DisplayName/>
        <AccountId xsi:nil="true"/>
        <AccountType/>
      </UserInfo>
    </AssignedTo>
    <_Status xmlns="http://schemas.microsoft.com/sharepoint/v3/fields">1. Editing</_Status>
    <_Revision xmlns="http://schemas.microsoft.com/sharepoint/v3/fields">2018-09-21T04:00:00+00:00</_Revision>
    <Comments xmlns="bce3612e-db85-4acd-8599-3a8febd7decf" xsi:nil="true"/>
    <Att_x0023_ xmlns="bce3612e-db85-4acd-8599-3a8febd7decf">34.2</Att_x0023_>
    <Predecessors xmlns="http://schemas.microsoft.com/sharepoint/v4" xsi:nil="true"/>
    <_dlc_DocId xmlns="ed83551b-1c74-4eb0-a689-e3b00317a30f">NPVFY6KNS3ZM-64548901-72</_dlc_DocId>
    <_dlc_DocIdUrl xmlns="ed83551b-1c74-4eb0-a689-e3b00317a30f">
      <Url>https://floridadep.sharepoint.com/dwm/dbs/_layouts/15/DocIdRedir.aspx?ID=NPVFY6KNS3ZM-64548901-72</Url>
      <Description>NPVFY6KNS3ZM-64548901-72</Description>
    </_dlc_DocIdUrl>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Publish_x0020_Date xmlns="bce3612e-db85-4acd-8599-3a8febd7decf">September 2018</Publish_x0020_Date>
    <AssignedTo xmlns="http://schemas.microsoft.com/sharepoint/v3">
      <UserInfo>
        <DisplayName/>
        <AccountId xsi:nil="true"/>
        <AccountType/>
      </UserInfo>
    </AssignedTo>
    <_Status xmlns="http://schemas.microsoft.com/sharepoint/v3/fields">1. Editing</_Status>
    <_Revision xmlns="http://schemas.microsoft.com/sharepoint/v3/fields">2018-09-17T04:00:00+00:00</_Revision>
    <Comments xmlns="bce3612e-db85-4acd-8599-3a8febd7decf" xsi:nil="true"/>
    <Att_x0023_ xmlns="bce3612e-db85-4acd-8599-3a8febd7decf">34.2</Att_x0023_>
    <Predecessors xmlns="http://schemas.microsoft.com/sharepoint/v4" xsi:nil="true"/>
    <_dlc_DocId xmlns="ed83551b-1c74-4eb0-a689-e3b00317a30f">NPVFY6KNS3ZM-64548901-72</_dlc_DocId>
    <_dlc_DocIdUrl xmlns="ed83551b-1c74-4eb0-a689-e3b00317a30f">
      <Url>https://floridadep.sharepoint.com/dwm/dbs/_layouts/15/DocIdRedir.aspx?ID=NPVFY6KNS3ZM-64548901-72</Url>
      <Description>NPVFY6KNS3ZM-64548901-72</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5" ma:contentTypeDescription="Create a new document." ma:contentTypeScope="" ma:versionID="0278c6d597749307de955619f45a6440">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72c2cd17c82c4137e82cf340529fe9cd"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Editing" ma:format="Dropdown" ma:internalName="_Status">
      <xsd:simpleType>
        <xsd:restriction base="dms:Choice">
          <xsd:enumeration value="1. Editing"/>
          <xsd:enumeration value="2. Initial Approval"/>
          <xsd:enumeration value="3. 508 Review"/>
          <xsd:enumeration value="4. Final Approval"/>
          <xsd:enumeration value="5. Published"/>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Attachment No." ma:internalName="Att_x0023_" ma:percentage="FALSE">
      <xsd:simpleType>
        <xsd:restriction base="dms:Number"/>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88A7F1-B3BB-4FBF-864C-3380DD0F7B76}">
  <ds:schemaRefs>
    <ds:schemaRef ds:uri="http://schemas.microsoft.com/sharepoint/v3/contenttype/forms"/>
  </ds:schemaRefs>
</ds:datastoreItem>
</file>

<file path=customXml/itemProps2.xml><?xml version="1.0" encoding="utf-8"?>
<ds:datastoreItem xmlns:ds="http://schemas.openxmlformats.org/officeDocument/2006/customXml" ds:itemID="{2F1F7BC7-EAC6-4E7F-A852-57EF2E700C05}">
  <ds:schemaRefs>
    <ds:schemaRef ds:uri="http://schemas.microsoft.com/sharepoint/events"/>
  </ds:schemaRefs>
</ds:datastoreItem>
</file>

<file path=customXml/itemProps3.xml><?xml version="1.0" encoding="utf-8"?>
<ds:datastoreItem xmlns:ds="http://schemas.openxmlformats.org/officeDocument/2006/customXml" ds:itemID="{9BFF7636-8013-4027-BC71-A074D74CF9F4}">
  <ds:schemaRefs>
    <ds:schemaRef ds:uri="http://schemas.microsoft.com/sharepoint/v3/contenttype/forms"/>
  </ds:schemaRefs>
</ds:datastoreItem>
</file>

<file path=customXml/itemProps4.xml><?xml version="1.0" encoding="utf-8"?>
<ds:datastoreItem xmlns:ds="http://schemas.openxmlformats.org/officeDocument/2006/customXml" ds:itemID="{B2DA9DBD-2FB1-493B-A51B-43977600A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C6818C-FF8D-4FD7-A805-92002D3A6401}">
  <ds:schemaRefs>
    <ds:schemaRef ds:uri="http://schemas.microsoft.com/sharepoint/v3"/>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c05288ad-27ce-44c7-9a1f-49590b356f7f"/>
    <ds:schemaRef ds:uri="ed83551b-1c74-4eb0-a689-e3b00317a30f"/>
    <ds:schemaRef ds:uri="http://purl.org/dc/elements/1.1/"/>
    <ds:schemaRef ds:uri="http://schemas.microsoft.com/office/2006/metadata/properties"/>
    <ds:schemaRef ds:uri="http://schemas.microsoft.com/sharepoint/v4"/>
    <ds:schemaRef ds:uri="bce3612e-db85-4acd-8599-3a8febd7decf"/>
    <ds:schemaRef ds:uri="http://schemas.microsoft.com/sharepoint/v3/fields"/>
    <ds:schemaRef ds:uri="http://www.w3.org/XML/1998/namespace"/>
  </ds:schemaRefs>
</ds:datastoreItem>
</file>

<file path=customXml/itemProps6.xml><?xml version="1.0" encoding="utf-8"?>
<ds:datastoreItem xmlns:ds="http://schemas.openxmlformats.org/officeDocument/2006/customXml" ds:itemID="{39A6093E-D1D8-41FE-8FAD-096F165D6A19}">
  <ds:schemaRefs>
    <ds:schemaRef ds:uri="http://schemas.microsoft.com/sharepoint/v3"/>
    <ds:schemaRef ds:uri="bce3612e-db85-4acd-8599-3a8febd7de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05288ad-27ce-44c7-9a1f-49590b356f7f"/>
    <ds:schemaRef ds:uri="http://purl.org/dc/elements/1.1/"/>
    <ds:schemaRef ds:uri="http://schemas.microsoft.com/office/2006/metadata/properties"/>
    <ds:schemaRef ds:uri="ed83551b-1c74-4eb0-a689-e3b00317a30f"/>
    <ds:schemaRef ds:uri="http://schemas.microsoft.com/sharepoint/v4"/>
    <ds:schemaRef ds:uri="http://schemas.microsoft.com/sharepoint/v3/fields"/>
    <ds:schemaRef ds:uri="http://www.w3.org/XML/1998/namespace"/>
    <ds:schemaRef ds:uri="http://purl.org/dc/dcmitype/"/>
  </ds:schemaRefs>
</ds:datastoreItem>
</file>

<file path=customXml/itemProps7.xml><?xml version="1.0" encoding="utf-8"?>
<ds:datastoreItem xmlns:ds="http://schemas.openxmlformats.org/officeDocument/2006/customXml" ds:itemID="{5DB55A79-B0BB-4022-A51C-75431B433F6A}">
  <ds:schemaRefs>
    <ds:schemaRef ds:uri="http://schemas.microsoft.com/sharepoint/events"/>
  </ds:schemaRefs>
</ds:datastoreItem>
</file>

<file path=customXml/itemProps8.xml><?xml version="1.0" encoding="utf-8"?>
<ds:datastoreItem xmlns:ds="http://schemas.openxmlformats.org/officeDocument/2006/customXml" ds:itemID="{BEF4613A-CED8-44C1-AE8D-CCFF353E3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This instrument prepared by</vt:lpstr>
    </vt:vector>
  </TitlesOfParts>
  <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instrument prepared by</dc:title>
  <dc:subject/>
  <dc:creator>Mary Stewart</dc:creator>
  <cp:keywords/>
  <dc:description/>
  <cp:lastModifiedBy>Whittington, Christi</cp:lastModifiedBy>
  <cp:revision>2</cp:revision>
  <cp:lastPrinted>2016-07-08T11:52:00Z</cp:lastPrinted>
  <dcterms:created xsi:type="dcterms:W3CDTF">2018-09-21T20:27:00Z</dcterms:created>
  <dcterms:modified xsi:type="dcterms:W3CDTF">2018-09-21T20:27:00Z</dcterms:modified>
  <cp:contentStatus>5. 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86acf903-4639-43c3-bd74-b49b7edd19a4</vt:lpwstr>
  </property>
</Properties>
</file>