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69D2" w14:textId="28BB9918" w:rsidR="008359E6" w:rsidRPr="0005187B" w:rsidRDefault="00E61FB0" w:rsidP="00D12636">
      <w:pPr>
        <w:pStyle w:val="Heading2"/>
      </w:pPr>
      <w:bookmarkStart w:id="0" w:name="_Toc477955201"/>
      <w:r w:rsidRPr="0005187B">
        <w:t xml:space="preserve">Attachment </w:t>
      </w:r>
      <w:r>
        <w:t>30</w:t>
      </w:r>
      <w:r w:rsidRPr="0005187B">
        <w:t xml:space="preserve">: </w:t>
      </w:r>
      <w:r w:rsidR="008F33B5">
        <w:t xml:space="preserve">  </w:t>
      </w:r>
      <w:r w:rsidRPr="0005187B">
        <w:t xml:space="preserve">Sample Declaration </w:t>
      </w:r>
      <w:r w:rsidR="008F33B5">
        <w:t>o</w:t>
      </w:r>
      <w:r w:rsidRPr="0005187B">
        <w:t>f Restrictive Covenant</w:t>
      </w:r>
      <w:r>
        <w:t xml:space="preserve"> </w:t>
      </w:r>
      <w:r w:rsidR="00D23163">
        <w:t>f</w:t>
      </w:r>
      <w:r w:rsidRPr="0005187B">
        <w:t>or Superfund Sites</w:t>
      </w:r>
      <w:bookmarkEnd w:id="0"/>
    </w:p>
    <w:p w14:paraId="3035533D" w14:textId="46B5CC5A" w:rsidR="008359E6" w:rsidRPr="0005187B" w:rsidRDefault="008359E6" w:rsidP="000E4846">
      <w:pPr>
        <w:jc w:val="both"/>
        <w:rPr>
          <w:rFonts w:cs="Arial"/>
          <w:b/>
          <w:sz w:val="24"/>
          <w:szCs w:val="24"/>
        </w:rPr>
      </w:pPr>
    </w:p>
    <w:p w14:paraId="1971239C" w14:textId="77777777" w:rsidR="00E7113E" w:rsidRDefault="00E7113E" w:rsidP="000E4846">
      <w:pPr>
        <w:widowControl w:val="0"/>
        <w:overflowPunct/>
        <w:jc w:val="both"/>
        <w:textAlignment w:val="auto"/>
        <w:rPr>
          <w:rFonts w:cs="Arial"/>
          <w:sz w:val="24"/>
          <w:szCs w:val="24"/>
        </w:rPr>
      </w:pPr>
    </w:p>
    <w:p w14:paraId="08C71C9C" w14:textId="0B320832" w:rsidR="00154B72" w:rsidRPr="0005187B" w:rsidRDefault="00154B72" w:rsidP="000E4846">
      <w:pPr>
        <w:widowControl w:val="0"/>
        <w:overflowPunct/>
        <w:jc w:val="both"/>
        <w:textAlignment w:val="auto"/>
        <w:rPr>
          <w:rFonts w:cs="Arial"/>
          <w:sz w:val="24"/>
          <w:szCs w:val="24"/>
        </w:rPr>
      </w:pPr>
      <w:r w:rsidRPr="0005187B">
        <w:rPr>
          <w:rFonts w:cs="Arial"/>
          <w:sz w:val="24"/>
          <w:szCs w:val="24"/>
        </w:rPr>
        <w:t>This instrument prepared by:</w:t>
      </w:r>
    </w:p>
    <w:p w14:paraId="59A15128" w14:textId="550785B9" w:rsidR="00154B72" w:rsidRPr="0005187B" w:rsidRDefault="00154B72" w:rsidP="000E4846">
      <w:pPr>
        <w:widowControl w:val="0"/>
        <w:overflowPunct/>
        <w:jc w:val="both"/>
        <w:textAlignment w:val="auto"/>
        <w:rPr>
          <w:rFonts w:cs="Arial"/>
          <w:sz w:val="24"/>
          <w:szCs w:val="24"/>
        </w:rPr>
      </w:pPr>
    </w:p>
    <w:p w14:paraId="1CB3461F" w14:textId="77777777" w:rsidR="00154B72" w:rsidRPr="0005187B" w:rsidRDefault="00154B72" w:rsidP="000E4846">
      <w:pPr>
        <w:widowControl w:val="0"/>
        <w:overflowPunct/>
        <w:jc w:val="both"/>
        <w:textAlignment w:val="auto"/>
        <w:rPr>
          <w:rFonts w:cs="Arial"/>
          <w:sz w:val="24"/>
          <w:szCs w:val="24"/>
        </w:rPr>
      </w:pPr>
      <w:r w:rsidRPr="0005187B">
        <w:rPr>
          <w:rFonts w:cs="Arial"/>
          <w:sz w:val="24"/>
          <w:szCs w:val="24"/>
        </w:rPr>
        <w:t>COMPANY NAME</w:t>
      </w:r>
    </w:p>
    <w:p w14:paraId="2495DDE4" w14:textId="77777777" w:rsidR="00154B72" w:rsidRPr="0005187B" w:rsidRDefault="00154B72" w:rsidP="000E4846">
      <w:pPr>
        <w:widowControl w:val="0"/>
        <w:overflowPunct/>
        <w:ind w:right="720"/>
        <w:jc w:val="both"/>
        <w:textAlignment w:val="auto"/>
        <w:rPr>
          <w:rFonts w:cs="Arial"/>
          <w:sz w:val="24"/>
          <w:szCs w:val="24"/>
        </w:rPr>
      </w:pPr>
      <w:r w:rsidRPr="0005187B">
        <w:rPr>
          <w:rFonts w:cs="Arial"/>
          <w:sz w:val="24"/>
          <w:szCs w:val="24"/>
        </w:rPr>
        <w:t>ADDRESS</w:t>
      </w:r>
    </w:p>
    <w:p w14:paraId="246E4A5F" w14:textId="77777777" w:rsidR="00154B72" w:rsidRPr="0005187B" w:rsidRDefault="00154B72" w:rsidP="000E4846">
      <w:pPr>
        <w:widowControl w:val="0"/>
        <w:overflowPunct/>
        <w:ind w:right="720"/>
        <w:jc w:val="both"/>
        <w:textAlignment w:val="auto"/>
        <w:rPr>
          <w:rFonts w:cs="Arial"/>
          <w:sz w:val="24"/>
          <w:szCs w:val="24"/>
        </w:rPr>
      </w:pPr>
    </w:p>
    <w:p w14:paraId="3627F07C" w14:textId="77777777" w:rsidR="00154B72" w:rsidRPr="0005187B" w:rsidRDefault="00154B72" w:rsidP="000E4846">
      <w:pPr>
        <w:widowControl w:val="0"/>
        <w:overflowPunct/>
        <w:jc w:val="center"/>
        <w:textAlignment w:val="auto"/>
        <w:rPr>
          <w:rFonts w:cs="Arial"/>
          <w:sz w:val="24"/>
          <w:szCs w:val="24"/>
        </w:rPr>
      </w:pPr>
      <w:r w:rsidRPr="0005187B">
        <w:rPr>
          <w:rFonts w:cs="Arial"/>
          <w:b/>
          <w:bCs/>
          <w:sz w:val="24"/>
          <w:szCs w:val="24"/>
        </w:rPr>
        <w:t>DECLARATION OF RESTRICTIVE COVENANTS</w:t>
      </w:r>
    </w:p>
    <w:p w14:paraId="354193F3" w14:textId="77777777" w:rsidR="00154B72" w:rsidRPr="0005187B" w:rsidRDefault="00154B72" w:rsidP="000E4846">
      <w:pPr>
        <w:keepNext/>
        <w:keepLines/>
        <w:widowControl w:val="0"/>
        <w:overflowPunct/>
        <w:jc w:val="both"/>
        <w:textAlignment w:val="auto"/>
        <w:rPr>
          <w:rFonts w:cs="Arial"/>
          <w:b/>
          <w:bCs/>
          <w:sz w:val="24"/>
          <w:szCs w:val="24"/>
        </w:rPr>
      </w:pPr>
    </w:p>
    <w:p w14:paraId="2FD58F05" w14:textId="77777777" w:rsidR="00154B72" w:rsidRPr="0005187B" w:rsidRDefault="00154B72" w:rsidP="000E4846">
      <w:pPr>
        <w:keepLines/>
        <w:widowControl w:val="0"/>
        <w:overflowPunct/>
        <w:ind w:firstLine="720"/>
        <w:textAlignment w:val="auto"/>
        <w:rPr>
          <w:rFonts w:cs="Arial"/>
          <w:sz w:val="24"/>
          <w:szCs w:val="24"/>
        </w:rPr>
      </w:pPr>
      <w:r w:rsidRPr="0005187B">
        <w:rPr>
          <w:rFonts w:cs="Arial"/>
          <w:sz w:val="24"/>
          <w:szCs w:val="24"/>
        </w:rPr>
        <w:t xml:space="preserve">This Declaration of Restrictive Covenants (hereinafter </w:t>
      </w:r>
      <w:r w:rsidR="008F654C">
        <w:rPr>
          <w:rFonts w:cs="Arial"/>
          <w:sz w:val="24"/>
          <w:szCs w:val="24"/>
        </w:rPr>
        <w:t>“</w:t>
      </w:r>
      <w:r w:rsidRPr="0005187B">
        <w:rPr>
          <w:rFonts w:cs="Arial"/>
          <w:sz w:val="24"/>
          <w:szCs w:val="24"/>
        </w:rPr>
        <w:t>Declaration</w:t>
      </w:r>
      <w:r w:rsidR="007C5A9A">
        <w:rPr>
          <w:rFonts w:cs="Arial"/>
          <w:sz w:val="24"/>
          <w:szCs w:val="24"/>
        </w:rPr>
        <w:t>”</w:t>
      </w:r>
      <w:r w:rsidR="007C5A9A" w:rsidRPr="0005187B">
        <w:rPr>
          <w:rFonts w:cs="Arial"/>
          <w:sz w:val="24"/>
          <w:szCs w:val="24"/>
        </w:rPr>
        <w:t xml:space="preserve">) </w:t>
      </w:r>
      <w:r w:rsidRPr="0005187B">
        <w:rPr>
          <w:rFonts w:cs="Arial"/>
          <w:sz w:val="24"/>
          <w:szCs w:val="24"/>
        </w:rPr>
        <w:t>is given by XXXX</w:t>
      </w:r>
      <w:r w:rsidR="00044EA9">
        <w:rPr>
          <w:rFonts w:cs="Arial"/>
          <w:sz w:val="24"/>
          <w:szCs w:val="24"/>
        </w:rPr>
        <w:t>, a Florida corporation, (“Grantor”</w:t>
      </w:r>
      <w:r w:rsidRPr="0005187B">
        <w:rPr>
          <w:rFonts w:cs="Arial"/>
          <w:sz w:val="24"/>
          <w:szCs w:val="24"/>
        </w:rPr>
        <w:t xml:space="preserve">), having an address of XXX, XX County, Florida to the State of Florida Department of Environmental Protection (hereinafter </w:t>
      </w:r>
      <w:r w:rsidR="00044EA9">
        <w:rPr>
          <w:rFonts w:cs="Arial"/>
          <w:sz w:val="24"/>
          <w:szCs w:val="24"/>
        </w:rPr>
        <w:t>“</w:t>
      </w:r>
      <w:r w:rsidRPr="0005187B">
        <w:rPr>
          <w:rFonts w:cs="Arial"/>
          <w:sz w:val="24"/>
          <w:szCs w:val="24"/>
        </w:rPr>
        <w:t>FDEP</w:t>
      </w:r>
      <w:r w:rsidR="008F654C">
        <w:rPr>
          <w:rFonts w:cs="Arial"/>
          <w:sz w:val="24"/>
          <w:szCs w:val="24"/>
        </w:rPr>
        <w:t>”</w:t>
      </w:r>
      <w:r w:rsidRPr="0005187B">
        <w:rPr>
          <w:rFonts w:cs="Arial"/>
          <w:sz w:val="24"/>
          <w:szCs w:val="24"/>
        </w:rPr>
        <w:t xml:space="preserve"> or </w:t>
      </w:r>
      <w:r w:rsidR="00044EA9">
        <w:rPr>
          <w:rFonts w:cs="Arial"/>
          <w:sz w:val="24"/>
          <w:szCs w:val="24"/>
        </w:rPr>
        <w:t>“</w:t>
      </w:r>
      <w:r w:rsidR="008F654C">
        <w:rPr>
          <w:rFonts w:cs="Arial"/>
          <w:sz w:val="24"/>
          <w:szCs w:val="24"/>
        </w:rPr>
        <w:t>G</w:t>
      </w:r>
      <w:r w:rsidRPr="0005187B">
        <w:rPr>
          <w:rFonts w:cs="Arial"/>
          <w:sz w:val="24"/>
          <w:szCs w:val="24"/>
        </w:rPr>
        <w:t>rantee</w:t>
      </w:r>
      <w:r w:rsidR="008F654C">
        <w:rPr>
          <w:rFonts w:cs="Arial"/>
          <w:sz w:val="24"/>
          <w:szCs w:val="24"/>
        </w:rPr>
        <w:t>”</w:t>
      </w:r>
      <w:r w:rsidRPr="0005187B">
        <w:rPr>
          <w:rFonts w:cs="Arial"/>
          <w:sz w:val="24"/>
          <w:szCs w:val="24"/>
        </w:rPr>
        <w:t>).</w:t>
      </w:r>
    </w:p>
    <w:p w14:paraId="2EDC8012"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5C29F06E" w14:textId="77777777" w:rsidR="00154B72" w:rsidRPr="0005187B" w:rsidRDefault="00154B72" w:rsidP="000E4846">
      <w:pPr>
        <w:widowControl w:val="0"/>
        <w:tabs>
          <w:tab w:val="center" w:pos="468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ab/>
      </w:r>
      <w:r w:rsidRPr="0005187B">
        <w:rPr>
          <w:rFonts w:cs="Arial"/>
          <w:b/>
          <w:bCs/>
          <w:sz w:val="24"/>
          <w:szCs w:val="24"/>
        </w:rPr>
        <w:t>RECITALS</w:t>
      </w:r>
    </w:p>
    <w:p w14:paraId="4FF98726"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32C298D1" w14:textId="589E2F7D"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hanging="720"/>
        <w:textAlignment w:val="auto"/>
        <w:rPr>
          <w:rFonts w:cs="Arial"/>
          <w:sz w:val="24"/>
          <w:szCs w:val="24"/>
        </w:rPr>
      </w:pPr>
      <w:r w:rsidRPr="0005187B">
        <w:rPr>
          <w:rFonts w:cs="Arial"/>
          <w:sz w:val="24"/>
          <w:szCs w:val="24"/>
        </w:rPr>
        <w:t>A.</w:t>
      </w:r>
      <w:r w:rsidRPr="0005187B">
        <w:rPr>
          <w:rFonts w:cs="Arial"/>
          <w:sz w:val="24"/>
          <w:szCs w:val="24"/>
        </w:rPr>
        <w:tab/>
      </w:r>
      <w:r w:rsidRPr="0005187B">
        <w:rPr>
          <w:rFonts w:cs="Arial"/>
          <w:b/>
          <w:bCs/>
          <w:sz w:val="24"/>
          <w:szCs w:val="24"/>
        </w:rPr>
        <w:t>WHEREAS</w:t>
      </w:r>
      <w:r w:rsidRPr="0005187B">
        <w:rPr>
          <w:rFonts w:cs="Arial"/>
          <w:sz w:val="24"/>
          <w:szCs w:val="24"/>
        </w:rPr>
        <w:t xml:space="preserve">, Grantor is the fee simple owner of a parcel of land situated in the county of XX County, State of Florida, more particularly described in Exhibit </w:t>
      </w:r>
      <w:r w:rsidR="00DB04AC">
        <w:rPr>
          <w:rFonts w:cs="Arial"/>
          <w:sz w:val="24"/>
          <w:szCs w:val="24"/>
        </w:rPr>
        <w:t>“A”</w:t>
      </w:r>
      <w:r w:rsidR="007C5A9A" w:rsidRPr="0005187B">
        <w:rPr>
          <w:rFonts w:cs="Arial"/>
          <w:b/>
          <w:bCs/>
          <w:sz w:val="24"/>
          <w:szCs w:val="24"/>
        </w:rPr>
        <w:t xml:space="preserve"> </w:t>
      </w:r>
      <w:r w:rsidRPr="0005187B">
        <w:rPr>
          <w:rFonts w:cs="Arial"/>
          <w:sz w:val="24"/>
          <w:szCs w:val="24"/>
        </w:rPr>
        <w:t>attached hereto and made a part hereof (hereinafter the "Property"</w:t>
      </w:r>
      <w:proofErr w:type="gramStart"/>
      <w:r w:rsidRPr="0005187B">
        <w:rPr>
          <w:rFonts w:cs="Arial"/>
          <w:sz w:val="24"/>
          <w:szCs w:val="24"/>
        </w:rPr>
        <w:t>);</w:t>
      </w:r>
      <w:proofErr w:type="gramEnd"/>
    </w:p>
    <w:p w14:paraId="6E6D65DC"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5E9A440"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hanging="720"/>
        <w:textAlignment w:val="auto"/>
        <w:rPr>
          <w:rFonts w:cs="Arial"/>
          <w:sz w:val="24"/>
          <w:szCs w:val="24"/>
        </w:rPr>
      </w:pPr>
      <w:r w:rsidRPr="0005187B">
        <w:rPr>
          <w:rFonts w:cs="Arial"/>
          <w:sz w:val="24"/>
          <w:szCs w:val="24"/>
        </w:rPr>
        <w:t>B.</w:t>
      </w:r>
      <w:r w:rsidRPr="0005187B">
        <w:rPr>
          <w:rFonts w:cs="Arial"/>
          <w:sz w:val="24"/>
          <w:szCs w:val="24"/>
        </w:rPr>
        <w:tab/>
      </w:r>
      <w:r w:rsidRPr="0005187B">
        <w:rPr>
          <w:rFonts w:cs="Arial"/>
          <w:b/>
          <w:bCs/>
          <w:sz w:val="24"/>
          <w:szCs w:val="24"/>
        </w:rPr>
        <w:t>WHEREAS</w:t>
      </w:r>
      <w:r w:rsidRPr="0005187B">
        <w:rPr>
          <w:rFonts w:cs="Arial"/>
          <w:sz w:val="24"/>
          <w:szCs w:val="24"/>
        </w:rPr>
        <w:t xml:space="preserve">, The Property subject to this restrictive covenant is a portion of the property known as the XXX Superfund Site ("Site"), which the U.S. Environmental Protection Agency ("EPA"), pursuant to Section 105 of the Comprehensive Environmental Response, Compensation and Liability Act ("CERCLA"), 42 U.S.C. § 9605, proposed for the National Priorities List, set forth at 40 C.F.R. Part 300, Appendix B, by publication in the Federal Register on May 11, 2000, at 65 Fed. Reg. 30482. </w:t>
      </w:r>
    </w:p>
    <w:p w14:paraId="1F4F2ADB"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3B2BD3EC" w14:textId="77777777" w:rsidR="00154B72" w:rsidRPr="0005187B" w:rsidRDefault="00154B72" w:rsidP="000E4846">
      <w:pPr>
        <w:widowControl w:val="0"/>
        <w:tabs>
          <w:tab w:val="left" w:pos="0"/>
        </w:tabs>
        <w:overflowPunct/>
        <w:ind w:left="720" w:hanging="720"/>
        <w:textAlignment w:val="auto"/>
        <w:rPr>
          <w:rFonts w:cs="Arial"/>
          <w:sz w:val="24"/>
          <w:szCs w:val="24"/>
        </w:rPr>
      </w:pPr>
      <w:r w:rsidRPr="0005187B">
        <w:rPr>
          <w:rFonts w:cs="Arial"/>
          <w:sz w:val="24"/>
          <w:szCs w:val="24"/>
        </w:rPr>
        <w:t>C.</w:t>
      </w:r>
      <w:r w:rsidRPr="0005187B">
        <w:rPr>
          <w:rFonts w:cs="Arial"/>
          <w:sz w:val="24"/>
          <w:szCs w:val="24"/>
        </w:rPr>
        <w:tab/>
      </w:r>
      <w:r w:rsidRPr="0005187B">
        <w:rPr>
          <w:rFonts w:cs="Arial"/>
          <w:b/>
          <w:bCs/>
          <w:sz w:val="24"/>
          <w:szCs w:val="24"/>
        </w:rPr>
        <w:t>WHEREAS</w:t>
      </w:r>
      <w:r w:rsidRPr="0005187B">
        <w:rPr>
          <w:rFonts w:cs="Arial"/>
          <w:sz w:val="24"/>
          <w:szCs w:val="24"/>
        </w:rPr>
        <w:t>, in a Record of Decision dated XXX (the "ROD"), the EPA Region 4 Regional Administrator selected a "remedial action" for the Site.</w:t>
      </w:r>
    </w:p>
    <w:p w14:paraId="1B6DDFB3" w14:textId="77777777" w:rsidR="00154B72" w:rsidRPr="0005187B" w:rsidRDefault="00154B72" w:rsidP="000E4846">
      <w:pPr>
        <w:widowControl w:val="0"/>
        <w:tabs>
          <w:tab w:val="left" w:pos="0"/>
        </w:tabs>
        <w:overflowPunct/>
        <w:textAlignment w:val="auto"/>
        <w:rPr>
          <w:rFonts w:cs="Arial"/>
          <w:sz w:val="24"/>
          <w:szCs w:val="24"/>
        </w:rPr>
      </w:pPr>
    </w:p>
    <w:p w14:paraId="612B9D22" w14:textId="77777777" w:rsidR="00154B72" w:rsidRPr="0005187B" w:rsidRDefault="00154B72" w:rsidP="000E4846">
      <w:pPr>
        <w:widowControl w:val="0"/>
        <w:tabs>
          <w:tab w:val="left" w:pos="0"/>
        </w:tabs>
        <w:overflowPunct/>
        <w:ind w:left="720" w:hanging="720"/>
        <w:textAlignment w:val="auto"/>
        <w:rPr>
          <w:rFonts w:cs="Arial"/>
          <w:sz w:val="24"/>
          <w:szCs w:val="24"/>
        </w:rPr>
      </w:pPr>
      <w:r w:rsidRPr="0005187B">
        <w:rPr>
          <w:rFonts w:cs="Arial"/>
          <w:sz w:val="24"/>
          <w:szCs w:val="24"/>
        </w:rPr>
        <w:t>D.</w:t>
      </w:r>
      <w:r w:rsidRPr="0005187B">
        <w:rPr>
          <w:rFonts w:cs="Arial"/>
          <w:sz w:val="24"/>
          <w:szCs w:val="24"/>
        </w:rPr>
        <w:tab/>
      </w:r>
      <w:r w:rsidRPr="0005187B">
        <w:rPr>
          <w:rFonts w:cs="Arial"/>
          <w:b/>
          <w:bCs/>
          <w:sz w:val="24"/>
          <w:szCs w:val="24"/>
        </w:rPr>
        <w:t>WHEREAS</w:t>
      </w:r>
      <w:r w:rsidRPr="0005187B">
        <w:rPr>
          <w:rFonts w:cs="Arial"/>
          <w:sz w:val="24"/>
          <w:szCs w:val="24"/>
        </w:rPr>
        <w:t>, a remedial action selected pursuant to the EPA ROD will be performed on the Site.</w:t>
      </w:r>
    </w:p>
    <w:p w14:paraId="613809A6" w14:textId="77777777" w:rsidR="00154B72" w:rsidRPr="0005187B" w:rsidRDefault="00154B72" w:rsidP="000E4846">
      <w:pPr>
        <w:widowControl w:val="0"/>
        <w:tabs>
          <w:tab w:val="left" w:pos="0"/>
        </w:tabs>
        <w:overflowPunct/>
        <w:textAlignment w:val="auto"/>
        <w:rPr>
          <w:rFonts w:cs="Arial"/>
          <w:sz w:val="24"/>
          <w:szCs w:val="24"/>
        </w:rPr>
      </w:pPr>
    </w:p>
    <w:p w14:paraId="3DD71F83" w14:textId="77777777" w:rsidR="00154B72" w:rsidRPr="0005187B" w:rsidRDefault="00154B72" w:rsidP="000E4846">
      <w:pPr>
        <w:widowControl w:val="0"/>
        <w:tabs>
          <w:tab w:val="left" w:pos="0"/>
        </w:tabs>
        <w:overflowPunct/>
        <w:ind w:left="720" w:hanging="720"/>
        <w:textAlignment w:val="auto"/>
        <w:rPr>
          <w:rFonts w:cs="Arial"/>
          <w:sz w:val="24"/>
          <w:szCs w:val="24"/>
        </w:rPr>
      </w:pPr>
      <w:r w:rsidRPr="0005187B">
        <w:rPr>
          <w:rFonts w:cs="Arial"/>
          <w:sz w:val="24"/>
          <w:szCs w:val="24"/>
        </w:rPr>
        <w:t>E</w:t>
      </w:r>
      <w:proofErr w:type="gramStart"/>
      <w:r w:rsidRPr="0005187B">
        <w:rPr>
          <w:rFonts w:cs="Arial"/>
          <w:sz w:val="24"/>
          <w:szCs w:val="24"/>
        </w:rPr>
        <w:t xml:space="preserve">. </w:t>
      </w:r>
      <w:r w:rsidRPr="0005187B">
        <w:rPr>
          <w:rFonts w:cs="Arial"/>
          <w:sz w:val="24"/>
          <w:szCs w:val="24"/>
        </w:rPr>
        <w:tab/>
      </w:r>
      <w:r w:rsidRPr="0005187B">
        <w:rPr>
          <w:rFonts w:cs="Arial"/>
          <w:b/>
          <w:bCs/>
          <w:sz w:val="24"/>
          <w:szCs w:val="24"/>
        </w:rPr>
        <w:t>WHEREAS</w:t>
      </w:r>
      <w:proofErr w:type="gramEnd"/>
      <w:r w:rsidRPr="0005187B">
        <w:rPr>
          <w:rFonts w:cs="Arial"/>
          <w:sz w:val="24"/>
          <w:szCs w:val="24"/>
        </w:rPr>
        <w:t>, contaminants in excess of allowable concentrations for unrestricted use will remain at the Property after completion of the remedial action.</w:t>
      </w:r>
    </w:p>
    <w:p w14:paraId="00E0C840" w14:textId="77777777" w:rsidR="00154B72" w:rsidRPr="0005187B" w:rsidRDefault="00154B72" w:rsidP="000E4846">
      <w:pPr>
        <w:widowControl w:val="0"/>
        <w:tabs>
          <w:tab w:val="left" w:pos="0"/>
        </w:tabs>
        <w:overflowPunct/>
        <w:textAlignment w:val="auto"/>
        <w:rPr>
          <w:rFonts w:cs="Arial"/>
          <w:sz w:val="24"/>
          <w:szCs w:val="24"/>
        </w:rPr>
      </w:pPr>
    </w:p>
    <w:p w14:paraId="4A6EE2B1" w14:textId="77777777" w:rsidR="00154B72" w:rsidRPr="0005187B" w:rsidRDefault="00154B72" w:rsidP="000E4846">
      <w:pPr>
        <w:widowControl w:val="0"/>
        <w:tabs>
          <w:tab w:val="left" w:pos="0"/>
        </w:tabs>
        <w:overflowPunct/>
        <w:ind w:left="720" w:hanging="720"/>
        <w:textAlignment w:val="auto"/>
        <w:rPr>
          <w:rFonts w:cs="Arial"/>
          <w:sz w:val="24"/>
          <w:szCs w:val="24"/>
        </w:rPr>
      </w:pPr>
      <w:r w:rsidRPr="0005187B">
        <w:rPr>
          <w:rFonts w:cs="Arial"/>
          <w:sz w:val="24"/>
          <w:szCs w:val="24"/>
        </w:rPr>
        <w:t>F.</w:t>
      </w:r>
      <w:r w:rsidRPr="0005187B">
        <w:rPr>
          <w:rFonts w:cs="Arial"/>
          <w:sz w:val="24"/>
          <w:szCs w:val="24"/>
        </w:rPr>
        <w:tab/>
      </w:r>
      <w:r w:rsidRPr="0005187B">
        <w:rPr>
          <w:rFonts w:cs="Arial"/>
          <w:b/>
          <w:bCs/>
          <w:sz w:val="24"/>
          <w:szCs w:val="24"/>
        </w:rPr>
        <w:t>WHEREAS</w:t>
      </w:r>
      <w:r w:rsidRPr="0005187B">
        <w:rPr>
          <w:rFonts w:cs="Arial"/>
          <w:sz w:val="24"/>
          <w:szCs w:val="24"/>
        </w:rPr>
        <w:t>, it is the intent of the restrictions in this declaration to reduce or eliminate the risk of exposure of the contaminants to the environment and to users or occupants of the property and to reduce or eliminate the threat of migration of the contaminants.</w:t>
      </w:r>
    </w:p>
    <w:p w14:paraId="1AFB76EC" w14:textId="77777777" w:rsidR="00154B72" w:rsidRPr="0005187B" w:rsidRDefault="00154B72" w:rsidP="000E4846">
      <w:pPr>
        <w:widowControl w:val="0"/>
        <w:tabs>
          <w:tab w:val="left" w:pos="0"/>
        </w:tabs>
        <w:overflowPunct/>
        <w:textAlignment w:val="auto"/>
        <w:rPr>
          <w:rFonts w:cs="Arial"/>
          <w:sz w:val="24"/>
          <w:szCs w:val="24"/>
        </w:rPr>
      </w:pPr>
    </w:p>
    <w:p w14:paraId="3C0DF9C7" w14:textId="77777777" w:rsidR="00154B72" w:rsidRDefault="00154B72" w:rsidP="000E4846">
      <w:pPr>
        <w:widowControl w:val="0"/>
        <w:tabs>
          <w:tab w:val="left" w:pos="0"/>
        </w:tabs>
        <w:overflowPunct/>
        <w:ind w:left="720" w:hanging="720"/>
        <w:textAlignment w:val="auto"/>
        <w:rPr>
          <w:rFonts w:cs="Arial"/>
          <w:sz w:val="24"/>
          <w:szCs w:val="24"/>
        </w:rPr>
      </w:pPr>
      <w:r w:rsidRPr="0005187B">
        <w:rPr>
          <w:rFonts w:cs="Arial"/>
          <w:sz w:val="24"/>
          <w:szCs w:val="24"/>
        </w:rPr>
        <w:t>G.</w:t>
      </w:r>
      <w:r w:rsidRPr="0005187B">
        <w:rPr>
          <w:rFonts w:cs="Arial"/>
          <w:sz w:val="24"/>
          <w:szCs w:val="24"/>
        </w:rPr>
        <w:tab/>
      </w:r>
      <w:r w:rsidRPr="0005187B">
        <w:rPr>
          <w:rFonts w:cs="Arial"/>
          <w:b/>
          <w:bCs/>
          <w:sz w:val="24"/>
          <w:szCs w:val="24"/>
        </w:rPr>
        <w:t>WHEREAS</w:t>
      </w:r>
      <w:r w:rsidRPr="0005187B">
        <w:rPr>
          <w:rFonts w:cs="Arial"/>
          <w:sz w:val="24"/>
          <w:szCs w:val="24"/>
        </w:rPr>
        <w:t xml:space="preserve">, it is the intention of all parties that EPA is a </w:t>
      </w:r>
      <w:proofErr w:type="gramStart"/>
      <w:r w:rsidRPr="0005187B">
        <w:rPr>
          <w:rFonts w:cs="Arial"/>
          <w:sz w:val="24"/>
          <w:szCs w:val="24"/>
        </w:rPr>
        <w:t>third party</w:t>
      </w:r>
      <w:proofErr w:type="gramEnd"/>
      <w:r w:rsidRPr="0005187B">
        <w:rPr>
          <w:rFonts w:cs="Arial"/>
          <w:sz w:val="24"/>
          <w:szCs w:val="24"/>
        </w:rPr>
        <w:t xml:space="preserve"> beneficiary of said restrictions and said restrictions shall be enforceable by the EPA, FDEP, and their successor agencies. </w:t>
      </w:r>
    </w:p>
    <w:p w14:paraId="7F340A0D" w14:textId="77777777" w:rsidR="00BC2AFB" w:rsidRPr="0005187B" w:rsidRDefault="00BC2AFB" w:rsidP="000E4846">
      <w:pPr>
        <w:widowControl w:val="0"/>
        <w:tabs>
          <w:tab w:val="left" w:pos="0"/>
        </w:tabs>
        <w:overflowPunct/>
        <w:ind w:left="720" w:hanging="720"/>
        <w:textAlignment w:val="auto"/>
        <w:rPr>
          <w:rFonts w:cs="Arial"/>
          <w:sz w:val="24"/>
          <w:szCs w:val="24"/>
        </w:rPr>
      </w:pPr>
    </w:p>
    <w:p w14:paraId="0A728EDC" w14:textId="77777777" w:rsidR="00154B72" w:rsidRPr="0005187B" w:rsidRDefault="00601904"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hanging="720"/>
        <w:textAlignment w:val="auto"/>
        <w:rPr>
          <w:rFonts w:cs="Arial"/>
          <w:sz w:val="24"/>
          <w:szCs w:val="24"/>
        </w:rPr>
      </w:pPr>
      <w:r>
        <w:rPr>
          <w:rFonts w:cs="Arial"/>
          <w:sz w:val="24"/>
          <w:szCs w:val="24"/>
        </w:rPr>
        <w:lastRenderedPageBreak/>
        <w:t>H</w:t>
      </w:r>
      <w:r w:rsidR="00154B72" w:rsidRPr="0005187B">
        <w:rPr>
          <w:rFonts w:cs="Arial"/>
          <w:sz w:val="24"/>
          <w:szCs w:val="24"/>
        </w:rPr>
        <w:t>.</w:t>
      </w:r>
      <w:r w:rsidR="00154B72" w:rsidRPr="0005187B">
        <w:rPr>
          <w:rFonts w:cs="Arial"/>
          <w:sz w:val="24"/>
          <w:szCs w:val="24"/>
        </w:rPr>
        <w:tab/>
      </w:r>
      <w:r w:rsidR="00154B72" w:rsidRPr="0005187B">
        <w:rPr>
          <w:rFonts w:cs="Arial"/>
          <w:b/>
          <w:bCs/>
          <w:sz w:val="24"/>
          <w:szCs w:val="24"/>
        </w:rPr>
        <w:t>WHEREAS</w:t>
      </w:r>
      <w:r w:rsidR="00154B72" w:rsidRPr="0005187B">
        <w:rPr>
          <w:rFonts w:cs="Arial"/>
          <w:sz w:val="24"/>
          <w:szCs w:val="24"/>
        </w:rPr>
        <w:t>, the parties hereto have agreed 1) to impose on the Property use restrictions as covenants that will run with the land for the purpose of protecting human health and the environment; and 2) to grant an irrevocable right of access over the Property to the Grantee and its agents or representatives for purposes of implementing, facilitating and monitoring the remedial action; and</w:t>
      </w:r>
    </w:p>
    <w:p w14:paraId="67DF4465"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B4FB28D" w14:textId="77777777" w:rsidR="00154B72" w:rsidRPr="0005187B" w:rsidRDefault="00154B72" w:rsidP="000E4846">
      <w:pPr>
        <w:tabs>
          <w:tab w:val="left" w:pos="0"/>
          <w:tab w:val="left" w:pos="720"/>
          <w:tab w:val="left" w:pos="1080"/>
        </w:tabs>
        <w:overflowPunct/>
        <w:ind w:left="720" w:hanging="720"/>
        <w:textAlignment w:val="auto"/>
        <w:rPr>
          <w:rFonts w:cs="Arial"/>
          <w:sz w:val="24"/>
          <w:szCs w:val="24"/>
        </w:rPr>
      </w:pPr>
      <w:r w:rsidRPr="0005187B">
        <w:rPr>
          <w:rFonts w:cs="Arial"/>
          <w:sz w:val="24"/>
          <w:szCs w:val="24"/>
        </w:rPr>
        <w:t>I.</w:t>
      </w:r>
      <w:r w:rsidRPr="0005187B">
        <w:rPr>
          <w:rFonts w:cs="Arial"/>
          <w:sz w:val="24"/>
          <w:szCs w:val="24"/>
        </w:rPr>
        <w:tab/>
      </w:r>
      <w:r w:rsidRPr="0005187B">
        <w:rPr>
          <w:rFonts w:cs="Arial"/>
          <w:b/>
          <w:bCs/>
          <w:sz w:val="24"/>
          <w:szCs w:val="24"/>
        </w:rPr>
        <w:t>WHEREAS</w:t>
      </w:r>
      <w:r w:rsidRPr="0005187B">
        <w:rPr>
          <w:rFonts w:cs="Arial"/>
          <w:sz w:val="24"/>
          <w:szCs w:val="24"/>
        </w:rPr>
        <w:t xml:space="preserve">, </w:t>
      </w:r>
      <w:proofErr w:type="gramStart"/>
      <w:r w:rsidRPr="0005187B">
        <w:rPr>
          <w:rFonts w:cs="Arial"/>
          <w:sz w:val="24"/>
          <w:szCs w:val="24"/>
        </w:rPr>
        <w:t>Grantor</w:t>
      </w:r>
      <w:proofErr w:type="gramEnd"/>
      <w:r w:rsidRPr="0005187B">
        <w:rPr>
          <w:rFonts w:cs="Arial"/>
          <w:sz w:val="24"/>
          <w:szCs w:val="24"/>
        </w:rPr>
        <w:t xml:space="preserve"> deems </w:t>
      </w:r>
      <w:proofErr w:type="gramStart"/>
      <w:r w:rsidRPr="0005187B">
        <w:rPr>
          <w:rFonts w:cs="Arial"/>
          <w:sz w:val="24"/>
          <w:szCs w:val="24"/>
        </w:rPr>
        <w:t>its</w:t>
      </w:r>
      <w:proofErr w:type="gramEnd"/>
      <w:r w:rsidRPr="0005187B">
        <w:rPr>
          <w:rFonts w:cs="Arial"/>
          <w:sz w:val="24"/>
          <w:szCs w:val="24"/>
        </w:rPr>
        <w:t xml:space="preserve"> desirable and in the best interest of all present and future owners of the Property that the Property be held subject to certain restrictions and </w:t>
      </w:r>
      <w:proofErr w:type="gramStart"/>
      <w:r w:rsidRPr="0005187B">
        <w:rPr>
          <w:rFonts w:cs="Arial"/>
          <w:sz w:val="24"/>
          <w:szCs w:val="24"/>
        </w:rPr>
        <w:t>changes,</w:t>
      </w:r>
      <w:proofErr w:type="gramEnd"/>
      <w:r w:rsidRPr="0005187B">
        <w:rPr>
          <w:rFonts w:cs="Arial"/>
          <w:sz w:val="24"/>
          <w:szCs w:val="24"/>
        </w:rPr>
        <w:t xml:space="preserve"> that will run with the land, for the purpose of protecting human health and the environment, all of which are more particularly hereinafter set forth. </w:t>
      </w:r>
    </w:p>
    <w:p w14:paraId="3B81BF96" w14:textId="77777777" w:rsidR="00154B72" w:rsidRPr="0005187B" w:rsidRDefault="00154B72" w:rsidP="00E61FB0">
      <w:pPr>
        <w:tabs>
          <w:tab w:val="left" w:pos="0"/>
          <w:tab w:val="left" w:pos="720"/>
          <w:tab w:val="left" w:pos="1080"/>
        </w:tabs>
        <w:overflowPunct/>
        <w:textAlignment w:val="auto"/>
        <w:rPr>
          <w:rFonts w:cs="Arial"/>
          <w:sz w:val="24"/>
          <w:szCs w:val="24"/>
        </w:rPr>
      </w:pPr>
    </w:p>
    <w:p w14:paraId="7B9FBAC6" w14:textId="77777777" w:rsidR="00154B72" w:rsidRPr="0005187B" w:rsidRDefault="00154B72" w:rsidP="000E4846">
      <w:pPr>
        <w:tabs>
          <w:tab w:val="left" w:pos="0"/>
          <w:tab w:val="left" w:pos="720"/>
          <w:tab w:val="left" w:pos="1080"/>
        </w:tabs>
        <w:overflowPunct/>
        <w:ind w:firstLine="720"/>
        <w:textAlignment w:val="auto"/>
        <w:rPr>
          <w:rFonts w:cs="Arial"/>
          <w:sz w:val="24"/>
          <w:szCs w:val="24"/>
        </w:rPr>
      </w:pPr>
      <w:r w:rsidRPr="0005187B">
        <w:rPr>
          <w:rFonts w:cs="Arial"/>
          <w:b/>
          <w:bCs/>
          <w:sz w:val="24"/>
          <w:szCs w:val="24"/>
        </w:rPr>
        <w:t>NOW THEREFORE</w:t>
      </w:r>
      <w:r w:rsidRPr="0005187B">
        <w:rPr>
          <w:rFonts w:cs="Arial"/>
          <w:sz w:val="24"/>
          <w:szCs w:val="24"/>
        </w:rPr>
        <w:t>, Grantor, on behalf of itself, its successors, its heirs, and assigns, in consideration of the recitals above, the terms of the Record of Decision, and other good and valuable consideration, the adequacy and receipt of which is hereby acknowledged, does hereby covenant and declare that the Property shall be subject to the restrictions on use set forth below, which shall touch and concern and run with the title of the property, and does give, grant and convey to the Grantee, and its assigns, 1) an irrevocable use restriction and site access covenant of the nature and character, and for the purposes hereinafter set forth and 2), the perpetual right to enforce said covenants and use restrictions, with respect to the Property.  Grantor further agrees as follows:</w:t>
      </w:r>
      <w:r w:rsidRPr="0005187B">
        <w:rPr>
          <w:rFonts w:cs="Arial"/>
          <w:sz w:val="24"/>
          <w:szCs w:val="24"/>
        </w:rPr>
        <w:tab/>
      </w:r>
    </w:p>
    <w:p w14:paraId="39CD439A" w14:textId="77777777" w:rsidR="00154B72" w:rsidRPr="0005187B" w:rsidRDefault="00154B72" w:rsidP="00E61FB0">
      <w:pPr>
        <w:tabs>
          <w:tab w:val="left" w:pos="0"/>
          <w:tab w:val="left" w:pos="720"/>
          <w:tab w:val="left" w:pos="1080"/>
        </w:tabs>
        <w:overflowPunct/>
        <w:textAlignment w:val="auto"/>
        <w:rPr>
          <w:rFonts w:cs="Arial"/>
          <w:sz w:val="24"/>
          <w:szCs w:val="24"/>
        </w:rPr>
      </w:pPr>
    </w:p>
    <w:p w14:paraId="12A74696" w14:textId="77777777" w:rsidR="00154B72" w:rsidRPr="0005187B" w:rsidRDefault="00B8459D" w:rsidP="00C74AF0">
      <w:pPr>
        <w:tabs>
          <w:tab w:val="left" w:pos="0"/>
          <w:tab w:val="left" w:pos="990"/>
          <w:tab w:val="left" w:pos="1080"/>
        </w:tabs>
        <w:overflowPunct/>
        <w:ind w:left="990" w:hanging="270"/>
        <w:textAlignment w:val="auto"/>
        <w:rPr>
          <w:rFonts w:cs="Arial"/>
          <w:sz w:val="24"/>
          <w:szCs w:val="24"/>
        </w:rPr>
      </w:pPr>
      <w:r w:rsidRPr="0005187B">
        <w:rPr>
          <w:rFonts w:cs="Arial"/>
          <w:sz w:val="24"/>
          <w:szCs w:val="24"/>
        </w:rPr>
        <w:t>a. The</w:t>
      </w:r>
      <w:r w:rsidR="00154B72" w:rsidRPr="0005187B">
        <w:rPr>
          <w:rFonts w:cs="Arial"/>
          <w:sz w:val="24"/>
          <w:szCs w:val="24"/>
        </w:rPr>
        <w:t xml:space="preserve"> foregoing recitals are true and correct and are incorporated herein by reference.</w:t>
      </w:r>
    </w:p>
    <w:p w14:paraId="364BA197"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0E82E112" w14:textId="77777777" w:rsidR="00154B72" w:rsidRPr="0005187B" w:rsidRDefault="00B8459D" w:rsidP="000E4846">
      <w:pPr>
        <w:tabs>
          <w:tab w:val="left" w:pos="0"/>
          <w:tab w:val="left" w:pos="720"/>
          <w:tab w:val="left" w:pos="1080"/>
        </w:tabs>
        <w:overflowPunct/>
        <w:ind w:firstLine="720"/>
        <w:textAlignment w:val="auto"/>
        <w:rPr>
          <w:rFonts w:cs="Arial"/>
          <w:sz w:val="24"/>
          <w:szCs w:val="24"/>
        </w:rPr>
      </w:pPr>
      <w:r w:rsidRPr="0005187B">
        <w:rPr>
          <w:rFonts w:cs="Arial"/>
          <w:sz w:val="24"/>
          <w:szCs w:val="24"/>
        </w:rPr>
        <w:t>b. Grantor</w:t>
      </w:r>
      <w:r w:rsidR="00154B72" w:rsidRPr="0005187B">
        <w:rPr>
          <w:rFonts w:cs="Arial"/>
          <w:sz w:val="24"/>
          <w:szCs w:val="24"/>
        </w:rPr>
        <w:t xml:space="preserve"> hereby imposes on the Property the following restrictions:</w:t>
      </w:r>
    </w:p>
    <w:p w14:paraId="4E012064"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1C4486A7" w14:textId="77777777" w:rsidR="00154B72" w:rsidRPr="0005187B" w:rsidRDefault="00154B72" w:rsidP="007B47A2">
      <w:pPr>
        <w:tabs>
          <w:tab w:val="left" w:pos="0"/>
          <w:tab w:val="left" w:pos="720"/>
          <w:tab w:val="left" w:pos="1080"/>
        </w:tabs>
        <w:overflowPunct/>
        <w:ind w:left="720" w:hanging="720"/>
        <w:textAlignment w:val="auto"/>
        <w:rPr>
          <w:rFonts w:cs="Arial"/>
          <w:sz w:val="24"/>
          <w:szCs w:val="24"/>
        </w:rPr>
      </w:pPr>
      <w:r w:rsidRPr="0005187B">
        <w:rPr>
          <w:rFonts w:cs="Arial"/>
          <w:sz w:val="24"/>
          <w:szCs w:val="24"/>
        </w:rPr>
        <w:t>1.</w:t>
      </w:r>
      <w:r w:rsidRPr="0005187B">
        <w:rPr>
          <w:rFonts w:cs="Arial"/>
          <w:sz w:val="24"/>
          <w:szCs w:val="24"/>
        </w:rPr>
        <w:tab/>
      </w:r>
      <w:r w:rsidRPr="0005187B">
        <w:rPr>
          <w:rFonts w:cs="Arial"/>
          <w:b/>
          <w:bCs/>
          <w:sz w:val="24"/>
          <w:szCs w:val="24"/>
          <w:u w:val="single"/>
        </w:rPr>
        <w:t>Restrictions on use</w:t>
      </w:r>
      <w:r w:rsidRPr="0005187B">
        <w:rPr>
          <w:rFonts w:cs="Arial"/>
          <w:b/>
          <w:bCs/>
          <w:sz w:val="24"/>
          <w:szCs w:val="24"/>
        </w:rPr>
        <w:t>:</w:t>
      </w:r>
      <w:r w:rsidRPr="0005187B">
        <w:rPr>
          <w:rFonts w:cs="Arial"/>
          <w:sz w:val="24"/>
          <w:szCs w:val="24"/>
        </w:rPr>
        <w:t xml:space="preserve">  The following covenants, conditions, and restrictions apply to the use of the Property:</w:t>
      </w:r>
    </w:p>
    <w:p w14:paraId="0BEE84D8"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586B1395" w14:textId="77777777" w:rsidR="00154B72" w:rsidRPr="0005187B" w:rsidRDefault="00154B72" w:rsidP="004A4735">
      <w:pPr>
        <w:numPr>
          <w:ilvl w:val="0"/>
          <w:numId w:val="12"/>
        </w:numPr>
        <w:tabs>
          <w:tab w:val="left" w:pos="0"/>
          <w:tab w:val="left" w:pos="720"/>
        </w:tabs>
        <w:overflowPunct/>
        <w:textAlignment w:val="auto"/>
        <w:rPr>
          <w:rFonts w:cs="Arial"/>
          <w:sz w:val="24"/>
          <w:szCs w:val="24"/>
        </w:rPr>
      </w:pPr>
      <w:r w:rsidRPr="0005187B">
        <w:rPr>
          <w:rFonts w:cs="Arial"/>
          <w:sz w:val="24"/>
          <w:szCs w:val="24"/>
        </w:rPr>
        <w:t>Contaminated groundwater shall not be used until State groundwater standards and the groundwater cleanup standards identified in the ROD are met.</w:t>
      </w:r>
    </w:p>
    <w:p w14:paraId="1EDB0F0D" w14:textId="77777777" w:rsidR="00154B72" w:rsidRPr="0005187B" w:rsidRDefault="00154B72" w:rsidP="00E61FB0">
      <w:pPr>
        <w:tabs>
          <w:tab w:val="left" w:pos="0"/>
          <w:tab w:val="left" w:pos="720"/>
        </w:tabs>
        <w:overflowPunct/>
        <w:textAlignment w:val="auto"/>
        <w:rPr>
          <w:rFonts w:cs="Arial"/>
          <w:sz w:val="24"/>
          <w:szCs w:val="24"/>
        </w:rPr>
      </w:pPr>
    </w:p>
    <w:p w14:paraId="54DD29FB" w14:textId="77777777" w:rsidR="00154B72" w:rsidRPr="0005187B" w:rsidRDefault="00154B72" w:rsidP="004A4735">
      <w:pPr>
        <w:numPr>
          <w:ilvl w:val="0"/>
          <w:numId w:val="12"/>
        </w:numPr>
        <w:tabs>
          <w:tab w:val="left" w:pos="0"/>
          <w:tab w:val="left" w:pos="720"/>
        </w:tabs>
        <w:overflowPunct/>
        <w:textAlignment w:val="auto"/>
        <w:rPr>
          <w:rFonts w:cs="Arial"/>
          <w:sz w:val="24"/>
          <w:szCs w:val="24"/>
        </w:rPr>
      </w:pPr>
      <w:r w:rsidRPr="0005187B">
        <w:rPr>
          <w:rFonts w:cs="Arial"/>
          <w:sz w:val="24"/>
          <w:szCs w:val="24"/>
        </w:rPr>
        <w:t>There shall be no drilling for water conducted on the Property nor shall any wells, including monitoring wells, be installed on the Property unless pre-approved by FDEP and EPA</w:t>
      </w:r>
      <w:r w:rsidR="00C74AF0" w:rsidRPr="0005187B">
        <w:rPr>
          <w:rFonts w:cs="Arial"/>
          <w:sz w:val="24"/>
          <w:szCs w:val="24"/>
        </w:rPr>
        <w:t xml:space="preserve">.  </w:t>
      </w:r>
      <w:r w:rsidRPr="0005187B">
        <w:rPr>
          <w:rFonts w:cs="Arial"/>
          <w:b/>
          <w:sz w:val="24"/>
          <w:szCs w:val="24"/>
        </w:rPr>
        <w:t>[FDEP &amp; EPA can add or delete well construction criteria on a site-specific basis at the Scoping Meeting]</w:t>
      </w:r>
      <w:r w:rsidRPr="0005187B">
        <w:rPr>
          <w:rFonts w:cs="Arial"/>
          <w:sz w:val="24"/>
          <w:szCs w:val="24"/>
        </w:rPr>
        <w:t xml:space="preserve"> </w:t>
      </w:r>
    </w:p>
    <w:p w14:paraId="43A06E3B" w14:textId="77777777" w:rsidR="00154B72" w:rsidRPr="0005187B" w:rsidRDefault="00154B72" w:rsidP="000E4846">
      <w:pPr>
        <w:tabs>
          <w:tab w:val="left" w:pos="0"/>
          <w:tab w:val="left" w:pos="720"/>
        </w:tabs>
        <w:overflowPunct/>
        <w:textAlignment w:val="auto"/>
        <w:rPr>
          <w:rFonts w:cs="Arial"/>
          <w:sz w:val="24"/>
          <w:szCs w:val="24"/>
        </w:rPr>
      </w:pPr>
    </w:p>
    <w:p w14:paraId="7CB1A46C" w14:textId="77777777" w:rsidR="00154B72" w:rsidRPr="0005187B" w:rsidRDefault="00154B72" w:rsidP="004A4735">
      <w:pPr>
        <w:numPr>
          <w:ilvl w:val="0"/>
          <w:numId w:val="12"/>
        </w:numPr>
        <w:tabs>
          <w:tab w:val="left" w:pos="0"/>
          <w:tab w:val="left" w:pos="720"/>
        </w:tabs>
        <w:overflowPunct/>
        <w:textAlignment w:val="auto"/>
        <w:rPr>
          <w:rFonts w:cs="Arial"/>
          <w:sz w:val="24"/>
          <w:szCs w:val="24"/>
        </w:rPr>
      </w:pPr>
      <w:r w:rsidRPr="0005187B">
        <w:rPr>
          <w:rFonts w:eastAsia="MS Mincho" w:cs="Arial"/>
          <w:sz w:val="24"/>
          <w:szCs w:val="24"/>
        </w:rPr>
        <w:t xml:space="preserve">Attached as Exhibit B, and incorporated by reference herein, is a survey map identifying the size and location of existing stormwater swales, stormwater detention or retention facilities, and ditches on the Property. </w:t>
      </w:r>
      <w:r w:rsidR="00C74AF0">
        <w:rPr>
          <w:rFonts w:eastAsia="MS Mincho" w:cs="Arial"/>
          <w:sz w:val="24"/>
          <w:szCs w:val="24"/>
        </w:rPr>
        <w:t xml:space="preserve"> </w:t>
      </w:r>
      <w:r w:rsidRPr="0005187B">
        <w:rPr>
          <w:rFonts w:eastAsia="MS Mincho" w:cs="Arial"/>
          <w:sz w:val="24"/>
          <w:szCs w:val="24"/>
        </w:rPr>
        <w:t>Such existing stormwater features shall not be altered, modified or expanded without prior approval from the FDEP.</w:t>
      </w:r>
      <w:r w:rsidR="00C74AF0">
        <w:rPr>
          <w:rFonts w:eastAsia="MS Mincho" w:cs="Arial"/>
          <w:sz w:val="24"/>
          <w:szCs w:val="24"/>
        </w:rPr>
        <w:t xml:space="preserve"> </w:t>
      </w:r>
      <w:r w:rsidRPr="0005187B">
        <w:rPr>
          <w:rFonts w:eastAsia="MS Mincho" w:cs="Arial"/>
          <w:sz w:val="24"/>
          <w:szCs w:val="24"/>
        </w:rPr>
        <w:t xml:space="preserve"> Additionally, there shall be no construction of new stormwater swales, stormwater detention or retention facilities or ditches on the Property without prior written approval from the FDEP.</w:t>
      </w:r>
    </w:p>
    <w:p w14:paraId="45FDBF04" w14:textId="77777777" w:rsidR="00154B72" w:rsidRPr="0005187B" w:rsidRDefault="00154B72" w:rsidP="000E4846">
      <w:pPr>
        <w:widowControl w:val="0"/>
        <w:overflowPunct/>
        <w:textAlignment w:val="auto"/>
        <w:rPr>
          <w:rFonts w:cs="Arial"/>
          <w:sz w:val="24"/>
          <w:szCs w:val="24"/>
        </w:rPr>
      </w:pPr>
    </w:p>
    <w:p w14:paraId="3295D8FE" w14:textId="0BD25BCC" w:rsidR="00154B72" w:rsidRPr="0005187B" w:rsidRDefault="00154B72" w:rsidP="000E4846">
      <w:pPr>
        <w:widowControl w:val="0"/>
        <w:overflowPunct/>
        <w:ind w:left="1080"/>
        <w:textAlignment w:val="auto"/>
        <w:rPr>
          <w:rFonts w:cs="Arial"/>
          <w:sz w:val="24"/>
          <w:szCs w:val="24"/>
        </w:rPr>
      </w:pPr>
      <w:r w:rsidRPr="0005187B">
        <w:rPr>
          <w:rFonts w:cs="Arial"/>
          <w:sz w:val="24"/>
          <w:szCs w:val="24"/>
        </w:rPr>
        <w:t>[If there are no existing stormwater features on the Proper</w:t>
      </w:r>
      <w:r w:rsidR="00C74AF0">
        <w:rPr>
          <w:rFonts w:cs="Arial"/>
          <w:sz w:val="24"/>
          <w:szCs w:val="24"/>
        </w:rPr>
        <w:t xml:space="preserve">ty, use the following language] </w:t>
      </w:r>
      <w:r w:rsidRPr="0005187B">
        <w:rPr>
          <w:rFonts w:cs="Arial"/>
          <w:sz w:val="24"/>
          <w:szCs w:val="24"/>
        </w:rPr>
        <w:t>There shall be no stormwater swales, stormwater detention or retention facilities, or ditches constructed on the Property unless previously approved by FDEP</w:t>
      </w:r>
      <w:r w:rsidRPr="0005187B">
        <w:rPr>
          <w:rFonts w:cs="Arial"/>
          <w:i/>
          <w:sz w:val="24"/>
          <w:szCs w:val="24"/>
        </w:rPr>
        <w:t>.</w:t>
      </w:r>
      <w:r w:rsidRPr="0005187B">
        <w:rPr>
          <w:rFonts w:cs="Arial"/>
          <w:sz w:val="24"/>
          <w:szCs w:val="24"/>
        </w:rPr>
        <w:t xml:space="preserve"> </w:t>
      </w:r>
    </w:p>
    <w:p w14:paraId="39B24843" w14:textId="77777777" w:rsidR="00154B72" w:rsidRPr="0005187B" w:rsidRDefault="00154B72" w:rsidP="000E4846">
      <w:pPr>
        <w:widowControl w:val="0"/>
        <w:overflowPunct/>
        <w:textAlignment w:val="auto"/>
        <w:rPr>
          <w:rFonts w:cs="Arial"/>
          <w:sz w:val="24"/>
          <w:szCs w:val="24"/>
        </w:rPr>
      </w:pPr>
    </w:p>
    <w:p w14:paraId="078B10D4" w14:textId="77777777" w:rsidR="00154B72" w:rsidRPr="0005187B" w:rsidRDefault="00154B72" w:rsidP="004A4735">
      <w:pPr>
        <w:widowControl w:val="0"/>
        <w:numPr>
          <w:ilvl w:val="0"/>
          <w:numId w:val="12"/>
        </w:numPr>
        <w:overflowPunct/>
        <w:textAlignment w:val="auto"/>
        <w:rPr>
          <w:rFonts w:cs="Arial"/>
          <w:sz w:val="24"/>
          <w:szCs w:val="24"/>
        </w:rPr>
      </w:pPr>
      <w:r w:rsidRPr="0005187B">
        <w:rPr>
          <w:rFonts w:cs="Arial"/>
          <w:sz w:val="24"/>
          <w:szCs w:val="24"/>
        </w:rPr>
        <w:t>For any dewatering activities, a plan must be submitted and approved by FDEP to address and ensure the appropriate handling, treatment, and disposal of any extracted groundwater that may be contaminated.</w:t>
      </w:r>
    </w:p>
    <w:p w14:paraId="7D114A5C" w14:textId="77777777" w:rsidR="00154B72" w:rsidRPr="0005187B" w:rsidRDefault="00154B72" w:rsidP="00E61FB0">
      <w:pPr>
        <w:widowControl w:val="0"/>
        <w:overflowPunct/>
        <w:textAlignment w:val="auto"/>
        <w:rPr>
          <w:rFonts w:cs="Arial"/>
          <w:sz w:val="24"/>
          <w:szCs w:val="24"/>
        </w:rPr>
      </w:pPr>
    </w:p>
    <w:p w14:paraId="1B5EB837" w14:textId="0FE5282F" w:rsidR="00154B72" w:rsidRPr="0005187B" w:rsidRDefault="00154B72" w:rsidP="004A4735">
      <w:pPr>
        <w:widowControl w:val="0"/>
        <w:numPr>
          <w:ilvl w:val="0"/>
          <w:numId w:val="12"/>
        </w:numPr>
        <w:overflowPunct/>
        <w:textAlignment w:val="auto"/>
        <w:rPr>
          <w:rFonts w:cs="Arial"/>
          <w:sz w:val="24"/>
          <w:szCs w:val="24"/>
        </w:rPr>
      </w:pPr>
      <w:r w:rsidRPr="0005187B">
        <w:rPr>
          <w:rFonts w:cs="Arial"/>
          <w:sz w:val="24"/>
          <w:szCs w:val="24"/>
        </w:rPr>
        <w:t>The Property shall only be used for industrial purposes.  There shall be no agricultural use of the land including forestry, fishing and mining; no hotels or lodging; no recreational uses including amusement parks, parks, camps, museums, zoos, or gardens; no residential uses, and no educational uses such as elementary and secondary schools, or day care services.</w:t>
      </w:r>
      <w:r w:rsidR="00C74AF0">
        <w:rPr>
          <w:rFonts w:cs="Arial"/>
          <w:sz w:val="24"/>
          <w:szCs w:val="24"/>
        </w:rPr>
        <w:t xml:space="preserve"> </w:t>
      </w:r>
      <w:r w:rsidRPr="0005187B">
        <w:rPr>
          <w:rFonts w:cs="Arial"/>
          <w:b/>
          <w:sz w:val="24"/>
          <w:szCs w:val="24"/>
        </w:rPr>
        <w:t xml:space="preserve"> [FDEP &amp; EPA can add or delete restrictions on a site-specific basis at the Scoping Meeting</w:t>
      </w:r>
      <w:r w:rsidRPr="0005187B">
        <w:rPr>
          <w:rFonts w:cs="Arial"/>
          <w:sz w:val="24"/>
          <w:szCs w:val="24"/>
        </w:rPr>
        <w:t>] These restrictions may only be modified pursuant to Paragraph 3 of this Declaration.  If the Property is to be used other than for industrial purpose</w:t>
      </w:r>
      <w:r w:rsidRPr="00DA10F0">
        <w:rPr>
          <w:rFonts w:cs="Arial"/>
          <w:sz w:val="24"/>
          <w:szCs w:val="24"/>
        </w:rPr>
        <w:t>s</w:t>
      </w:r>
      <w:r w:rsidRPr="0005187B">
        <w:rPr>
          <w:rFonts w:cs="Arial"/>
          <w:sz w:val="24"/>
          <w:szCs w:val="24"/>
        </w:rPr>
        <w:t xml:space="preserve">, FDEP may require additional response actions. </w:t>
      </w:r>
    </w:p>
    <w:p w14:paraId="1BCDD526" w14:textId="77777777" w:rsidR="00154B72" w:rsidRPr="0005187B" w:rsidRDefault="00154B72" w:rsidP="000E4846">
      <w:pPr>
        <w:widowControl w:val="0"/>
        <w:overflowPunct/>
        <w:textAlignment w:val="auto"/>
        <w:rPr>
          <w:rFonts w:cs="Arial"/>
          <w:sz w:val="24"/>
          <w:szCs w:val="24"/>
        </w:rPr>
      </w:pPr>
    </w:p>
    <w:p w14:paraId="4276CB00" w14:textId="5C26FB03" w:rsidR="00154B72" w:rsidRPr="0005187B" w:rsidRDefault="00154B72" w:rsidP="004A4735">
      <w:pPr>
        <w:widowControl w:val="0"/>
        <w:numPr>
          <w:ilvl w:val="0"/>
          <w:numId w:val="12"/>
        </w:numPr>
        <w:overflowPunct/>
        <w:textAlignment w:val="auto"/>
        <w:rPr>
          <w:rFonts w:cs="Arial"/>
          <w:sz w:val="24"/>
          <w:szCs w:val="24"/>
        </w:rPr>
      </w:pPr>
      <w:r w:rsidRPr="0005187B">
        <w:rPr>
          <w:rFonts w:cs="Arial"/>
          <w:sz w:val="24"/>
          <w:szCs w:val="24"/>
        </w:rPr>
        <w:t>On-site engineering controls, including buildings, concrete slabs, and pavement on the Property, as identified in Exhibit B, shall be maintained.</w:t>
      </w:r>
      <w:r w:rsidR="00C74AF0">
        <w:rPr>
          <w:rFonts w:cs="Arial"/>
          <w:sz w:val="24"/>
          <w:szCs w:val="24"/>
        </w:rPr>
        <w:t xml:space="preserve"> </w:t>
      </w:r>
      <w:r w:rsidRPr="0005187B">
        <w:rPr>
          <w:rFonts w:cs="Arial"/>
          <w:sz w:val="24"/>
          <w:szCs w:val="24"/>
        </w:rPr>
        <w:t xml:space="preserve"> This restriction may only be modified pursuant to Paragraph 3 of this Declaration.  Should future development require the disturbance of on-site engineering controls, additional response actions may be necessary.  For any construction activities, a plan must be submitted and approved by FDEP and EPA to address and ensure the appropriate management of any contaminated soil that may be encountered. </w:t>
      </w:r>
    </w:p>
    <w:p w14:paraId="6256A1AE" w14:textId="77777777" w:rsidR="00154B72" w:rsidRPr="0005187B" w:rsidRDefault="00154B72" w:rsidP="00E61FB0">
      <w:pPr>
        <w:widowControl w:val="0"/>
        <w:overflowPunct/>
        <w:textAlignment w:val="auto"/>
        <w:rPr>
          <w:rFonts w:cs="Arial"/>
          <w:sz w:val="24"/>
          <w:szCs w:val="24"/>
        </w:rPr>
      </w:pPr>
    </w:p>
    <w:p w14:paraId="30857285" w14:textId="77777777" w:rsidR="00154B72" w:rsidRPr="0005187B" w:rsidRDefault="00154B72" w:rsidP="00F6423E">
      <w:pPr>
        <w:ind w:left="720" w:hanging="720"/>
        <w:rPr>
          <w:rFonts w:cs="Arial"/>
          <w:sz w:val="24"/>
          <w:szCs w:val="24"/>
        </w:rPr>
      </w:pPr>
      <w:r w:rsidRPr="009263DC">
        <w:t>2.</w:t>
      </w:r>
      <w:r w:rsidRPr="009263DC">
        <w:tab/>
      </w:r>
      <w:r w:rsidRPr="006C6FDC">
        <w:rPr>
          <w:b/>
        </w:rPr>
        <w:t>Irrevocable Covenant for Site Access</w:t>
      </w:r>
      <w:r w:rsidRPr="009263DC">
        <w:t>:  Grantor hereby grants to the Grantee, its agents and representatives, an irrevocable, permanent and continuing right of access at all reasonable times to the Property for purposes of</w:t>
      </w:r>
      <w:r w:rsidRPr="0005187B">
        <w:rPr>
          <w:rFonts w:cs="Arial"/>
          <w:sz w:val="24"/>
          <w:szCs w:val="24"/>
        </w:rPr>
        <w:t>:</w:t>
      </w:r>
    </w:p>
    <w:p w14:paraId="0A8717C9"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7BA827B9" w14:textId="77777777" w:rsidR="00154B72" w:rsidRPr="0005187B" w:rsidRDefault="00154B72" w:rsidP="000E4846">
      <w:pPr>
        <w:tabs>
          <w:tab w:val="left" w:pos="0"/>
          <w:tab w:val="left" w:pos="720"/>
          <w:tab w:val="left" w:pos="1080"/>
        </w:tabs>
        <w:overflowPunct/>
        <w:ind w:left="1080" w:hanging="360"/>
        <w:textAlignment w:val="auto"/>
        <w:rPr>
          <w:rFonts w:cs="Arial"/>
          <w:sz w:val="24"/>
          <w:szCs w:val="24"/>
        </w:rPr>
      </w:pPr>
      <w:r w:rsidRPr="0005187B">
        <w:rPr>
          <w:rFonts w:cs="Arial"/>
          <w:sz w:val="24"/>
          <w:szCs w:val="24"/>
        </w:rPr>
        <w:t>a)</w:t>
      </w:r>
      <w:r w:rsidRPr="0005187B">
        <w:rPr>
          <w:rFonts w:cs="Arial"/>
          <w:sz w:val="24"/>
          <w:szCs w:val="24"/>
        </w:rPr>
        <w:tab/>
        <w:t xml:space="preserve">Implementing the response actions in the </w:t>
      </w:r>
      <w:proofErr w:type="gramStart"/>
      <w:r w:rsidRPr="0005187B">
        <w:rPr>
          <w:rFonts w:cs="Arial"/>
          <w:sz w:val="24"/>
          <w:szCs w:val="24"/>
        </w:rPr>
        <w:t>ROD;</w:t>
      </w:r>
      <w:proofErr w:type="gramEnd"/>
      <w:r w:rsidRPr="0005187B">
        <w:rPr>
          <w:rFonts w:cs="Arial"/>
          <w:sz w:val="24"/>
          <w:szCs w:val="24"/>
        </w:rPr>
        <w:t xml:space="preserve"> </w:t>
      </w:r>
    </w:p>
    <w:p w14:paraId="7D08DCC3"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580A2F15" w14:textId="77777777" w:rsidR="00154B72" w:rsidRPr="0005187B" w:rsidRDefault="00154B72" w:rsidP="000E4846">
      <w:pPr>
        <w:tabs>
          <w:tab w:val="left" w:pos="0"/>
          <w:tab w:val="left" w:pos="720"/>
          <w:tab w:val="left" w:pos="1080"/>
        </w:tabs>
        <w:overflowPunct/>
        <w:ind w:left="1080" w:hanging="360"/>
        <w:textAlignment w:val="auto"/>
        <w:rPr>
          <w:rFonts w:cs="Arial"/>
          <w:sz w:val="24"/>
          <w:szCs w:val="24"/>
        </w:rPr>
      </w:pPr>
      <w:r w:rsidRPr="0005187B">
        <w:rPr>
          <w:rFonts w:cs="Arial"/>
          <w:sz w:val="24"/>
          <w:szCs w:val="24"/>
        </w:rPr>
        <w:t>b)</w:t>
      </w:r>
      <w:r w:rsidRPr="0005187B">
        <w:rPr>
          <w:rFonts w:cs="Arial"/>
          <w:sz w:val="24"/>
          <w:szCs w:val="24"/>
        </w:rPr>
        <w:tab/>
        <w:t xml:space="preserve">Verifying any data or information submitted to EPA and </w:t>
      </w:r>
      <w:proofErr w:type="gramStart"/>
      <w:r w:rsidRPr="0005187B">
        <w:rPr>
          <w:rFonts w:cs="Arial"/>
          <w:sz w:val="24"/>
          <w:szCs w:val="24"/>
        </w:rPr>
        <w:t>Grantee;</w:t>
      </w:r>
      <w:proofErr w:type="gramEnd"/>
    </w:p>
    <w:p w14:paraId="19BD176A" w14:textId="77777777" w:rsidR="00154B72" w:rsidRPr="0005187B" w:rsidRDefault="00154B72" w:rsidP="00E61FB0">
      <w:pPr>
        <w:tabs>
          <w:tab w:val="left" w:pos="0"/>
          <w:tab w:val="left" w:pos="720"/>
          <w:tab w:val="left" w:pos="1080"/>
        </w:tabs>
        <w:overflowPunct/>
        <w:textAlignment w:val="auto"/>
        <w:rPr>
          <w:rFonts w:cs="Arial"/>
          <w:sz w:val="24"/>
          <w:szCs w:val="24"/>
        </w:rPr>
      </w:pPr>
    </w:p>
    <w:p w14:paraId="06380EBC" w14:textId="77777777" w:rsidR="00154B72" w:rsidRPr="0005187B" w:rsidRDefault="00154B72" w:rsidP="000E4846">
      <w:pPr>
        <w:tabs>
          <w:tab w:val="left" w:pos="0"/>
          <w:tab w:val="left" w:pos="720"/>
          <w:tab w:val="left" w:pos="1080"/>
        </w:tabs>
        <w:overflowPunct/>
        <w:ind w:left="1080" w:hanging="360"/>
        <w:textAlignment w:val="auto"/>
        <w:rPr>
          <w:rFonts w:cs="Arial"/>
          <w:sz w:val="24"/>
          <w:szCs w:val="24"/>
        </w:rPr>
      </w:pPr>
      <w:r w:rsidRPr="0005187B">
        <w:rPr>
          <w:rFonts w:cs="Arial"/>
          <w:sz w:val="24"/>
          <w:szCs w:val="24"/>
        </w:rPr>
        <w:t>c)</w:t>
      </w:r>
      <w:r w:rsidRPr="0005187B">
        <w:rPr>
          <w:rFonts w:cs="Arial"/>
          <w:sz w:val="24"/>
          <w:szCs w:val="24"/>
        </w:rPr>
        <w:tab/>
        <w:t xml:space="preserve">Verifying that no action is being taken on the Property in violation of the terms of this instrument or of any federal or state environmental laws or </w:t>
      </w:r>
      <w:proofErr w:type="gramStart"/>
      <w:r w:rsidRPr="0005187B">
        <w:rPr>
          <w:rFonts w:cs="Arial"/>
          <w:sz w:val="24"/>
          <w:szCs w:val="24"/>
        </w:rPr>
        <w:t>regulations;</w:t>
      </w:r>
      <w:proofErr w:type="gramEnd"/>
    </w:p>
    <w:p w14:paraId="2F99F1E1" w14:textId="77777777" w:rsidR="00154B72" w:rsidRPr="0005187B" w:rsidRDefault="00154B72" w:rsidP="00E61FB0">
      <w:pPr>
        <w:tabs>
          <w:tab w:val="left" w:pos="0"/>
          <w:tab w:val="left" w:pos="720"/>
          <w:tab w:val="left" w:pos="1080"/>
        </w:tabs>
        <w:overflowPunct/>
        <w:textAlignment w:val="auto"/>
        <w:rPr>
          <w:rFonts w:cs="Arial"/>
          <w:sz w:val="24"/>
          <w:szCs w:val="24"/>
        </w:rPr>
      </w:pPr>
    </w:p>
    <w:p w14:paraId="3FE10554" w14:textId="77777777" w:rsidR="00154B72" w:rsidRPr="0005187B" w:rsidRDefault="00154B72" w:rsidP="000E4846">
      <w:pPr>
        <w:tabs>
          <w:tab w:val="left" w:pos="0"/>
          <w:tab w:val="left" w:pos="720"/>
          <w:tab w:val="left" w:pos="1080"/>
        </w:tabs>
        <w:overflowPunct/>
        <w:ind w:left="1080" w:hanging="360"/>
        <w:textAlignment w:val="auto"/>
        <w:rPr>
          <w:rFonts w:cs="Arial"/>
          <w:sz w:val="24"/>
          <w:szCs w:val="24"/>
        </w:rPr>
      </w:pPr>
      <w:r w:rsidRPr="0005187B">
        <w:rPr>
          <w:rFonts w:cs="Arial"/>
          <w:sz w:val="24"/>
          <w:szCs w:val="24"/>
        </w:rPr>
        <w:t>d)</w:t>
      </w:r>
      <w:r w:rsidRPr="0005187B">
        <w:rPr>
          <w:rFonts w:cs="Arial"/>
          <w:sz w:val="24"/>
          <w:szCs w:val="24"/>
        </w:rPr>
        <w:tab/>
        <w:t xml:space="preserve">Monitoring response actions on the Site and conducting investigations relating to contamination on or near the Site, including, without limitation, sampling of air, water, sediments, soils, and specifically, without limitation, obtaining split or duplicate </w:t>
      </w:r>
      <w:proofErr w:type="gramStart"/>
      <w:r w:rsidRPr="0005187B">
        <w:rPr>
          <w:rFonts w:cs="Arial"/>
          <w:sz w:val="24"/>
          <w:szCs w:val="24"/>
        </w:rPr>
        <w:t>samples;</w:t>
      </w:r>
      <w:proofErr w:type="gramEnd"/>
      <w:r w:rsidRPr="0005187B">
        <w:rPr>
          <w:rFonts w:cs="Arial"/>
          <w:sz w:val="24"/>
          <w:szCs w:val="24"/>
        </w:rPr>
        <w:t xml:space="preserve"> </w:t>
      </w:r>
    </w:p>
    <w:p w14:paraId="36963105"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3AE36DED" w14:textId="77777777" w:rsidR="00154B72" w:rsidRPr="0005187B" w:rsidRDefault="00154B72" w:rsidP="000E4846">
      <w:pPr>
        <w:tabs>
          <w:tab w:val="left" w:pos="0"/>
          <w:tab w:val="left" w:pos="720"/>
          <w:tab w:val="left" w:pos="1080"/>
        </w:tabs>
        <w:overflowPunct/>
        <w:ind w:left="1080" w:hanging="360"/>
        <w:textAlignment w:val="auto"/>
        <w:rPr>
          <w:rFonts w:cs="Arial"/>
          <w:sz w:val="24"/>
          <w:szCs w:val="24"/>
        </w:rPr>
      </w:pPr>
      <w:r w:rsidRPr="0005187B">
        <w:rPr>
          <w:rFonts w:cs="Arial"/>
          <w:sz w:val="24"/>
          <w:szCs w:val="24"/>
        </w:rPr>
        <w:t>e)</w:t>
      </w:r>
      <w:r w:rsidRPr="0005187B">
        <w:rPr>
          <w:rFonts w:cs="Arial"/>
          <w:sz w:val="24"/>
          <w:szCs w:val="24"/>
        </w:rPr>
        <w:tab/>
        <w:t>Conducting periodic reviews of the remedial action, including but not limited to, reviews required by applicable statutes and/or regulations; and</w:t>
      </w:r>
    </w:p>
    <w:p w14:paraId="41FCE029" w14:textId="77777777" w:rsidR="00154B72" w:rsidRPr="0005187B" w:rsidRDefault="00154B72" w:rsidP="000E4846">
      <w:pPr>
        <w:tabs>
          <w:tab w:val="left" w:pos="0"/>
          <w:tab w:val="left" w:pos="720"/>
          <w:tab w:val="left" w:pos="1080"/>
        </w:tabs>
        <w:overflowPunct/>
        <w:textAlignment w:val="auto"/>
        <w:rPr>
          <w:rFonts w:cs="Arial"/>
          <w:sz w:val="24"/>
          <w:szCs w:val="24"/>
        </w:rPr>
      </w:pPr>
    </w:p>
    <w:p w14:paraId="1D304E2D" w14:textId="77777777" w:rsidR="00154B72" w:rsidRPr="0005187B" w:rsidRDefault="00154B72" w:rsidP="000E4846">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3.</w:t>
      </w:r>
      <w:r w:rsidRPr="0005187B">
        <w:rPr>
          <w:rFonts w:cs="Arial"/>
          <w:sz w:val="24"/>
          <w:szCs w:val="24"/>
        </w:rPr>
        <w:tab/>
      </w:r>
      <w:r w:rsidRPr="0005187B">
        <w:rPr>
          <w:rFonts w:cs="Arial"/>
          <w:b/>
          <w:bCs/>
          <w:sz w:val="24"/>
          <w:szCs w:val="24"/>
          <w:u w:val="single"/>
        </w:rPr>
        <w:t>Modification:</w:t>
      </w:r>
      <w:r w:rsidRPr="0005187B">
        <w:rPr>
          <w:rFonts w:cs="Arial"/>
          <w:sz w:val="24"/>
          <w:szCs w:val="24"/>
        </w:rPr>
        <w:t xml:space="preserve"> This Declaration shall not be modified, amended, or terminated without the written consent of FDEP or its successor agency.  FDEP shall not consent to any such modification, amendment or termination without the written consent of EPA.</w:t>
      </w:r>
    </w:p>
    <w:p w14:paraId="6133E08C"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1E3A50A6"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4.</w:t>
      </w:r>
      <w:r w:rsidRPr="0005187B">
        <w:rPr>
          <w:rFonts w:cs="Arial"/>
          <w:sz w:val="24"/>
          <w:szCs w:val="24"/>
        </w:rPr>
        <w:tab/>
      </w:r>
      <w:r w:rsidRPr="0005187B">
        <w:rPr>
          <w:rFonts w:cs="Arial"/>
          <w:b/>
          <w:bCs/>
          <w:sz w:val="24"/>
          <w:szCs w:val="24"/>
        </w:rPr>
        <w:t xml:space="preserve">(a) </w:t>
      </w:r>
      <w:r w:rsidRPr="0005187B">
        <w:rPr>
          <w:rFonts w:cs="Arial"/>
          <w:b/>
          <w:bCs/>
          <w:sz w:val="24"/>
          <w:szCs w:val="24"/>
          <w:u w:val="single"/>
        </w:rPr>
        <w:t>Reserved rights of Grantor</w:t>
      </w:r>
      <w:r w:rsidRPr="0005187B">
        <w:rPr>
          <w:rFonts w:cs="Arial"/>
          <w:b/>
          <w:bCs/>
          <w:sz w:val="24"/>
          <w:szCs w:val="24"/>
        </w:rPr>
        <w:t>:</w:t>
      </w:r>
      <w:r w:rsidRPr="0005187B">
        <w:rPr>
          <w:rFonts w:cs="Arial"/>
          <w:sz w:val="24"/>
          <w:szCs w:val="24"/>
        </w:rPr>
        <w:t xml:space="preserve">  Grantor hereby reserves unto itself, its successors, its heirs, and assigns, all rights and privileges in and to the use of the Property which are not incompatible with the restrictions, rights and covenants granted herein.</w:t>
      </w:r>
    </w:p>
    <w:p w14:paraId="3E34B876"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07955DA3" w14:textId="20A207AE"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cs="Arial"/>
          <w:sz w:val="24"/>
          <w:szCs w:val="24"/>
        </w:rPr>
      </w:pPr>
      <w:r w:rsidRPr="0005187B">
        <w:rPr>
          <w:rFonts w:cs="Arial"/>
          <w:b/>
          <w:bCs/>
          <w:sz w:val="24"/>
          <w:szCs w:val="24"/>
        </w:rPr>
        <w:t xml:space="preserve">(b) </w:t>
      </w:r>
      <w:r w:rsidRPr="0005187B">
        <w:rPr>
          <w:rFonts w:cs="Arial"/>
          <w:b/>
          <w:bCs/>
          <w:sz w:val="24"/>
          <w:szCs w:val="24"/>
          <w:u w:val="single"/>
        </w:rPr>
        <w:t>Reserved Rights of EPA</w:t>
      </w:r>
      <w:r w:rsidRPr="0005187B">
        <w:rPr>
          <w:rFonts w:cs="Arial"/>
          <w:b/>
          <w:bCs/>
          <w:sz w:val="24"/>
          <w:szCs w:val="24"/>
        </w:rPr>
        <w:t>:</w:t>
      </w:r>
      <w:r w:rsidRPr="0005187B">
        <w:rPr>
          <w:rFonts w:cs="Arial"/>
          <w:sz w:val="24"/>
          <w:szCs w:val="24"/>
        </w:rPr>
        <w:t xml:space="preserve"> Nothing in this document shall limit or otherwise affect EPA’s rights of entry and access or EPA’s or authority to take response actions under CERCLA, the NCP, or other federal law. </w:t>
      </w:r>
    </w:p>
    <w:p w14:paraId="0835F6BB"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19472679" w14:textId="77777777" w:rsidR="007C5A9A" w:rsidRDefault="00154B72" w:rsidP="006E2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cs="Arial"/>
          <w:sz w:val="24"/>
          <w:szCs w:val="24"/>
        </w:rPr>
      </w:pPr>
      <w:r w:rsidRPr="0005187B">
        <w:rPr>
          <w:rFonts w:cs="Arial"/>
          <w:b/>
          <w:bCs/>
          <w:sz w:val="24"/>
          <w:szCs w:val="24"/>
        </w:rPr>
        <w:t xml:space="preserve">(c) </w:t>
      </w:r>
      <w:r w:rsidRPr="0005187B">
        <w:rPr>
          <w:rFonts w:cs="Arial"/>
          <w:b/>
          <w:bCs/>
          <w:sz w:val="24"/>
          <w:szCs w:val="24"/>
          <w:u w:val="single"/>
        </w:rPr>
        <w:t>Reserved Rights of Grantee</w:t>
      </w:r>
      <w:r w:rsidRPr="0005187B">
        <w:rPr>
          <w:rFonts w:cs="Arial"/>
          <w:b/>
          <w:bCs/>
          <w:sz w:val="24"/>
          <w:szCs w:val="24"/>
        </w:rPr>
        <w:t>:</w:t>
      </w:r>
      <w:r w:rsidRPr="0005187B">
        <w:rPr>
          <w:rFonts w:cs="Arial"/>
          <w:sz w:val="24"/>
          <w:szCs w:val="24"/>
        </w:rPr>
        <w:t xml:space="preserve"> Nothing in this document shall limit or otherwise affect Grantee’s rights of entry and access or authority to act under state or federal law.</w:t>
      </w:r>
    </w:p>
    <w:p w14:paraId="599BAED2" w14:textId="77777777" w:rsidR="007C5A9A" w:rsidRDefault="007C5A9A"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p>
    <w:p w14:paraId="448E9757"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5.</w:t>
      </w:r>
      <w:r w:rsidRPr="0005187B">
        <w:rPr>
          <w:rFonts w:cs="Arial"/>
          <w:sz w:val="24"/>
          <w:szCs w:val="24"/>
        </w:rPr>
        <w:tab/>
      </w:r>
      <w:r w:rsidRPr="0005187B">
        <w:rPr>
          <w:rFonts w:cs="Arial"/>
          <w:b/>
          <w:bCs/>
          <w:sz w:val="24"/>
          <w:szCs w:val="24"/>
          <w:u w:val="single"/>
        </w:rPr>
        <w:t>Notice requirement</w:t>
      </w:r>
      <w:r w:rsidRPr="0005187B">
        <w:rPr>
          <w:rFonts w:cs="Arial"/>
          <w:b/>
          <w:bCs/>
          <w:sz w:val="24"/>
          <w:szCs w:val="24"/>
        </w:rPr>
        <w:t>:</w:t>
      </w:r>
      <w:r w:rsidRPr="0005187B">
        <w:rPr>
          <w:rFonts w:cs="Arial"/>
          <w:sz w:val="24"/>
          <w:szCs w:val="24"/>
        </w:rPr>
        <w:t xml:space="preserve">  Grantor agrees to include in any instrument conveying any interest in any portion of the Property, including but not limited to deeds, leases and mortgages, a notice which is in substantially the following form:</w:t>
      </w:r>
    </w:p>
    <w:p w14:paraId="2D50B169"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0BB2C398" w14:textId="05A9BE58"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1440" w:right="1440"/>
        <w:textAlignment w:val="auto"/>
        <w:rPr>
          <w:rFonts w:cs="Arial"/>
          <w:sz w:val="24"/>
          <w:szCs w:val="24"/>
        </w:rPr>
      </w:pPr>
      <w:r w:rsidRPr="0005187B">
        <w:rPr>
          <w:rFonts w:cs="Arial"/>
          <w:b/>
          <w:bCs/>
          <w:sz w:val="24"/>
          <w:szCs w:val="24"/>
        </w:rPr>
        <w:t xml:space="preserve">NOTICE:   THE INTEREST CONVEYED HEREBY IS SUBJECT TO A DECLARATION OF RESTRICTIVE AND AFFIRMATIVE COVENANTS, DATED_____________, </w:t>
      </w:r>
      <w:r w:rsidR="00CF1ADD" w:rsidRPr="0005187B">
        <w:rPr>
          <w:rFonts w:cs="Arial"/>
          <w:b/>
          <w:bCs/>
          <w:sz w:val="24"/>
          <w:szCs w:val="24"/>
        </w:rPr>
        <w:t>20</w:t>
      </w:r>
      <w:r w:rsidR="00CF1ADD">
        <w:rPr>
          <w:rFonts w:cs="Arial"/>
          <w:b/>
          <w:bCs/>
          <w:sz w:val="24"/>
          <w:szCs w:val="24"/>
        </w:rPr>
        <w:t>_</w:t>
      </w:r>
      <w:r w:rsidRPr="0005187B">
        <w:rPr>
          <w:rFonts w:cs="Arial"/>
          <w:b/>
          <w:bCs/>
          <w:sz w:val="24"/>
          <w:szCs w:val="24"/>
        </w:rPr>
        <w:t xml:space="preserve">_, RECORDED IN THE PUBLIC LAND RECORDS ON ____________, 20___, IN BOOK _______, PAGE _____, IN FAVOR OF, AND ENFORCEABLE BY, THE STATE OF FLORIDA DEPARTMENT OF ENVIRONMENTAL PROTECTION. </w:t>
      </w:r>
    </w:p>
    <w:p w14:paraId="64064568"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5FA1808B"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cs="Arial"/>
          <w:sz w:val="24"/>
          <w:szCs w:val="24"/>
        </w:rPr>
      </w:pPr>
      <w:r w:rsidRPr="0005187B">
        <w:rPr>
          <w:rFonts w:cs="Arial"/>
          <w:sz w:val="24"/>
          <w:szCs w:val="24"/>
        </w:rPr>
        <w:t>Within thirty (30) days of the date any such instrument of conveyance is executed, Grantor must provide Grantee and EPA with a certified true copy of said instrument and, if it has been recorded in the public land records, its recording reference.</w:t>
      </w:r>
    </w:p>
    <w:p w14:paraId="51CD4590"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4AF282D3"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6.</w:t>
      </w:r>
      <w:r w:rsidRPr="0005187B">
        <w:rPr>
          <w:rFonts w:cs="Arial"/>
          <w:sz w:val="24"/>
          <w:szCs w:val="24"/>
        </w:rPr>
        <w:tab/>
      </w:r>
      <w:r w:rsidRPr="0005187B">
        <w:rPr>
          <w:rFonts w:cs="Arial"/>
          <w:b/>
          <w:bCs/>
          <w:sz w:val="24"/>
          <w:szCs w:val="24"/>
          <w:u w:val="single"/>
        </w:rPr>
        <w:t>Administrative Jurisdiction</w:t>
      </w:r>
      <w:r w:rsidRPr="0005187B">
        <w:rPr>
          <w:rFonts w:cs="Arial"/>
          <w:b/>
          <w:bCs/>
          <w:sz w:val="24"/>
          <w:szCs w:val="24"/>
        </w:rPr>
        <w:t>:</w:t>
      </w:r>
      <w:r w:rsidRPr="0005187B">
        <w:rPr>
          <w:rFonts w:cs="Arial"/>
          <w:sz w:val="24"/>
          <w:szCs w:val="24"/>
        </w:rPr>
        <w:t xml:space="preserve">   FDEP or any successor state agency having administrative jurisdiction over the interests acquired by the State of Florida by this instrument is the Grantee.  EPA is a </w:t>
      </w:r>
      <w:proofErr w:type="gramStart"/>
      <w:r w:rsidRPr="0005187B">
        <w:rPr>
          <w:rFonts w:cs="Arial"/>
          <w:sz w:val="24"/>
          <w:szCs w:val="24"/>
        </w:rPr>
        <w:t>third party</w:t>
      </w:r>
      <w:proofErr w:type="gramEnd"/>
      <w:r w:rsidRPr="0005187B">
        <w:rPr>
          <w:rFonts w:cs="Arial"/>
          <w:sz w:val="24"/>
          <w:szCs w:val="24"/>
        </w:rPr>
        <w:t xml:space="preserve"> beneficiary to the interests acquired by XXX</w:t>
      </w:r>
      <w:r w:rsidR="00B42F88">
        <w:rPr>
          <w:rFonts w:cs="Arial"/>
          <w:sz w:val="24"/>
          <w:szCs w:val="24"/>
        </w:rPr>
        <w:t>.</w:t>
      </w:r>
    </w:p>
    <w:p w14:paraId="5491A680"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72AD7222" w14:textId="7E4A6A4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7.</w:t>
      </w:r>
      <w:r w:rsidRPr="0005187B">
        <w:rPr>
          <w:rFonts w:cs="Arial"/>
          <w:sz w:val="24"/>
          <w:szCs w:val="24"/>
        </w:rPr>
        <w:tab/>
      </w:r>
      <w:r w:rsidRPr="0005187B">
        <w:rPr>
          <w:rFonts w:cs="Arial"/>
          <w:b/>
          <w:bCs/>
          <w:sz w:val="24"/>
          <w:szCs w:val="24"/>
          <w:u w:val="single"/>
        </w:rPr>
        <w:t>Enforcement</w:t>
      </w:r>
      <w:r w:rsidRPr="0005187B">
        <w:rPr>
          <w:rFonts w:cs="Arial"/>
          <w:b/>
          <w:bCs/>
          <w:sz w:val="24"/>
          <w:szCs w:val="24"/>
        </w:rPr>
        <w:t>:</w:t>
      </w:r>
      <w:r w:rsidRPr="0005187B">
        <w:rPr>
          <w:rFonts w:cs="Arial"/>
          <w:sz w:val="24"/>
          <w:szCs w:val="24"/>
        </w:rPr>
        <w:t xml:space="preserve">  The Grantee shall be entitled to enforce the terms of this instrument by resort to specific performance or legal process.  These restrictions may also be enforced in a court of competent jurisdiction by any other person, firm, corporation or governmental agency that is substantially benefited by this Declaration.  All remedies available hereunder shall be in addition to any and all </w:t>
      </w:r>
      <w:r w:rsidRPr="0005187B">
        <w:rPr>
          <w:rFonts w:cs="Arial"/>
          <w:sz w:val="24"/>
          <w:szCs w:val="24"/>
        </w:rPr>
        <w:lastRenderedPageBreak/>
        <w:t>other remedies at law or in equity, including CERCLA</w:t>
      </w:r>
      <w:proofErr w:type="gramStart"/>
      <w:r w:rsidRPr="0005187B">
        <w:rPr>
          <w:rFonts w:cs="Arial"/>
          <w:sz w:val="24"/>
          <w:szCs w:val="24"/>
        </w:rPr>
        <w:t xml:space="preserve">.  </w:t>
      </w:r>
      <w:proofErr w:type="gramEnd"/>
      <w:r w:rsidRPr="0005187B">
        <w:rPr>
          <w:rFonts w:cs="Arial"/>
          <w:sz w:val="24"/>
          <w:szCs w:val="24"/>
        </w:rPr>
        <w:t xml:space="preserve">It is expressly agreed that EPA is not the recipient of a real property interest but is a </w:t>
      </w:r>
      <w:proofErr w:type="gramStart"/>
      <w:r w:rsidRPr="0005187B">
        <w:rPr>
          <w:rFonts w:cs="Arial"/>
          <w:sz w:val="24"/>
          <w:szCs w:val="24"/>
        </w:rPr>
        <w:t>third party</w:t>
      </w:r>
      <w:proofErr w:type="gramEnd"/>
      <w:r w:rsidRPr="0005187B">
        <w:rPr>
          <w:rFonts w:cs="Arial"/>
          <w:sz w:val="24"/>
          <w:szCs w:val="24"/>
        </w:rPr>
        <w:t xml:space="preserve"> beneficiary of the Declaration of Restrictive Covenants, and as such, has the right of enforcement</w:t>
      </w:r>
      <w:proofErr w:type="gramStart"/>
      <w:r w:rsidRPr="0005187B">
        <w:rPr>
          <w:rFonts w:cs="Arial"/>
          <w:sz w:val="24"/>
          <w:szCs w:val="24"/>
        </w:rPr>
        <w:t xml:space="preserve">.  </w:t>
      </w:r>
      <w:proofErr w:type="gramEnd"/>
      <w:r w:rsidRPr="0005187B">
        <w:rPr>
          <w:rFonts w:cs="Arial"/>
          <w:sz w:val="24"/>
          <w:szCs w:val="24"/>
        </w:rPr>
        <w:t xml:space="preserve">Enforcement of the terms of this instrument shall be at the discretion of the entities listed above, and any forbearance, delay or omission to exercise its rights under this instrument in the event of a breach of any term of this instrument shall not be deemed to be a waiver by the Grantee of such term or of any subsequent breach of the same or any other term, or of any of the rights of the Grantee under this instrument. </w:t>
      </w:r>
    </w:p>
    <w:p w14:paraId="0300894D"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46A007B1"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8.</w:t>
      </w:r>
      <w:r w:rsidRPr="0005187B">
        <w:rPr>
          <w:rFonts w:cs="Arial"/>
          <w:sz w:val="24"/>
          <w:szCs w:val="24"/>
        </w:rPr>
        <w:tab/>
      </w:r>
      <w:r w:rsidRPr="0005187B">
        <w:rPr>
          <w:rFonts w:cs="Arial"/>
          <w:b/>
          <w:bCs/>
          <w:sz w:val="24"/>
          <w:szCs w:val="24"/>
          <w:u w:val="single"/>
        </w:rPr>
        <w:t>Damages</w:t>
      </w:r>
      <w:r w:rsidRPr="0005187B">
        <w:rPr>
          <w:rFonts w:cs="Arial"/>
          <w:b/>
          <w:bCs/>
          <w:sz w:val="24"/>
          <w:szCs w:val="24"/>
        </w:rPr>
        <w:t>:</w:t>
      </w:r>
      <w:r w:rsidRPr="0005187B">
        <w:rPr>
          <w:rFonts w:cs="Arial"/>
          <w:sz w:val="24"/>
          <w:szCs w:val="24"/>
        </w:rPr>
        <w:t xml:space="preserve">  Grantee shall be entitled to recover damages for violations of the terms of this instrument, or for any injury to the remedial action, to the public or to the environment protected by this instrument.</w:t>
      </w:r>
    </w:p>
    <w:p w14:paraId="0453FE67"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25536B85"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9.</w:t>
      </w:r>
      <w:r w:rsidRPr="0005187B">
        <w:rPr>
          <w:rFonts w:cs="Arial"/>
          <w:sz w:val="24"/>
          <w:szCs w:val="24"/>
        </w:rPr>
        <w:tab/>
      </w:r>
      <w:r w:rsidRPr="0005187B">
        <w:rPr>
          <w:rFonts w:cs="Arial"/>
          <w:b/>
          <w:bCs/>
          <w:sz w:val="24"/>
          <w:szCs w:val="24"/>
          <w:u w:val="single"/>
        </w:rPr>
        <w:t>Waiver of certain defenses</w:t>
      </w:r>
      <w:r w:rsidRPr="0005187B">
        <w:rPr>
          <w:rFonts w:cs="Arial"/>
          <w:b/>
          <w:bCs/>
          <w:sz w:val="24"/>
          <w:szCs w:val="24"/>
        </w:rPr>
        <w:t>:</w:t>
      </w:r>
      <w:r w:rsidRPr="0005187B">
        <w:rPr>
          <w:rFonts w:cs="Arial"/>
          <w:sz w:val="24"/>
          <w:szCs w:val="24"/>
        </w:rPr>
        <w:t xml:space="preserve">  Grantor hereby waives any defense of laches, estoppel, or prescription.</w:t>
      </w:r>
    </w:p>
    <w:p w14:paraId="0C508657"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083E73DA" w14:textId="77777777" w:rsidR="00154B72" w:rsidRPr="0005187B" w:rsidRDefault="00154B72" w:rsidP="00601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10.</w:t>
      </w:r>
      <w:r w:rsidRPr="0005187B">
        <w:rPr>
          <w:rFonts w:cs="Arial"/>
          <w:sz w:val="24"/>
          <w:szCs w:val="24"/>
        </w:rPr>
        <w:tab/>
      </w:r>
      <w:r w:rsidRPr="0005187B">
        <w:rPr>
          <w:rFonts w:cs="Arial"/>
          <w:b/>
          <w:bCs/>
          <w:sz w:val="24"/>
          <w:szCs w:val="24"/>
          <w:u w:val="single"/>
        </w:rPr>
        <w:t>Covenants</w:t>
      </w:r>
      <w:r w:rsidRPr="0005187B">
        <w:rPr>
          <w:rFonts w:cs="Arial"/>
          <w:b/>
          <w:bCs/>
          <w:sz w:val="24"/>
          <w:szCs w:val="24"/>
        </w:rPr>
        <w:t>:</w:t>
      </w:r>
      <w:r w:rsidRPr="0005187B">
        <w:rPr>
          <w:rFonts w:cs="Arial"/>
          <w:sz w:val="24"/>
          <w:szCs w:val="24"/>
        </w:rPr>
        <w:t xml:space="preserve">  Grantor hereby covenants to and with the Grantee, that the Grantor is lawfully seized in fee simple of the Property, that the Grantor has a good and lawful right and power to sell and convey it or any interest therein, that the Property is free and clear of encumbrances, except those noted on </w:t>
      </w:r>
      <w:r w:rsidRPr="0005187B">
        <w:rPr>
          <w:rFonts w:cs="Arial"/>
          <w:b/>
          <w:sz w:val="24"/>
          <w:szCs w:val="24"/>
          <w:u w:val="single"/>
        </w:rPr>
        <w:t>Exhibit C</w:t>
      </w:r>
      <w:r w:rsidRPr="0005187B">
        <w:rPr>
          <w:rFonts w:cs="Arial"/>
          <w:sz w:val="24"/>
          <w:szCs w:val="24"/>
        </w:rPr>
        <w:t xml:space="preserve"> attached hereto.</w:t>
      </w:r>
    </w:p>
    <w:p w14:paraId="5EEF272B"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17BE8693"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sz w:val="24"/>
          <w:szCs w:val="24"/>
        </w:rPr>
      </w:pPr>
      <w:r w:rsidRPr="0005187B">
        <w:rPr>
          <w:rFonts w:cs="Arial"/>
          <w:sz w:val="24"/>
          <w:szCs w:val="24"/>
        </w:rPr>
        <w:t>11.</w:t>
      </w:r>
      <w:r w:rsidRPr="0005187B">
        <w:rPr>
          <w:rFonts w:cs="Arial"/>
          <w:sz w:val="24"/>
          <w:szCs w:val="24"/>
        </w:rPr>
        <w:tab/>
      </w:r>
      <w:r w:rsidRPr="0005187B">
        <w:rPr>
          <w:rFonts w:cs="Arial"/>
          <w:b/>
          <w:bCs/>
          <w:sz w:val="24"/>
          <w:szCs w:val="24"/>
          <w:u w:val="single"/>
        </w:rPr>
        <w:t>Notices</w:t>
      </w:r>
      <w:r w:rsidRPr="0005187B">
        <w:rPr>
          <w:rFonts w:cs="Arial"/>
          <w:b/>
          <w:bCs/>
          <w:sz w:val="24"/>
          <w:szCs w:val="24"/>
        </w:rPr>
        <w:t>:</w:t>
      </w:r>
      <w:r w:rsidRPr="0005187B">
        <w:rPr>
          <w:rFonts w:cs="Arial"/>
          <w:sz w:val="24"/>
          <w:szCs w:val="24"/>
        </w:rPr>
        <w:t xml:space="preserve">  Any notice, demand, request, consent, approval, or communication that either party desires or is required to give to the other shall be in writing and shall either be served personally or sent by first class mail, postage prepaid, referencing the Site name and Site ID number and addressed as follows:</w:t>
      </w:r>
    </w:p>
    <w:p w14:paraId="033D62BD"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65019C03" w14:textId="77777777" w:rsidR="00154B72" w:rsidRPr="0005187B" w:rsidRDefault="00154B72" w:rsidP="000E4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firstLine="720"/>
        <w:textAlignment w:val="auto"/>
        <w:rPr>
          <w:rFonts w:cs="Arial"/>
          <w:sz w:val="24"/>
          <w:szCs w:val="24"/>
        </w:rPr>
      </w:pPr>
      <w:r w:rsidRPr="0005187B">
        <w:rPr>
          <w:rFonts w:cs="Arial"/>
          <w:sz w:val="24"/>
          <w:szCs w:val="24"/>
        </w:rPr>
        <w:t>To Grantor:</w:t>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To Grantee:</w:t>
      </w:r>
    </w:p>
    <w:p w14:paraId="09CB1781" w14:textId="77777777" w:rsidR="00154B72" w:rsidRPr="0005187B" w:rsidRDefault="00154B72" w:rsidP="00E6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sz w:val="24"/>
          <w:szCs w:val="24"/>
        </w:rPr>
      </w:pPr>
    </w:p>
    <w:p w14:paraId="4F51765F" w14:textId="7BB93546" w:rsidR="00DA10F0" w:rsidRDefault="0043170B"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5040" w:hanging="4320"/>
        <w:textAlignment w:val="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DA10F0" w:rsidRPr="00476DCE">
        <w:rPr>
          <w:rFonts w:cs="Arial"/>
          <w:sz w:val="24"/>
          <w:szCs w:val="24"/>
        </w:rPr>
        <w:t>Program Administrator</w:t>
      </w:r>
      <w:r w:rsidR="00154B72" w:rsidRPr="00476DCE">
        <w:rPr>
          <w:rFonts w:cs="Arial"/>
          <w:sz w:val="24"/>
          <w:szCs w:val="24"/>
        </w:rPr>
        <w:t>,</w:t>
      </w:r>
    </w:p>
    <w:p w14:paraId="0336F16F" w14:textId="7D8E71EC" w:rsidR="00BA0B1C" w:rsidRDefault="0043170B" w:rsidP="00BA0B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5040" w:hanging="4320"/>
        <w:textAlignment w:val="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54B72" w:rsidRPr="0005187B">
        <w:rPr>
          <w:rFonts w:cs="Arial"/>
          <w:sz w:val="24"/>
          <w:szCs w:val="24"/>
        </w:rPr>
        <w:t xml:space="preserve">Waste </w:t>
      </w:r>
      <w:r w:rsidR="00154B72" w:rsidRPr="00476DCE">
        <w:rPr>
          <w:rFonts w:cs="Arial"/>
          <w:sz w:val="24"/>
          <w:szCs w:val="24"/>
        </w:rPr>
        <w:t>Cleanup</w:t>
      </w:r>
      <w:r w:rsidR="00DA10F0" w:rsidRPr="00476DCE">
        <w:rPr>
          <w:rFonts w:cs="Arial"/>
          <w:sz w:val="24"/>
          <w:szCs w:val="24"/>
        </w:rPr>
        <w:t xml:space="preserve"> Program</w:t>
      </w:r>
    </w:p>
    <w:p w14:paraId="6DD8D769" w14:textId="77777777" w:rsidR="00154B72" w:rsidRPr="0005187B" w:rsidRDefault="00154B72" w:rsidP="00BA0B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5040" w:hanging="4320"/>
        <w:textAlignment w:val="auto"/>
        <w:rPr>
          <w:rFonts w:cs="Arial"/>
          <w:sz w:val="24"/>
          <w:szCs w:val="24"/>
        </w:rPr>
      </w:pP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FDEP M.S. 4505</w:t>
      </w:r>
    </w:p>
    <w:p w14:paraId="32CCB7C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3600" w:hanging="2880"/>
        <w:textAlignment w:val="auto"/>
        <w:rPr>
          <w:rFonts w:cs="Arial"/>
          <w:sz w:val="24"/>
          <w:szCs w:val="24"/>
        </w:rPr>
      </w:pP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2600 Blair Stone Road</w:t>
      </w:r>
    </w:p>
    <w:p w14:paraId="72B43086"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Tallahassee, FL 32399</w:t>
      </w:r>
    </w:p>
    <w:p w14:paraId="05B68AF4" w14:textId="2275F90D" w:rsidR="00154B72"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2E02996" w14:textId="77777777" w:rsidR="00E7113E" w:rsidRPr="0005187B" w:rsidRDefault="00E7113E"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6FD794C"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To EPA:</w:t>
      </w:r>
    </w:p>
    <w:p w14:paraId="05233D77" w14:textId="77777777" w:rsidR="00154B72" w:rsidRPr="0005187B" w:rsidRDefault="00154B72" w:rsidP="00E61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33F9C470" w14:textId="5A8B896C"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U.S. EPA, Region 4</w:t>
      </w:r>
    </w:p>
    <w:p w14:paraId="0FF1DE19"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Waste Management Division</w:t>
      </w:r>
    </w:p>
    <w:p w14:paraId="4CE21DA7"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Superfund Remedial and Technical Services Branch</w:t>
      </w:r>
    </w:p>
    <w:p w14:paraId="19986ED4"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Section Chief, Section D</w:t>
      </w:r>
    </w:p>
    <w:p w14:paraId="07E088B8"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61 Forsyth Street, SW</w:t>
      </w:r>
    </w:p>
    <w:p w14:paraId="4BE9BC2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Atlanta, GA 30303</w:t>
      </w:r>
    </w:p>
    <w:p w14:paraId="60E51989"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50117B07"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hanging="720"/>
        <w:textAlignment w:val="auto"/>
        <w:rPr>
          <w:rFonts w:cs="Arial"/>
          <w:sz w:val="24"/>
          <w:szCs w:val="24"/>
        </w:rPr>
      </w:pPr>
      <w:r w:rsidRPr="0005187B">
        <w:rPr>
          <w:rFonts w:cs="Arial"/>
          <w:sz w:val="24"/>
          <w:szCs w:val="24"/>
        </w:rPr>
        <w:t>12.</w:t>
      </w:r>
      <w:r w:rsidRPr="0005187B">
        <w:rPr>
          <w:rFonts w:cs="Arial"/>
          <w:sz w:val="24"/>
          <w:szCs w:val="24"/>
        </w:rPr>
        <w:tab/>
      </w:r>
      <w:r w:rsidRPr="0005187B">
        <w:rPr>
          <w:rFonts w:cs="Arial"/>
          <w:b/>
          <w:bCs/>
          <w:sz w:val="24"/>
          <w:szCs w:val="24"/>
          <w:u w:val="single"/>
        </w:rPr>
        <w:t>Recording in Land Records</w:t>
      </w:r>
      <w:proofErr w:type="gramStart"/>
      <w:r w:rsidRPr="0005187B">
        <w:rPr>
          <w:rFonts w:cs="Arial"/>
          <w:b/>
          <w:bCs/>
          <w:sz w:val="24"/>
          <w:szCs w:val="24"/>
        </w:rPr>
        <w:t>:</w:t>
      </w:r>
      <w:r w:rsidRPr="0005187B">
        <w:rPr>
          <w:rFonts w:cs="Arial"/>
          <w:sz w:val="24"/>
          <w:szCs w:val="24"/>
        </w:rPr>
        <w:t xml:space="preserve">  Grantor</w:t>
      </w:r>
      <w:proofErr w:type="gramEnd"/>
      <w:r w:rsidRPr="0005187B">
        <w:rPr>
          <w:rFonts w:cs="Arial"/>
          <w:sz w:val="24"/>
          <w:szCs w:val="24"/>
        </w:rPr>
        <w:t xml:space="preserve"> shall record this Declaration of </w:t>
      </w:r>
      <w:r w:rsidRPr="0005187B">
        <w:rPr>
          <w:rFonts w:cs="Arial"/>
          <w:sz w:val="24"/>
          <w:szCs w:val="24"/>
        </w:rPr>
        <w:lastRenderedPageBreak/>
        <w:t xml:space="preserve">Restrictive and Affirmative Covenants in timely fashion in the Official Records of XX County, Florida, with no encumbrances other than those noted in Exhibit </w:t>
      </w:r>
      <w:proofErr w:type="gramStart"/>
      <w:r w:rsidRPr="0005187B">
        <w:rPr>
          <w:rFonts w:cs="Arial"/>
          <w:sz w:val="24"/>
          <w:szCs w:val="24"/>
        </w:rPr>
        <w:t>C, and</w:t>
      </w:r>
      <w:proofErr w:type="gramEnd"/>
      <w:r w:rsidRPr="0005187B">
        <w:rPr>
          <w:rFonts w:cs="Arial"/>
          <w:sz w:val="24"/>
          <w:szCs w:val="24"/>
        </w:rPr>
        <w:t xml:space="preserve"> shall </w:t>
      </w:r>
      <w:proofErr w:type="gramStart"/>
      <w:r w:rsidRPr="0005187B">
        <w:rPr>
          <w:rFonts w:cs="Arial"/>
          <w:sz w:val="24"/>
          <w:szCs w:val="24"/>
        </w:rPr>
        <w:t>rerecord</w:t>
      </w:r>
      <w:proofErr w:type="gramEnd"/>
      <w:r w:rsidRPr="0005187B">
        <w:rPr>
          <w:rFonts w:cs="Arial"/>
          <w:sz w:val="24"/>
          <w:szCs w:val="24"/>
        </w:rPr>
        <w:t xml:space="preserve"> it at any time </w:t>
      </w:r>
      <w:proofErr w:type="gramStart"/>
      <w:r w:rsidRPr="0005187B">
        <w:rPr>
          <w:rFonts w:cs="Arial"/>
          <w:sz w:val="24"/>
          <w:szCs w:val="24"/>
        </w:rPr>
        <w:t>Grantee</w:t>
      </w:r>
      <w:proofErr w:type="gramEnd"/>
      <w:r w:rsidRPr="0005187B">
        <w:rPr>
          <w:rFonts w:cs="Arial"/>
          <w:sz w:val="24"/>
          <w:szCs w:val="24"/>
        </w:rPr>
        <w:t xml:space="preserve"> may require </w:t>
      </w:r>
      <w:proofErr w:type="gramStart"/>
      <w:r w:rsidRPr="0005187B">
        <w:rPr>
          <w:rFonts w:cs="Arial"/>
          <w:sz w:val="24"/>
          <w:szCs w:val="24"/>
        </w:rPr>
        <w:t>to preserve</w:t>
      </w:r>
      <w:proofErr w:type="gramEnd"/>
      <w:r w:rsidRPr="0005187B">
        <w:rPr>
          <w:rFonts w:cs="Arial"/>
          <w:sz w:val="24"/>
          <w:szCs w:val="24"/>
        </w:rPr>
        <w:t xml:space="preserve"> its rights</w:t>
      </w:r>
      <w:proofErr w:type="gramStart"/>
      <w:r w:rsidRPr="0005187B">
        <w:rPr>
          <w:rFonts w:cs="Arial"/>
          <w:sz w:val="24"/>
          <w:szCs w:val="24"/>
        </w:rPr>
        <w:t>.  Grantor</w:t>
      </w:r>
      <w:proofErr w:type="gramEnd"/>
      <w:r w:rsidRPr="0005187B">
        <w:rPr>
          <w:rFonts w:cs="Arial"/>
          <w:sz w:val="24"/>
          <w:szCs w:val="24"/>
        </w:rPr>
        <w:t xml:space="preserve"> shall pay all recording costs and taxes necessary to record this document in the public records. </w:t>
      </w:r>
    </w:p>
    <w:p w14:paraId="49A9A8B7"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0CBA40E9"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 xml:space="preserve">13. </w:t>
      </w:r>
      <w:r w:rsidRPr="0005187B">
        <w:rPr>
          <w:rFonts w:cs="Arial"/>
          <w:sz w:val="24"/>
          <w:szCs w:val="24"/>
        </w:rPr>
        <w:tab/>
      </w:r>
      <w:r w:rsidRPr="0005187B">
        <w:rPr>
          <w:rFonts w:cs="Arial"/>
          <w:b/>
          <w:bCs/>
          <w:sz w:val="24"/>
          <w:szCs w:val="24"/>
          <w:u w:val="single"/>
        </w:rPr>
        <w:t>General provisions</w:t>
      </w:r>
      <w:r w:rsidRPr="0005187B">
        <w:rPr>
          <w:rFonts w:cs="Arial"/>
          <w:b/>
          <w:bCs/>
          <w:sz w:val="24"/>
          <w:szCs w:val="24"/>
        </w:rPr>
        <w:t>:</w:t>
      </w:r>
    </w:p>
    <w:p w14:paraId="6058E89C"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DE08AD4"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a)</w:t>
      </w:r>
      <w:r w:rsidRPr="0005187B">
        <w:rPr>
          <w:rFonts w:cs="Arial"/>
          <w:sz w:val="24"/>
          <w:szCs w:val="24"/>
        </w:rPr>
        <w:tab/>
      </w:r>
      <w:r w:rsidRPr="0005187B">
        <w:rPr>
          <w:rFonts w:cs="Arial"/>
          <w:sz w:val="24"/>
          <w:szCs w:val="24"/>
          <w:u w:val="single"/>
        </w:rPr>
        <w:t>Controlling law</w:t>
      </w:r>
      <w:r w:rsidRPr="0005187B">
        <w:rPr>
          <w:rFonts w:cs="Arial"/>
          <w:sz w:val="24"/>
          <w:szCs w:val="24"/>
        </w:rPr>
        <w:t>:  The interpretation and performance of this instrument shall be governed by the laws of the United States or, if there are no applicable federal laws, by the law of the state where the Property is located.</w:t>
      </w:r>
    </w:p>
    <w:p w14:paraId="3A3ABEE8"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ABAA697"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b)</w:t>
      </w:r>
      <w:r w:rsidRPr="0005187B">
        <w:rPr>
          <w:rFonts w:cs="Arial"/>
          <w:sz w:val="24"/>
          <w:szCs w:val="24"/>
        </w:rPr>
        <w:tab/>
      </w:r>
      <w:r w:rsidRPr="0005187B">
        <w:rPr>
          <w:rFonts w:cs="Arial"/>
          <w:sz w:val="24"/>
          <w:szCs w:val="24"/>
          <w:u w:val="single"/>
        </w:rPr>
        <w:t>Liberal construction</w:t>
      </w:r>
      <w:proofErr w:type="gramStart"/>
      <w:r w:rsidRPr="0005187B">
        <w:rPr>
          <w:rFonts w:cs="Arial"/>
          <w:sz w:val="24"/>
          <w:szCs w:val="24"/>
        </w:rPr>
        <w:t>:  Any</w:t>
      </w:r>
      <w:proofErr w:type="gramEnd"/>
      <w:r w:rsidRPr="0005187B">
        <w:rPr>
          <w:rFonts w:cs="Arial"/>
          <w:sz w:val="24"/>
          <w:szCs w:val="24"/>
        </w:rPr>
        <w:t xml:space="preserve"> general rule of construction to the contrary notwithstanding, this instrument shall be liberally construed in favor of the grant to </w:t>
      </w:r>
      <w:proofErr w:type="gramStart"/>
      <w:r w:rsidRPr="0005187B">
        <w:rPr>
          <w:rFonts w:cs="Arial"/>
          <w:sz w:val="24"/>
          <w:szCs w:val="24"/>
        </w:rPr>
        <w:t>effect</w:t>
      </w:r>
      <w:proofErr w:type="gramEnd"/>
      <w:r w:rsidRPr="0005187B">
        <w:rPr>
          <w:rFonts w:cs="Arial"/>
          <w:sz w:val="24"/>
          <w:szCs w:val="24"/>
        </w:rPr>
        <w:t xml:space="preserve"> the purpose of this instrument and the policy and purpose of CERCLA</w:t>
      </w:r>
      <w:proofErr w:type="gramStart"/>
      <w:r w:rsidRPr="0005187B">
        <w:rPr>
          <w:rFonts w:cs="Arial"/>
          <w:sz w:val="24"/>
          <w:szCs w:val="24"/>
        </w:rPr>
        <w:t xml:space="preserve">.  </w:t>
      </w:r>
      <w:proofErr w:type="gramEnd"/>
      <w:r w:rsidRPr="0005187B">
        <w:rPr>
          <w:rFonts w:cs="Arial"/>
          <w:sz w:val="24"/>
          <w:szCs w:val="24"/>
        </w:rPr>
        <w:t>If any provision of this instrument is found to be ambiguous, an interpretation consistent with the purpose of this instrument that would render the provision valid shall be favored over any interpretation that would render it invalid.</w:t>
      </w:r>
    </w:p>
    <w:p w14:paraId="6595E6AA" w14:textId="77777777" w:rsidR="007C5A9A" w:rsidRDefault="007C5A9A" w:rsidP="00E61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2BEF2A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c)</w:t>
      </w:r>
      <w:r w:rsidRPr="0005187B">
        <w:rPr>
          <w:rFonts w:cs="Arial"/>
          <w:sz w:val="24"/>
          <w:szCs w:val="24"/>
        </w:rPr>
        <w:tab/>
      </w:r>
      <w:r w:rsidRPr="0005187B">
        <w:rPr>
          <w:rFonts w:cs="Arial"/>
          <w:sz w:val="24"/>
          <w:szCs w:val="24"/>
          <w:u w:val="single"/>
        </w:rPr>
        <w:t>Severability</w:t>
      </w:r>
      <w:r w:rsidRPr="0005187B">
        <w:rPr>
          <w:rFonts w:cs="Arial"/>
          <w:sz w:val="24"/>
          <w:szCs w:val="24"/>
        </w:rPr>
        <w:t>:  If any provision of this instrument, or the application of it to any person or circumstance, is found to be invalid, the remainder of the provisions of this instrument, or the application of such provisions to persons or circumstances other than those to which it is found to be invalid, as the case may be, shall not be affected thereby.</w:t>
      </w:r>
    </w:p>
    <w:p w14:paraId="3270DEC5"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F1EF213" w14:textId="361B52CA"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d)</w:t>
      </w:r>
      <w:r w:rsidRPr="0005187B">
        <w:rPr>
          <w:rFonts w:cs="Arial"/>
          <w:sz w:val="24"/>
          <w:szCs w:val="24"/>
        </w:rPr>
        <w:tab/>
      </w:r>
      <w:r w:rsidRPr="0005187B">
        <w:rPr>
          <w:rFonts w:cs="Arial"/>
          <w:sz w:val="24"/>
          <w:szCs w:val="24"/>
          <w:u w:val="single"/>
        </w:rPr>
        <w:t>Entire Agreement</w:t>
      </w:r>
      <w:r w:rsidRPr="0005187B">
        <w:rPr>
          <w:rFonts w:cs="Arial"/>
          <w:sz w:val="24"/>
          <w:szCs w:val="24"/>
        </w:rPr>
        <w:t xml:space="preserve">:  This instrument sets forth the entire agreement of the parties with respect to rights and restrictions created hereby, and supersedes all prior discussions, negotiations, understandings, or agreements relating thereto, all of which are merged herein. </w:t>
      </w:r>
    </w:p>
    <w:p w14:paraId="513999D2"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9CEDBB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e)</w:t>
      </w:r>
      <w:r w:rsidRPr="0005187B">
        <w:rPr>
          <w:rFonts w:cs="Arial"/>
          <w:sz w:val="24"/>
          <w:szCs w:val="24"/>
        </w:rPr>
        <w:tab/>
      </w:r>
      <w:r w:rsidRPr="0005187B">
        <w:rPr>
          <w:rFonts w:cs="Arial"/>
          <w:sz w:val="24"/>
          <w:szCs w:val="24"/>
          <w:u w:val="single"/>
        </w:rPr>
        <w:t>No Forfeiture</w:t>
      </w:r>
      <w:r w:rsidRPr="0005187B">
        <w:rPr>
          <w:rFonts w:cs="Arial"/>
          <w:sz w:val="24"/>
          <w:szCs w:val="24"/>
        </w:rPr>
        <w:t>:  Nothing contained herein will result in a forfeiture or reversion of Grantor's title in any respect.</w:t>
      </w:r>
    </w:p>
    <w:p w14:paraId="7FD0C250"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06BB8368"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f)</w:t>
      </w:r>
      <w:r w:rsidRPr="0005187B">
        <w:rPr>
          <w:rFonts w:cs="Arial"/>
          <w:sz w:val="24"/>
          <w:szCs w:val="24"/>
        </w:rPr>
        <w:tab/>
      </w:r>
      <w:r w:rsidRPr="0005187B">
        <w:rPr>
          <w:rFonts w:cs="Arial"/>
          <w:sz w:val="24"/>
          <w:szCs w:val="24"/>
          <w:u w:val="single"/>
        </w:rPr>
        <w:t>Joint Obligation</w:t>
      </w:r>
      <w:r w:rsidRPr="0005187B">
        <w:rPr>
          <w:rFonts w:cs="Arial"/>
          <w:sz w:val="24"/>
          <w:szCs w:val="24"/>
        </w:rPr>
        <w:t>:  If there are two or more parties identified as Grantor herein, the obligations imposed by this instrument upon them shall be joint and several.</w:t>
      </w:r>
    </w:p>
    <w:p w14:paraId="62ACE87F"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E60476D" w14:textId="77777777" w:rsidR="00154B72" w:rsidRPr="0005187B" w:rsidRDefault="00154B72" w:rsidP="00E71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g)</w:t>
      </w:r>
      <w:r w:rsidRPr="0005187B">
        <w:rPr>
          <w:rFonts w:cs="Arial"/>
          <w:sz w:val="24"/>
          <w:szCs w:val="24"/>
        </w:rPr>
        <w:tab/>
      </w:r>
      <w:r w:rsidRPr="0005187B">
        <w:rPr>
          <w:rFonts w:cs="Arial"/>
          <w:sz w:val="24"/>
          <w:szCs w:val="24"/>
          <w:u w:val="single"/>
        </w:rPr>
        <w:t>Successors</w:t>
      </w:r>
      <w:r w:rsidRPr="0005187B">
        <w:rPr>
          <w:rFonts w:cs="Arial"/>
          <w:sz w:val="24"/>
          <w:szCs w:val="24"/>
        </w:rPr>
        <w:t>: The term "Grantor", wherever used herein, and any pronouns used in place thereof, shall include the persons and/or entities named at the beginning of this document, identified as "Grantor" and their personal representatives, heirs, successors, and assigns.  The term "Grantee", wherever used herein, and any pronouns used in place thereof, shall include the persons and/or entities named at the beginning of this document, identified as "Grantee" and their personal representatives, heirs, successors, and assigns.  The rights of the Grantee and Grantor under this instrument are freely assignable, subject to the notice provisions hereof.</w:t>
      </w:r>
    </w:p>
    <w:p w14:paraId="6EA0DAAA"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BF1A332"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r w:rsidRPr="0005187B">
        <w:rPr>
          <w:rFonts w:cs="Arial"/>
          <w:sz w:val="24"/>
          <w:szCs w:val="24"/>
        </w:rPr>
        <w:t>h)</w:t>
      </w:r>
      <w:r w:rsidRPr="0005187B">
        <w:rPr>
          <w:rFonts w:cs="Arial"/>
          <w:sz w:val="24"/>
          <w:szCs w:val="24"/>
        </w:rPr>
        <w:tab/>
      </w:r>
      <w:r w:rsidRPr="0005187B">
        <w:rPr>
          <w:rFonts w:cs="Arial"/>
          <w:sz w:val="24"/>
          <w:szCs w:val="24"/>
          <w:u w:val="single"/>
        </w:rPr>
        <w:t>Captions</w:t>
      </w:r>
      <w:r w:rsidRPr="0005187B">
        <w:rPr>
          <w:rFonts w:cs="Arial"/>
          <w:sz w:val="24"/>
          <w:szCs w:val="24"/>
        </w:rPr>
        <w:t xml:space="preserve">:  The captions in this instrument have been inserted solely for convenience of reference and are not a part of this instrument and shall have no effect </w:t>
      </w:r>
      <w:r w:rsidRPr="0005187B">
        <w:rPr>
          <w:rFonts w:cs="Arial"/>
          <w:sz w:val="24"/>
          <w:szCs w:val="24"/>
        </w:rPr>
        <w:lastRenderedPageBreak/>
        <w:t>upon construction or interpretation.</w:t>
      </w:r>
    </w:p>
    <w:p w14:paraId="700E7D51"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6EA898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720"/>
        <w:textAlignment w:val="auto"/>
        <w:rPr>
          <w:rFonts w:cs="Arial"/>
          <w:sz w:val="24"/>
          <w:szCs w:val="24"/>
        </w:rPr>
      </w:pPr>
      <w:proofErr w:type="spellStart"/>
      <w:r w:rsidRPr="0005187B">
        <w:rPr>
          <w:rFonts w:cs="Arial"/>
          <w:sz w:val="24"/>
          <w:szCs w:val="24"/>
        </w:rPr>
        <w:t>i</w:t>
      </w:r>
      <w:proofErr w:type="spellEnd"/>
      <w:r w:rsidRPr="0005187B">
        <w:rPr>
          <w:rFonts w:cs="Arial"/>
          <w:sz w:val="24"/>
          <w:szCs w:val="24"/>
        </w:rPr>
        <w:t>)</w:t>
      </w:r>
      <w:r w:rsidRPr="0005187B">
        <w:rPr>
          <w:rFonts w:cs="Arial"/>
          <w:sz w:val="24"/>
          <w:szCs w:val="24"/>
        </w:rPr>
        <w:tab/>
      </w:r>
      <w:r w:rsidRPr="0005187B">
        <w:rPr>
          <w:rFonts w:cs="Arial"/>
          <w:sz w:val="24"/>
          <w:szCs w:val="24"/>
          <w:u w:val="single"/>
        </w:rPr>
        <w:t>Counterparts</w:t>
      </w:r>
      <w:r w:rsidRPr="0005187B">
        <w:rPr>
          <w:rFonts w:cs="Arial"/>
          <w:sz w:val="24"/>
          <w:szCs w:val="24"/>
        </w:rPr>
        <w:t>:  The parties may execute this instrument in two or more counterparts, which shall, in the aggregate, be signed by both parties; each counterpart shall be deemed an original instrument as against any party who has signed it.  In the event of any disparity between the counterparts produced, the recorded counterpart shall be controlling.</w:t>
      </w:r>
    </w:p>
    <w:p w14:paraId="1EABF39D"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5AD9E95"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b/>
          <w:bCs/>
          <w:sz w:val="24"/>
          <w:szCs w:val="24"/>
        </w:rPr>
        <w:t>TO HAVE AND TO HOLD</w:t>
      </w:r>
      <w:r w:rsidRPr="0005187B">
        <w:rPr>
          <w:rFonts w:cs="Arial"/>
          <w:sz w:val="24"/>
          <w:szCs w:val="24"/>
        </w:rPr>
        <w:t xml:space="preserve"> unto the State of Florida Department of Environmental Protection and its successors and assigns forever.</w:t>
      </w:r>
    </w:p>
    <w:p w14:paraId="30A99E16" w14:textId="7D602668" w:rsidR="00154B72"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6CAE543F" w14:textId="76E2E773"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9D61CA3" w14:textId="26158EC7"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41341FC" w14:textId="11D72449"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0597BFCB" w14:textId="29A575DC"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BA74BB8" w14:textId="6C10A0AA"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54F09D42" w14:textId="77777777" w:rsidR="006D5D5A" w:rsidRPr="0005187B"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6EF8D6E6" w14:textId="331A365F" w:rsidR="00E7113E" w:rsidRDefault="00E7113E" w:rsidP="006D5D5A">
      <w:pPr>
        <w:overflowPunct/>
        <w:autoSpaceDE/>
        <w:autoSpaceDN/>
        <w:adjustRightInd/>
        <w:jc w:val="center"/>
        <w:textAlignment w:val="auto"/>
        <w:rPr>
          <w:b/>
          <w:i/>
          <w:sz w:val="24"/>
          <w:szCs w:val="24"/>
        </w:rPr>
      </w:pPr>
      <w:r>
        <w:rPr>
          <w:b/>
          <w:i/>
          <w:sz w:val="24"/>
          <w:szCs w:val="24"/>
        </w:rPr>
        <w:t>---</w:t>
      </w:r>
      <w:r w:rsidRPr="00E86250">
        <w:rPr>
          <w:b/>
          <w:i/>
          <w:sz w:val="24"/>
          <w:szCs w:val="24"/>
        </w:rPr>
        <w:t xml:space="preserve">The remainder of this page is intentionally left </w:t>
      </w:r>
      <w:proofErr w:type="gramStart"/>
      <w:r w:rsidRPr="00E86250">
        <w:rPr>
          <w:b/>
          <w:i/>
          <w:sz w:val="24"/>
          <w:szCs w:val="24"/>
        </w:rPr>
        <w:t>blank.</w:t>
      </w:r>
      <w:r>
        <w:rPr>
          <w:b/>
          <w:i/>
          <w:sz w:val="24"/>
          <w:szCs w:val="24"/>
        </w:rPr>
        <w:t>---</w:t>
      </w:r>
      <w:proofErr w:type="gramEnd"/>
    </w:p>
    <w:p w14:paraId="0FA4B04F" w14:textId="77777777" w:rsidR="006D5D5A" w:rsidRDefault="006D5D5A">
      <w:pPr>
        <w:overflowPunct/>
        <w:autoSpaceDE/>
        <w:autoSpaceDN/>
        <w:adjustRightInd/>
        <w:textAlignment w:val="auto"/>
        <w:rPr>
          <w:rFonts w:cs="Arial"/>
          <w:b/>
          <w:bCs/>
          <w:sz w:val="24"/>
          <w:szCs w:val="24"/>
        </w:rPr>
      </w:pPr>
    </w:p>
    <w:p w14:paraId="45984371" w14:textId="77777777" w:rsidR="006D5D5A" w:rsidRDefault="006D5D5A">
      <w:pPr>
        <w:overflowPunct/>
        <w:autoSpaceDE/>
        <w:autoSpaceDN/>
        <w:adjustRightInd/>
        <w:textAlignment w:val="auto"/>
        <w:rPr>
          <w:rFonts w:cs="Arial"/>
          <w:b/>
          <w:bCs/>
          <w:sz w:val="24"/>
          <w:szCs w:val="24"/>
        </w:rPr>
      </w:pPr>
      <w:r>
        <w:rPr>
          <w:rFonts w:cs="Arial"/>
          <w:b/>
          <w:bCs/>
          <w:sz w:val="24"/>
          <w:szCs w:val="24"/>
        </w:rPr>
        <w:br w:type="page"/>
      </w:r>
    </w:p>
    <w:p w14:paraId="7622714E" w14:textId="3C0C795A"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b/>
          <w:bCs/>
          <w:sz w:val="24"/>
          <w:szCs w:val="24"/>
        </w:rPr>
        <w:t>IN WITNESS WHEREOF</w:t>
      </w:r>
      <w:r w:rsidRPr="0005187B">
        <w:rPr>
          <w:rFonts w:cs="Arial"/>
          <w:sz w:val="24"/>
          <w:szCs w:val="24"/>
        </w:rPr>
        <w:t>, Grantor has caused this Agreement to be signed in its name.</w:t>
      </w:r>
    </w:p>
    <w:p w14:paraId="2261A9D6"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7BD2AD2" w14:textId="4E785126"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Executed this ______ day of ____________</w:t>
      </w:r>
      <w:r w:rsidR="004D2649">
        <w:rPr>
          <w:rFonts w:cs="Arial"/>
          <w:sz w:val="24"/>
          <w:szCs w:val="24"/>
        </w:rPr>
        <w:t>______</w:t>
      </w:r>
      <w:r w:rsidRPr="0005187B">
        <w:rPr>
          <w:rFonts w:cs="Arial"/>
          <w:sz w:val="24"/>
          <w:szCs w:val="24"/>
        </w:rPr>
        <w:t>, 20</w:t>
      </w:r>
      <w:r w:rsidR="007E159E">
        <w:rPr>
          <w:rFonts w:cs="Arial"/>
          <w:sz w:val="24"/>
          <w:szCs w:val="24"/>
        </w:rPr>
        <w:t>_</w:t>
      </w:r>
      <w:r w:rsidRPr="0005187B">
        <w:rPr>
          <w:rFonts w:cs="Arial"/>
          <w:sz w:val="24"/>
          <w:szCs w:val="24"/>
        </w:rPr>
        <w:t>_</w:t>
      </w:r>
      <w:r w:rsidR="004D2649">
        <w:rPr>
          <w:rFonts w:cs="Arial"/>
          <w:sz w:val="24"/>
          <w:szCs w:val="24"/>
        </w:rPr>
        <w:t>__</w:t>
      </w:r>
      <w:r w:rsidRPr="0005187B">
        <w:rPr>
          <w:rFonts w:cs="Arial"/>
          <w:sz w:val="24"/>
          <w:szCs w:val="24"/>
        </w:rPr>
        <w:t>.</w:t>
      </w:r>
    </w:p>
    <w:p w14:paraId="4F2076FB"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B8159F8"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C655052" w14:textId="05AC289E" w:rsidR="00154B72"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54B72" w:rsidRPr="006D5D5A">
        <w:rPr>
          <w:rFonts w:cs="Arial"/>
          <w:b/>
          <w:sz w:val="24"/>
          <w:szCs w:val="24"/>
        </w:rPr>
        <w:t>GRANTOR</w:t>
      </w:r>
      <w:r w:rsidR="00154B72" w:rsidRPr="0005187B">
        <w:rPr>
          <w:rFonts w:cs="Arial"/>
          <w:sz w:val="24"/>
          <w:szCs w:val="24"/>
        </w:rPr>
        <w:t xml:space="preserve">: </w:t>
      </w:r>
      <w:r w:rsidR="00154B72" w:rsidRPr="0005187B">
        <w:rPr>
          <w:rFonts w:cs="Arial"/>
          <w:sz w:val="24"/>
          <w:szCs w:val="24"/>
        </w:rPr>
        <w:tab/>
        <w:t>_________________________</w:t>
      </w:r>
    </w:p>
    <w:p w14:paraId="75C7095E" w14:textId="6F25114B" w:rsidR="00154B72" w:rsidRPr="0005187B"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textAlignment w:val="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54B72" w:rsidRPr="0005187B">
        <w:rPr>
          <w:rFonts w:cs="Arial"/>
          <w:sz w:val="24"/>
          <w:szCs w:val="24"/>
        </w:rPr>
        <w:t>President</w:t>
      </w:r>
    </w:p>
    <w:p w14:paraId="6FBF4219" w14:textId="5ACD0487" w:rsidR="00154B72" w:rsidRPr="0005187B"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textAlignment w:val="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54B72" w:rsidRPr="0005187B">
        <w:rPr>
          <w:rFonts w:cs="Arial"/>
          <w:sz w:val="24"/>
          <w:szCs w:val="24"/>
        </w:rPr>
        <w:t>XXX COMPANY.</w:t>
      </w:r>
    </w:p>
    <w:p w14:paraId="1757A91A" w14:textId="77777777" w:rsidR="00154B72" w:rsidRPr="0005187B" w:rsidRDefault="00154B72" w:rsidP="00E61F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8FF1334" w14:textId="0B313A80"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Signed, sealed and delivered in the presence of:</w:t>
      </w:r>
    </w:p>
    <w:p w14:paraId="0C9073AE" w14:textId="0A4543DA"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CB2A01F" w14:textId="3E6F0F4D" w:rsidR="00154B72" w:rsidRPr="00230937" w:rsidRDefault="0043170B"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12"/>
          <w:szCs w:val="12"/>
        </w:rPr>
      </w:pPr>
      <w:r>
        <w:rPr>
          <w:rFonts w:cs="Arial"/>
          <w:sz w:val="24"/>
          <w:szCs w:val="24"/>
        </w:rPr>
        <w:t>_</w:t>
      </w:r>
      <w:r w:rsidR="00154B72" w:rsidRPr="0005187B">
        <w:rPr>
          <w:rFonts w:cs="Arial"/>
          <w:sz w:val="24"/>
          <w:szCs w:val="24"/>
        </w:rPr>
        <w:t xml:space="preserve">____________________________________________  </w:t>
      </w:r>
      <w:r w:rsidR="00CF1ADD">
        <w:rPr>
          <w:rFonts w:cs="Arial"/>
          <w:sz w:val="24"/>
          <w:szCs w:val="24"/>
        </w:rPr>
        <w:tab/>
      </w:r>
      <w:r w:rsidR="00CF1ADD">
        <w:rPr>
          <w:rFonts w:cs="Arial"/>
          <w:sz w:val="24"/>
          <w:szCs w:val="24"/>
        </w:rPr>
        <w:tab/>
      </w:r>
      <w:r w:rsidR="00CF1ADD">
        <w:rPr>
          <w:rFonts w:cs="Arial"/>
          <w:sz w:val="24"/>
          <w:szCs w:val="24"/>
        </w:rPr>
        <w:tab/>
        <w:t>__________</w:t>
      </w:r>
      <w:r w:rsidR="00CF1ADD">
        <w:rPr>
          <w:rFonts w:cs="Arial"/>
          <w:sz w:val="24"/>
          <w:szCs w:val="24"/>
        </w:rPr>
        <w:tab/>
      </w:r>
      <w:r w:rsidR="00CF1ADD" w:rsidRPr="00230937">
        <w:rPr>
          <w:rFonts w:cs="Arial"/>
          <w:sz w:val="12"/>
          <w:szCs w:val="12"/>
        </w:rPr>
        <w:tab/>
      </w:r>
      <w:r w:rsidR="00CF1ADD" w:rsidRPr="00230937">
        <w:rPr>
          <w:rFonts w:cs="Arial"/>
          <w:sz w:val="12"/>
          <w:szCs w:val="12"/>
        </w:rPr>
        <w:tab/>
      </w:r>
    </w:p>
    <w:p w14:paraId="0BB58ACC" w14:textId="2679B98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Witness:</w:t>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 xml:space="preserve">    Print Name</w:t>
      </w:r>
      <w:r w:rsidRPr="0005187B">
        <w:rPr>
          <w:rFonts w:cs="Arial"/>
          <w:sz w:val="24"/>
          <w:szCs w:val="24"/>
        </w:rPr>
        <w:tab/>
      </w:r>
      <w:r w:rsidRPr="0005187B">
        <w:rPr>
          <w:rFonts w:cs="Arial"/>
          <w:sz w:val="24"/>
          <w:szCs w:val="24"/>
        </w:rPr>
        <w:tab/>
      </w:r>
      <w:r w:rsidRPr="0005187B">
        <w:rPr>
          <w:rFonts w:cs="Arial"/>
          <w:sz w:val="24"/>
          <w:szCs w:val="24"/>
        </w:rPr>
        <w:tab/>
        <w:t xml:space="preserve">                Date</w:t>
      </w:r>
    </w:p>
    <w:p w14:paraId="4E9A7D2A" w14:textId="3589054E"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FE0067E" w14:textId="77777777" w:rsidR="00230937" w:rsidRPr="00230937" w:rsidRDefault="00230937" w:rsidP="002309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12"/>
          <w:szCs w:val="12"/>
        </w:rPr>
      </w:pPr>
      <w:r>
        <w:rPr>
          <w:rFonts w:cs="Arial"/>
          <w:sz w:val="24"/>
          <w:szCs w:val="24"/>
        </w:rPr>
        <w:t>_</w:t>
      </w:r>
      <w:r w:rsidRPr="0005187B">
        <w:rPr>
          <w:rFonts w:cs="Arial"/>
          <w:sz w:val="24"/>
          <w:szCs w:val="24"/>
        </w:rPr>
        <w:t xml:space="preserve">____________________________________________  </w:t>
      </w:r>
      <w:r>
        <w:rPr>
          <w:rFonts w:cs="Arial"/>
          <w:sz w:val="24"/>
          <w:szCs w:val="24"/>
        </w:rPr>
        <w:tab/>
      </w:r>
      <w:r>
        <w:rPr>
          <w:rFonts w:cs="Arial"/>
          <w:sz w:val="24"/>
          <w:szCs w:val="24"/>
        </w:rPr>
        <w:tab/>
      </w:r>
      <w:r>
        <w:rPr>
          <w:rFonts w:cs="Arial"/>
          <w:sz w:val="24"/>
          <w:szCs w:val="24"/>
        </w:rPr>
        <w:tab/>
        <w:t>__________</w:t>
      </w:r>
      <w:r>
        <w:rPr>
          <w:rFonts w:cs="Arial"/>
          <w:sz w:val="24"/>
          <w:szCs w:val="24"/>
        </w:rPr>
        <w:tab/>
      </w:r>
      <w:r w:rsidRPr="00230937">
        <w:rPr>
          <w:rFonts w:cs="Arial"/>
          <w:sz w:val="12"/>
          <w:szCs w:val="12"/>
        </w:rPr>
        <w:tab/>
      </w:r>
      <w:r w:rsidRPr="00230937">
        <w:rPr>
          <w:rFonts w:cs="Arial"/>
          <w:sz w:val="12"/>
          <w:szCs w:val="12"/>
        </w:rPr>
        <w:tab/>
      </w:r>
    </w:p>
    <w:p w14:paraId="50661DD3" w14:textId="77777777" w:rsidR="00230937" w:rsidRPr="0005187B" w:rsidRDefault="00230937" w:rsidP="002309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Witness:</w:t>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 xml:space="preserve">    Print Name</w:t>
      </w:r>
      <w:r w:rsidRPr="0005187B">
        <w:rPr>
          <w:rFonts w:cs="Arial"/>
          <w:sz w:val="24"/>
          <w:szCs w:val="24"/>
        </w:rPr>
        <w:tab/>
      </w:r>
      <w:r w:rsidRPr="0005187B">
        <w:rPr>
          <w:rFonts w:cs="Arial"/>
          <w:sz w:val="24"/>
          <w:szCs w:val="24"/>
        </w:rPr>
        <w:tab/>
      </w:r>
      <w:r w:rsidRPr="0005187B">
        <w:rPr>
          <w:rFonts w:cs="Arial"/>
          <w:sz w:val="24"/>
          <w:szCs w:val="24"/>
        </w:rPr>
        <w:tab/>
        <w:t xml:space="preserve">                Date</w:t>
      </w:r>
    </w:p>
    <w:p w14:paraId="1E9AABE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EC2846E"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b/>
          <w:bCs/>
          <w:sz w:val="24"/>
          <w:szCs w:val="24"/>
        </w:rPr>
      </w:pPr>
    </w:p>
    <w:p w14:paraId="775F47EC"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4320" w:hanging="4320"/>
        <w:textAlignment w:val="auto"/>
        <w:rPr>
          <w:rFonts w:cs="Arial"/>
          <w:b/>
          <w:bCs/>
          <w:sz w:val="24"/>
          <w:szCs w:val="24"/>
        </w:rPr>
      </w:pPr>
    </w:p>
    <w:p w14:paraId="1D573261" w14:textId="4E7EE636" w:rsidR="00154B72" w:rsidRPr="006D5D5A"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4320" w:hanging="4320"/>
        <w:textAlignment w:val="auto"/>
        <w:rPr>
          <w:rFonts w:cs="Arial"/>
          <w:bCs/>
          <w:sz w:val="24"/>
          <w:szCs w:val="24"/>
        </w:rPr>
      </w:pPr>
      <w:r w:rsidRPr="006D5D5A">
        <w:rPr>
          <w:rFonts w:cs="Arial"/>
          <w:bCs/>
          <w:sz w:val="24"/>
          <w:szCs w:val="24"/>
        </w:rPr>
        <w:t xml:space="preserve">STATE OF </w:t>
      </w:r>
      <w:r w:rsidR="00D23163" w:rsidRPr="006D5D5A">
        <w:rPr>
          <w:rFonts w:cs="Arial"/>
          <w:bCs/>
          <w:sz w:val="24"/>
          <w:szCs w:val="24"/>
        </w:rPr>
        <w:t>_____________</w:t>
      </w:r>
    </w:p>
    <w:p w14:paraId="353480A4" w14:textId="77777777" w:rsidR="00154B72" w:rsidRPr="006D5D5A"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6D5D5A">
        <w:rPr>
          <w:rFonts w:cs="Arial"/>
          <w:bCs/>
          <w:sz w:val="24"/>
          <w:szCs w:val="24"/>
        </w:rPr>
        <w:t>COUNTY OF ___________</w:t>
      </w:r>
    </w:p>
    <w:p w14:paraId="3A37DF68"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1C309ABB" w14:textId="4FDEFDF4"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 xml:space="preserve">The foregoing instrument was acknowledged before me by means of </w:t>
      </w:r>
      <w:sdt>
        <w:sdtPr>
          <w:rPr>
            <w:rFonts w:cs="Arial"/>
            <w:sz w:val="24"/>
            <w:szCs w:val="24"/>
          </w:rPr>
          <w:id w:val="868872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physical presence or </w:t>
      </w:r>
      <w:sdt>
        <w:sdtPr>
          <w:rPr>
            <w:rFonts w:cs="Arial"/>
            <w:sz w:val="24"/>
            <w:szCs w:val="24"/>
          </w:rPr>
          <w:id w:val="-17246005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online notarization, this _______day of _________</w:t>
      </w:r>
      <w:r w:rsidR="004D2649">
        <w:rPr>
          <w:rFonts w:cs="Arial"/>
          <w:sz w:val="24"/>
          <w:szCs w:val="24"/>
        </w:rPr>
        <w:t>________</w:t>
      </w:r>
      <w:r>
        <w:rPr>
          <w:rFonts w:cs="Arial"/>
          <w:sz w:val="24"/>
          <w:szCs w:val="24"/>
        </w:rPr>
        <w:t>, 20___</w:t>
      </w:r>
      <w:r w:rsidR="004D2649">
        <w:rPr>
          <w:rFonts w:cs="Arial"/>
          <w:sz w:val="24"/>
          <w:szCs w:val="24"/>
        </w:rPr>
        <w:t>__</w:t>
      </w:r>
      <w:r>
        <w:rPr>
          <w:rFonts w:cs="Arial"/>
          <w:sz w:val="24"/>
          <w:szCs w:val="24"/>
        </w:rPr>
        <w:t>.</w:t>
      </w:r>
    </w:p>
    <w:p w14:paraId="5441A1F2" w14:textId="00A55070"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by ____________________________ OR by ____________________ as __________</w:t>
      </w:r>
    </w:p>
    <w:p w14:paraId="5C3A6490" w14:textId="77777777"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for ____________________.</w:t>
      </w:r>
    </w:p>
    <w:p w14:paraId="38FED104" w14:textId="77777777"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BB92FE7" w14:textId="77777777"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ab/>
        <w:t>Personally Known _____ OR Produced Identification ______.</w:t>
      </w:r>
    </w:p>
    <w:p w14:paraId="369F389E" w14:textId="77777777" w:rsidR="00D23163"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ab/>
        <w:t>Type of Identification Produced ______________________________________.</w:t>
      </w:r>
    </w:p>
    <w:p w14:paraId="3BE5DE0E" w14:textId="71E34371" w:rsidR="00154B72" w:rsidRPr="0005187B" w:rsidRDefault="00D23163"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 xml:space="preserve">          </w:t>
      </w:r>
    </w:p>
    <w:p w14:paraId="7C848CA2"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sidRPr="0005187B">
        <w:rPr>
          <w:rFonts w:cs="Arial"/>
          <w:sz w:val="24"/>
          <w:szCs w:val="24"/>
        </w:rPr>
        <w:t>_____________________________</w:t>
      </w:r>
    </w:p>
    <w:p w14:paraId="138EC20A" w14:textId="731F88D4" w:rsidR="00154B72" w:rsidRDefault="00D23163" w:rsidP="00D23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 xml:space="preserve">Signature of </w:t>
      </w:r>
      <w:r w:rsidR="00154B72" w:rsidRPr="0005187B">
        <w:rPr>
          <w:rFonts w:cs="Arial"/>
          <w:sz w:val="24"/>
          <w:szCs w:val="24"/>
        </w:rPr>
        <w:t xml:space="preserve">Notary Public </w:t>
      </w:r>
    </w:p>
    <w:p w14:paraId="236942CB" w14:textId="028CF70E" w:rsidR="00D23163" w:rsidRDefault="00D23163" w:rsidP="00D23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_____________________________</w:t>
      </w:r>
    </w:p>
    <w:p w14:paraId="74EE96FE" w14:textId="71299FFC" w:rsidR="00D23163" w:rsidRDefault="00572A02" w:rsidP="00D23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Print Name of Notary Public</w:t>
      </w:r>
    </w:p>
    <w:p w14:paraId="64EB804E" w14:textId="0D646741" w:rsidR="00572A02" w:rsidRDefault="00572A02" w:rsidP="00D23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Commission No. _______________</w:t>
      </w:r>
    </w:p>
    <w:p w14:paraId="4797582A" w14:textId="22FB2A01" w:rsidR="00572A02" w:rsidRDefault="00154B72" w:rsidP="00E711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sidRPr="0005187B">
        <w:rPr>
          <w:rFonts w:cs="Arial"/>
          <w:sz w:val="24"/>
          <w:szCs w:val="24"/>
        </w:rPr>
        <w:t>Commission Expires: __________</w:t>
      </w:r>
      <w:r w:rsidR="00572A02">
        <w:rPr>
          <w:rFonts w:cs="Arial"/>
          <w:sz w:val="24"/>
          <w:szCs w:val="24"/>
        </w:rPr>
        <w:br w:type="page"/>
      </w:r>
    </w:p>
    <w:p w14:paraId="141E1CCD" w14:textId="644EA03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 xml:space="preserve">Approved as to form by the Florida Department of Environmental Protection, Office of General </w:t>
      </w:r>
      <w:proofErr w:type="gramStart"/>
      <w:r w:rsidRPr="0005187B">
        <w:rPr>
          <w:rFonts w:cs="Arial"/>
          <w:sz w:val="24"/>
          <w:szCs w:val="24"/>
        </w:rPr>
        <w:t>Counsel._</w:t>
      </w:r>
      <w:proofErr w:type="gramEnd"/>
      <w:r w:rsidRPr="0005187B">
        <w:rPr>
          <w:rFonts w:cs="Arial"/>
          <w:sz w:val="24"/>
          <w:szCs w:val="24"/>
        </w:rPr>
        <w:t>__________________________</w:t>
      </w:r>
    </w:p>
    <w:p w14:paraId="62439A45"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568232F0"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5BE91447" w14:textId="7C6AF36D" w:rsidR="00154B72" w:rsidRPr="0005187B"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b/>
          <w:bCs/>
          <w:sz w:val="24"/>
          <w:szCs w:val="24"/>
        </w:rPr>
      </w:pP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154B72" w:rsidRPr="0005187B">
        <w:rPr>
          <w:rFonts w:cs="Arial"/>
          <w:b/>
          <w:bCs/>
          <w:sz w:val="24"/>
          <w:szCs w:val="24"/>
        </w:rPr>
        <w:t>STATE OF FLORIDA DEPARTMENT</w:t>
      </w:r>
    </w:p>
    <w:p w14:paraId="17BBC1A3" w14:textId="7F40EE00" w:rsidR="00154B72" w:rsidRPr="0005187B"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154B72" w:rsidRPr="0005187B">
        <w:rPr>
          <w:rFonts w:cs="Arial"/>
          <w:b/>
          <w:bCs/>
          <w:sz w:val="24"/>
          <w:szCs w:val="24"/>
        </w:rPr>
        <w:t>OF ENVIRONMENTAL PROTECTION</w:t>
      </w:r>
    </w:p>
    <w:p w14:paraId="19003587"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38122F12"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4320"/>
        <w:textAlignment w:val="auto"/>
        <w:rPr>
          <w:rFonts w:cs="Arial"/>
          <w:sz w:val="24"/>
          <w:szCs w:val="24"/>
        </w:rPr>
      </w:pPr>
      <w:r w:rsidRPr="0005187B">
        <w:rPr>
          <w:rFonts w:cs="Arial"/>
          <w:sz w:val="24"/>
          <w:szCs w:val="24"/>
        </w:rPr>
        <w:t>By:</w:t>
      </w:r>
      <w:r w:rsidRPr="0005187B">
        <w:rPr>
          <w:rFonts w:cs="Arial"/>
          <w:sz w:val="24"/>
          <w:szCs w:val="24"/>
        </w:rPr>
        <w:tab/>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r>
      <w:r w:rsidRPr="0005187B">
        <w:rPr>
          <w:rFonts w:cs="Arial"/>
          <w:sz w:val="24"/>
          <w:szCs w:val="24"/>
        </w:rPr>
        <w:softHyphen/>
        <w:t>______________________________</w:t>
      </w:r>
    </w:p>
    <w:p w14:paraId="2CA493C4"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p>
    <w:p w14:paraId="40C591F5"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4937D00" w14:textId="4437C1BD"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A104860" w14:textId="77777777" w:rsidR="006D5D5A" w:rsidRDefault="006D5D5A"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67D2FFA" w14:textId="692F3AF8"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Signed, sealed and delivered in the presence of:</w:t>
      </w:r>
    </w:p>
    <w:p w14:paraId="3BA69111"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21D99F3C" w14:textId="77777777" w:rsidR="00E7113E" w:rsidRPr="00230937" w:rsidRDefault="00E7113E" w:rsidP="00E711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12"/>
          <w:szCs w:val="12"/>
        </w:rPr>
      </w:pPr>
      <w:r>
        <w:rPr>
          <w:rFonts w:cs="Arial"/>
          <w:sz w:val="24"/>
          <w:szCs w:val="24"/>
        </w:rPr>
        <w:t>_</w:t>
      </w:r>
      <w:r w:rsidRPr="0005187B">
        <w:rPr>
          <w:rFonts w:cs="Arial"/>
          <w:sz w:val="24"/>
          <w:szCs w:val="24"/>
        </w:rPr>
        <w:t xml:space="preserve">____________________________________________  </w:t>
      </w:r>
      <w:r>
        <w:rPr>
          <w:rFonts w:cs="Arial"/>
          <w:sz w:val="24"/>
          <w:szCs w:val="24"/>
        </w:rPr>
        <w:tab/>
      </w:r>
      <w:r>
        <w:rPr>
          <w:rFonts w:cs="Arial"/>
          <w:sz w:val="24"/>
          <w:szCs w:val="24"/>
        </w:rPr>
        <w:tab/>
      </w:r>
      <w:r>
        <w:rPr>
          <w:rFonts w:cs="Arial"/>
          <w:sz w:val="24"/>
          <w:szCs w:val="24"/>
        </w:rPr>
        <w:tab/>
        <w:t>__________</w:t>
      </w:r>
      <w:r>
        <w:rPr>
          <w:rFonts w:cs="Arial"/>
          <w:sz w:val="24"/>
          <w:szCs w:val="24"/>
        </w:rPr>
        <w:tab/>
      </w:r>
      <w:r w:rsidRPr="00230937">
        <w:rPr>
          <w:rFonts w:cs="Arial"/>
          <w:sz w:val="12"/>
          <w:szCs w:val="12"/>
        </w:rPr>
        <w:tab/>
      </w:r>
      <w:r w:rsidRPr="00230937">
        <w:rPr>
          <w:rFonts w:cs="Arial"/>
          <w:sz w:val="12"/>
          <w:szCs w:val="12"/>
        </w:rPr>
        <w:tab/>
      </w:r>
    </w:p>
    <w:p w14:paraId="34BE873B" w14:textId="77777777" w:rsidR="00E7113E" w:rsidRPr="0005187B" w:rsidRDefault="00E7113E" w:rsidP="00E711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Witness:</w:t>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 xml:space="preserve">    Print Name</w:t>
      </w:r>
      <w:r w:rsidRPr="0005187B">
        <w:rPr>
          <w:rFonts w:cs="Arial"/>
          <w:sz w:val="24"/>
          <w:szCs w:val="24"/>
        </w:rPr>
        <w:tab/>
      </w:r>
      <w:r w:rsidRPr="0005187B">
        <w:rPr>
          <w:rFonts w:cs="Arial"/>
          <w:sz w:val="24"/>
          <w:szCs w:val="24"/>
        </w:rPr>
        <w:tab/>
      </w:r>
      <w:r w:rsidRPr="0005187B">
        <w:rPr>
          <w:rFonts w:cs="Arial"/>
          <w:sz w:val="24"/>
          <w:szCs w:val="24"/>
        </w:rPr>
        <w:tab/>
        <w:t xml:space="preserve">                Date</w:t>
      </w:r>
    </w:p>
    <w:p w14:paraId="4B807AAB"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E3B86E4" w14:textId="77777777" w:rsidR="00E7113E" w:rsidRPr="00230937" w:rsidRDefault="00E7113E" w:rsidP="00E711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12"/>
          <w:szCs w:val="12"/>
        </w:rPr>
      </w:pPr>
      <w:r>
        <w:rPr>
          <w:rFonts w:cs="Arial"/>
          <w:sz w:val="24"/>
          <w:szCs w:val="24"/>
        </w:rPr>
        <w:t>_</w:t>
      </w:r>
      <w:r w:rsidRPr="0005187B">
        <w:rPr>
          <w:rFonts w:cs="Arial"/>
          <w:sz w:val="24"/>
          <w:szCs w:val="24"/>
        </w:rPr>
        <w:t xml:space="preserve">____________________________________________  </w:t>
      </w:r>
      <w:r>
        <w:rPr>
          <w:rFonts w:cs="Arial"/>
          <w:sz w:val="24"/>
          <w:szCs w:val="24"/>
        </w:rPr>
        <w:tab/>
      </w:r>
      <w:r>
        <w:rPr>
          <w:rFonts w:cs="Arial"/>
          <w:sz w:val="24"/>
          <w:szCs w:val="24"/>
        </w:rPr>
        <w:tab/>
      </w:r>
      <w:r>
        <w:rPr>
          <w:rFonts w:cs="Arial"/>
          <w:sz w:val="24"/>
          <w:szCs w:val="24"/>
        </w:rPr>
        <w:tab/>
        <w:t>__________</w:t>
      </w:r>
      <w:r>
        <w:rPr>
          <w:rFonts w:cs="Arial"/>
          <w:sz w:val="24"/>
          <w:szCs w:val="24"/>
        </w:rPr>
        <w:tab/>
      </w:r>
      <w:r w:rsidRPr="00230937">
        <w:rPr>
          <w:rFonts w:cs="Arial"/>
          <w:sz w:val="12"/>
          <w:szCs w:val="12"/>
        </w:rPr>
        <w:tab/>
      </w:r>
      <w:r w:rsidRPr="00230937">
        <w:rPr>
          <w:rFonts w:cs="Arial"/>
          <w:sz w:val="12"/>
          <w:szCs w:val="12"/>
        </w:rPr>
        <w:tab/>
      </w:r>
    </w:p>
    <w:p w14:paraId="4CB2E6AB" w14:textId="77777777" w:rsidR="00E7113E" w:rsidRPr="0005187B" w:rsidRDefault="00E7113E" w:rsidP="00E711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Witness:</w:t>
      </w:r>
      <w:r w:rsidRPr="0005187B">
        <w:rPr>
          <w:rFonts w:cs="Arial"/>
          <w:sz w:val="24"/>
          <w:szCs w:val="24"/>
        </w:rPr>
        <w:tab/>
      </w:r>
      <w:r w:rsidRPr="0005187B">
        <w:rPr>
          <w:rFonts w:cs="Arial"/>
          <w:sz w:val="24"/>
          <w:szCs w:val="24"/>
        </w:rPr>
        <w:tab/>
      </w:r>
      <w:r w:rsidRPr="0005187B">
        <w:rPr>
          <w:rFonts w:cs="Arial"/>
          <w:sz w:val="24"/>
          <w:szCs w:val="24"/>
        </w:rPr>
        <w:tab/>
      </w:r>
      <w:r w:rsidRPr="0005187B">
        <w:rPr>
          <w:rFonts w:cs="Arial"/>
          <w:sz w:val="24"/>
          <w:szCs w:val="24"/>
        </w:rPr>
        <w:tab/>
        <w:t xml:space="preserve">    Print Name</w:t>
      </w:r>
      <w:r w:rsidRPr="0005187B">
        <w:rPr>
          <w:rFonts w:cs="Arial"/>
          <w:sz w:val="24"/>
          <w:szCs w:val="24"/>
        </w:rPr>
        <w:tab/>
      </w:r>
      <w:r w:rsidRPr="0005187B">
        <w:rPr>
          <w:rFonts w:cs="Arial"/>
          <w:sz w:val="24"/>
          <w:szCs w:val="24"/>
        </w:rPr>
        <w:tab/>
      </w:r>
      <w:r w:rsidRPr="0005187B">
        <w:rPr>
          <w:rFonts w:cs="Arial"/>
          <w:sz w:val="24"/>
          <w:szCs w:val="24"/>
        </w:rPr>
        <w:tab/>
        <w:t xml:space="preserve">                Date</w:t>
      </w:r>
    </w:p>
    <w:p w14:paraId="2C6D7C5C"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F489DB9"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b/>
          <w:bCs/>
          <w:sz w:val="24"/>
          <w:szCs w:val="24"/>
        </w:rPr>
      </w:pPr>
    </w:p>
    <w:p w14:paraId="1FD7CD47" w14:textId="2A04F476" w:rsidR="00154B72" w:rsidRPr="006D5D5A"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4320" w:hanging="4320"/>
        <w:textAlignment w:val="auto"/>
        <w:rPr>
          <w:rFonts w:cs="Arial"/>
          <w:bCs/>
          <w:sz w:val="24"/>
          <w:szCs w:val="24"/>
        </w:rPr>
      </w:pPr>
      <w:r w:rsidRPr="006D5D5A">
        <w:rPr>
          <w:rFonts w:cs="Arial"/>
          <w:bCs/>
          <w:sz w:val="24"/>
          <w:szCs w:val="24"/>
        </w:rPr>
        <w:t xml:space="preserve">STATE OF </w:t>
      </w:r>
      <w:r w:rsidR="00572A02" w:rsidRPr="006D5D5A">
        <w:rPr>
          <w:rFonts w:cs="Arial"/>
          <w:bCs/>
          <w:sz w:val="24"/>
          <w:szCs w:val="24"/>
        </w:rPr>
        <w:t>______________</w:t>
      </w:r>
    </w:p>
    <w:p w14:paraId="34EAD511" w14:textId="77777777" w:rsidR="00154B72" w:rsidRPr="006D5D5A"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6D5D5A">
        <w:rPr>
          <w:rFonts w:cs="Arial"/>
          <w:bCs/>
          <w:sz w:val="24"/>
          <w:szCs w:val="24"/>
        </w:rPr>
        <w:t>COUNTY OF ____________</w:t>
      </w:r>
    </w:p>
    <w:p w14:paraId="2FFCB076" w14:textId="77777777"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6A0758AA" w14:textId="629746CD"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 xml:space="preserve">The foregoing instrument was acknowledged before me by means of </w:t>
      </w:r>
      <w:sdt>
        <w:sdtPr>
          <w:rPr>
            <w:rFonts w:cs="Arial"/>
            <w:sz w:val="24"/>
            <w:szCs w:val="24"/>
          </w:rPr>
          <w:id w:val="-3446362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physical presence or </w:t>
      </w:r>
      <w:sdt>
        <w:sdtPr>
          <w:rPr>
            <w:rFonts w:cs="Arial"/>
            <w:sz w:val="24"/>
            <w:szCs w:val="24"/>
          </w:rPr>
          <w:id w:val="4791178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online notarization, this _______day of _________</w:t>
      </w:r>
      <w:r w:rsidR="004D2649">
        <w:rPr>
          <w:rFonts w:cs="Arial"/>
          <w:sz w:val="24"/>
          <w:szCs w:val="24"/>
        </w:rPr>
        <w:t>________</w:t>
      </w:r>
      <w:r>
        <w:rPr>
          <w:rFonts w:cs="Arial"/>
          <w:sz w:val="24"/>
          <w:szCs w:val="24"/>
        </w:rPr>
        <w:t>, 20___</w:t>
      </w:r>
      <w:r w:rsidR="004D2649">
        <w:rPr>
          <w:rFonts w:cs="Arial"/>
          <w:sz w:val="24"/>
          <w:szCs w:val="24"/>
        </w:rPr>
        <w:t>__</w:t>
      </w:r>
      <w:r>
        <w:rPr>
          <w:rFonts w:cs="Arial"/>
          <w:sz w:val="24"/>
          <w:szCs w:val="24"/>
        </w:rPr>
        <w:t>.</w:t>
      </w:r>
    </w:p>
    <w:p w14:paraId="7D51906A" w14:textId="53B18C57" w:rsidR="00572A02" w:rsidRDefault="00572A02" w:rsidP="000638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 xml:space="preserve">by ____________________________ </w:t>
      </w:r>
      <w:r w:rsidR="0006389A">
        <w:rPr>
          <w:rFonts w:cs="Arial"/>
          <w:sz w:val="24"/>
          <w:szCs w:val="24"/>
        </w:rPr>
        <w:t>as representative for the Florida Department of Environmental Protection.</w:t>
      </w:r>
    </w:p>
    <w:p w14:paraId="3D1E1F4E"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47A3C349"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ab/>
        <w:t>Personally Known _____ OR Produced Identification ______.</w:t>
      </w:r>
    </w:p>
    <w:p w14:paraId="70879A16"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ab/>
        <w:t>Type of Identification Produced ______________________________________.</w:t>
      </w:r>
    </w:p>
    <w:p w14:paraId="1D2F44A4" w14:textId="77777777" w:rsidR="00572A02" w:rsidRPr="0005187B"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Pr>
          <w:rFonts w:cs="Arial"/>
          <w:sz w:val="24"/>
          <w:szCs w:val="24"/>
        </w:rPr>
        <w:t xml:space="preserve">          </w:t>
      </w:r>
    </w:p>
    <w:p w14:paraId="39690ACA" w14:textId="77777777" w:rsidR="00572A02" w:rsidRPr="0005187B"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sidRPr="0005187B">
        <w:rPr>
          <w:rFonts w:cs="Arial"/>
          <w:sz w:val="24"/>
          <w:szCs w:val="24"/>
        </w:rPr>
        <w:t>_____________________________</w:t>
      </w:r>
    </w:p>
    <w:p w14:paraId="0DCFBE9A"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 xml:space="preserve">Signature of </w:t>
      </w:r>
      <w:r w:rsidRPr="0005187B">
        <w:rPr>
          <w:rFonts w:cs="Arial"/>
          <w:sz w:val="24"/>
          <w:szCs w:val="24"/>
        </w:rPr>
        <w:t xml:space="preserve">Notary Public </w:t>
      </w:r>
    </w:p>
    <w:p w14:paraId="4A47520E" w14:textId="77777777" w:rsidR="00E7113E" w:rsidRDefault="00E7113E"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p>
    <w:p w14:paraId="75CFDDE7" w14:textId="1A870E96"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_____________________________</w:t>
      </w:r>
    </w:p>
    <w:p w14:paraId="4280DD74"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Print Name of Notary Public</w:t>
      </w:r>
    </w:p>
    <w:p w14:paraId="64BC92C4"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Pr>
          <w:rFonts w:cs="Arial"/>
          <w:sz w:val="24"/>
          <w:szCs w:val="24"/>
        </w:rPr>
        <w:t>Commission No. _______________</w:t>
      </w:r>
    </w:p>
    <w:p w14:paraId="31574B10" w14:textId="77777777" w:rsidR="00572A02" w:rsidRDefault="00572A02" w:rsidP="00572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firstLine="5040"/>
        <w:textAlignment w:val="auto"/>
        <w:rPr>
          <w:rFonts w:cs="Arial"/>
          <w:sz w:val="24"/>
          <w:szCs w:val="24"/>
        </w:rPr>
      </w:pPr>
      <w:r w:rsidRPr="0005187B">
        <w:rPr>
          <w:rFonts w:cs="Arial"/>
          <w:sz w:val="24"/>
          <w:szCs w:val="24"/>
        </w:rPr>
        <w:t>Commission Expires: __________</w:t>
      </w:r>
    </w:p>
    <w:p w14:paraId="79282AE5" w14:textId="5F879827" w:rsidR="00154B72"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6FE50953" w14:textId="77777777" w:rsidR="00572A02" w:rsidRPr="0005187B" w:rsidRDefault="00572A0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p>
    <w:p w14:paraId="76030956" w14:textId="4CE92402" w:rsidR="00154B72" w:rsidRPr="00E7113E" w:rsidRDefault="00154B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Attachments:</w:t>
      </w:r>
      <w:r w:rsidR="28671154" w:rsidRPr="0005187B">
        <w:rPr>
          <w:rFonts w:cs="Arial"/>
          <w:sz w:val="24"/>
          <w:szCs w:val="24"/>
        </w:rPr>
        <w:t xml:space="preserve"> </w:t>
      </w:r>
      <w:r w:rsidRPr="0005187B">
        <w:rPr>
          <w:rFonts w:cs="Arial"/>
          <w:sz w:val="24"/>
          <w:szCs w:val="24"/>
        </w:rPr>
        <w:t>Exhibit A</w:t>
      </w:r>
      <w:r w:rsidR="00E7113E">
        <w:rPr>
          <w:rFonts w:cs="Arial"/>
          <w:sz w:val="24"/>
          <w:szCs w:val="24"/>
        </w:rPr>
        <w:t xml:space="preserve"> </w:t>
      </w:r>
      <w:r w:rsidRPr="0005187B">
        <w:rPr>
          <w:rFonts w:cs="Arial"/>
          <w:sz w:val="24"/>
          <w:szCs w:val="24"/>
        </w:rPr>
        <w:t>-</w:t>
      </w:r>
      <w:r w:rsidR="00E7113E">
        <w:rPr>
          <w:rFonts w:cs="Arial"/>
          <w:sz w:val="24"/>
          <w:szCs w:val="24"/>
        </w:rPr>
        <w:t xml:space="preserve"> </w:t>
      </w:r>
      <w:r w:rsidRPr="0005187B">
        <w:rPr>
          <w:rFonts w:cs="Arial"/>
          <w:sz w:val="24"/>
          <w:szCs w:val="24"/>
        </w:rPr>
        <w:t>Legal Description of the Property</w:t>
      </w:r>
    </w:p>
    <w:p w14:paraId="6D8A1110" w14:textId="3657EE26" w:rsidR="00154B72" w:rsidRPr="0005187B" w:rsidRDefault="00154B72"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rFonts w:cs="Arial"/>
          <w:sz w:val="24"/>
          <w:szCs w:val="24"/>
        </w:rPr>
      </w:pPr>
      <w:r w:rsidRPr="0005187B">
        <w:rPr>
          <w:rFonts w:cs="Arial"/>
          <w:sz w:val="24"/>
          <w:szCs w:val="24"/>
        </w:rPr>
        <w:tab/>
      </w:r>
      <w:r w:rsidRPr="0005187B">
        <w:rPr>
          <w:rFonts w:cs="Arial"/>
          <w:sz w:val="24"/>
          <w:szCs w:val="24"/>
        </w:rPr>
        <w:tab/>
      </w:r>
      <w:r w:rsidR="00E7113E">
        <w:rPr>
          <w:rFonts w:cs="Arial"/>
          <w:sz w:val="24"/>
          <w:szCs w:val="24"/>
        </w:rPr>
        <w:t xml:space="preserve"> </w:t>
      </w:r>
      <w:r w:rsidRPr="0005187B">
        <w:rPr>
          <w:rFonts w:cs="Arial"/>
          <w:sz w:val="24"/>
          <w:szCs w:val="24"/>
        </w:rPr>
        <w:t>Exhibit B</w:t>
      </w:r>
      <w:r w:rsidR="00E7113E">
        <w:rPr>
          <w:rFonts w:cs="Arial"/>
          <w:sz w:val="24"/>
          <w:szCs w:val="24"/>
        </w:rPr>
        <w:t xml:space="preserve"> </w:t>
      </w:r>
      <w:r w:rsidRPr="0005187B">
        <w:rPr>
          <w:rFonts w:cs="Arial"/>
          <w:sz w:val="24"/>
          <w:szCs w:val="24"/>
        </w:rPr>
        <w:t>-</w:t>
      </w:r>
      <w:r w:rsidR="00E7113E">
        <w:rPr>
          <w:rFonts w:cs="Arial"/>
          <w:sz w:val="24"/>
          <w:szCs w:val="24"/>
        </w:rPr>
        <w:t xml:space="preserve"> </w:t>
      </w:r>
      <w:r w:rsidRPr="0005187B">
        <w:rPr>
          <w:rFonts w:cs="Arial"/>
          <w:sz w:val="24"/>
          <w:szCs w:val="24"/>
        </w:rPr>
        <w:t>Survey Map</w:t>
      </w:r>
    </w:p>
    <w:p w14:paraId="64BD9782" w14:textId="44CE5DFF" w:rsidR="00154B72" w:rsidRPr="0005187B" w:rsidRDefault="00E7113E" w:rsidP="000E48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3600" w:hanging="2160"/>
        <w:textAlignment w:val="auto"/>
        <w:rPr>
          <w:rFonts w:cs="Arial"/>
          <w:sz w:val="24"/>
          <w:szCs w:val="24"/>
        </w:rPr>
      </w:pPr>
      <w:r>
        <w:rPr>
          <w:rFonts w:cs="Arial"/>
          <w:sz w:val="24"/>
          <w:szCs w:val="24"/>
        </w:rPr>
        <w:t xml:space="preserve"> </w:t>
      </w:r>
      <w:r w:rsidR="00154B72" w:rsidRPr="0005187B">
        <w:rPr>
          <w:rFonts w:cs="Arial"/>
          <w:sz w:val="24"/>
          <w:szCs w:val="24"/>
        </w:rPr>
        <w:t>Exhibit C</w:t>
      </w:r>
      <w:r>
        <w:rPr>
          <w:rFonts w:cs="Arial"/>
          <w:sz w:val="24"/>
          <w:szCs w:val="24"/>
        </w:rPr>
        <w:t xml:space="preserve"> </w:t>
      </w:r>
      <w:r w:rsidR="00154B72" w:rsidRPr="0005187B">
        <w:rPr>
          <w:rFonts w:cs="Arial"/>
          <w:sz w:val="24"/>
          <w:szCs w:val="24"/>
        </w:rPr>
        <w:t>-</w:t>
      </w:r>
      <w:r>
        <w:rPr>
          <w:rFonts w:cs="Arial"/>
          <w:sz w:val="24"/>
          <w:szCs w:val="24"/>
        </w:rPr>
        <w:t xml:space="preserve"> </w:t>
      </w:r>
      <w:r w:rsidR="00154B72" w:rsidRPr="0005187B">
        <w:rPr>
          <w:rFonts w:cs="Arial"/>
          <w:sz w:val="24"/>
          <w:szCs w:val="24"/>
        </w:rPr>
        <w:t>Existing Liens and Encumbrances on the Property</w:t>
      </w:r>
    </w:p>
    <w:p w14:paraId="3EBE546D" w14:textId="69EF6F05" w:rsidR="009A7586" w:rsidRDefault="00154B72" w:rsidP="006D5D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textAlignment w:val="auto"/>
        <w:rPr>
          <w:rFonts w:cs="Arial"/>
          <w:sz w:val="24"/>
          <w:szCs w:val="24"/>
        </w:rPr>
      </w:pPr>
      <w:r w:rsidRPr="0005187B">
        <w:rPr>
          <w:rFonts w:cs="Arial"/>
          <w:sz w:val="24"/>
          <w:szCs w:val="24"/>
        </w:rPr>
        <w:t>(to be determined through/by title examina</w:t>
      </w:r>
      <w:r w:rsidR="00D91B2C">
        <w:rPr>
          <w:rFonts w:cs="Arial"/>
          <w:sz w:val="24"/>
          <w:szCs w:val="24"/>
        </w:rPr>
        <w:t xml:space="preserve">tion </w:t>
      </w:r>
      <w:r w:rsidR="008359E6" w:rsidRPr="0005187B">
        <w:rPr>
          <w:rFonts w:cs="Arial"/>
          <w:sz w:val="24"/>
          <w:szCs w:val="24"/>
        </w:rPr>
        <w:t>successor agencies</w:t>
      </w:r>
      <w:r w:rsidR="007C5A9A">
        <w:rPr>
          <w:rFonts w:cs="Arial"/>
          <w:sz w:val="24"/>
          <w:szCs w:val="24"/>
        </w:rPr>
        <w:t>)</w:t>
      </w:r>
      <w:r w:rsidR="007C5A9A" w:rsidRPr="0005187B">
        <w:rPr>
          <w:rFonts w:cs="Arial"/>
          <w:sz w:val="24"/>
          <w:szCs w:val="24"/>
        </w:rPr>
        <w:t xml:space="preserve"> </w:t>
      </w:r>
    </w:p>
    <w:sectPr w:rsidR="009A7586" w:rsidSect="0006389A">
      <w:footerReference w:type="default" r:id="rId8"/>
      <w:pgSz w:w="12240" w:h="15840" w:code="1"/>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D3E0" w14:textId="77777777" w:rsidR="00C91483" w:rsidRDefault="00C91483">
      <w:r>
        <w:separator/>
      </w:r>
    </w:p>
  </w:endnote>
  <w:endnote w:type="continuationSeparator" w:id="0">
    <w:p w14:paraId="5D19BD04" w14:textId="77777777" w:rsidR="00C91483" w:rsidRDefault="00C91483">
      <w:r>
        <w:continuationSeparator/>
      </w:r>
    </w:p>
  </w:endnote>
  <w:endnote w:type="continuationNotice" w:id="1">
    <w:p w14:paraId="0CA58595" w14:textId="77777777" w:rsidR="00C91483" w:rsidRDefault="00C9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6D75" w14:textId="5A0D306E" w:rsidR="00961BDB" w:rsidRPr="00961BDB" w:rsidRDefault="00961BDB">
    <w:pPr>
      <w:tabs>
        <w:tab w:val="center" w:pos="4550"/>
        <w:tab w:val="left" w:pos="5818"/>
      </w:tabs>
      <w:ind w:right="260"/>
      <w:jc w:val="right"/>
      <w:rPr>
        <w:sz w:val="20"/>
        <w:szCs w:val="24"/>
      </w:rPr>
    </w:pPr>
    <w:r w:rsidRPr="00961BDB">
      <w:rPr>
        <w:spacing w:val="60"/>
        <w:sz w:val="20"/>
        <w:szCs w:val="24"/>
      </w:rPr>
      <w:t>Page</w:t>
    </w:r>
    <w:r w:rsidRPr="00961BDB">
      <w:rPr>
        <w:sz w:val="20"/>
        <w:szCs w:val="24"/>
      </w:rPr>
      <w:t xml:space="preserve"> </w:t>
    </w:r>
    <w:r w:rsidRPr="00961BDB">
      <w:rPr>
        <w:sz w:val="20"/>
        <w:szCs w:val="24"/>
      </w:rPr>
      <w:fldChar w:fldCharType="begin"/>
    </w:r>
    <w:r w:rsidRPr="00961BDB">
      <w:rPr>
        <w:sz w:val="20"/>
        <w:szCs w:val="24"/>
      </w:rPr>
      <w:instrText xml:space="preserve"> PAGE   \* MERGEFORMAT </w:instrText>
    </w:r>
    <w:r w:rsidRPr="00961BDB">
      <w:rPr>
        <w:sz w:val="20"/>
        <w:szCs w:val="24"/>
      </w:rPr>
      <w:fldChar w:fldCharType="separate"/>
    </w:r>
    <w:r w:rsidR="00465CA3">
      <w:rPr>
        <w:noProof/>
        <w:sz w:val="20"/>
        <w:szCs w:val="24"/>
      </w:rPr>
      <w:t>1</w:t>
    </w:r>
    <w:r w:rsidRPr="00961BDB">
      <w:rPr>
        <w:sz w:val="20"/>
        <w:szCs w:val="24"/>
      </w:rPr>
      <w:fldChar w:fldCharType="end"/>
    </w:r>
    <w:r w:rsidRPr="00961BDB">
      <w:rPr>
        <w:sz w:val="20"/>
        <w:szCs w:val="24"/>
      </w:rPr>
      <w:t xml:space="preserve"> | </w:t>
    </w:r>
    <w:r w:rsidRPr="00961BDB">
      <w:rPr>
        <w:sz w:val="20"/>
        <w:szCs w:val="24"/>
      </w:rPr>
      <w:fldChar w:fldCharType="begin"/>
    </w:r>
    <w:r w:rsidRPr="00961BDB">
      <w:rPr>
        <w:sz w:val="20"/>
        <w:szCs w:val="24"/>
      </w:rPr>
      <w:instrText xml:space="preserve"> NUMPAGES  \* Arabic  \* MERGEFORMAT </w:instrText>
    </w:r>
    <w:r w:rsidRPr="00961BDB">
      <w:rPr>
        <w:sz w:val="20"/>
        <w:szCs w:val="24"/>
      </w:rPr>
      <w:fldChar w:fldCharType="separate"/>
    </w:r>
    <w:r w:rsidR="00465CA3">
      <w:rPr>
        <w:noProof/>
        <w:sz w:val="20"/>
        <w:szCs w:val="24"/>
      </w:rPr>
      <w:t>8</w:t>
    </w:r>
    <w:r w:rsidRPr="00961BDB">
      <w:rPr>
        <w:sz w:val="20"/>
        <w:szCs w:val="24"/>
      </w:rPr>
      <w:fldChar w:fldCharType="end"/>
    </w:r>
  </w:p>
  <w:p w14:paraId="73F22C45" w14:textId="77777777" w:rsidR="00961BDB" w:rsidRPr="00961BDB" w:rsidRDefault="00961BDB">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B2FF" w14:textId="77777777" w:rsidR="00C91483" w:rsidRDefault="00C91483">
      <w:r>
        <w:separator/>
      </w:r>
    </w:p>
  </w:footnote>
  <w:footnote w:type="continuationSeparator" w:id="0">
    <w:p w14:paraId="3790DDA7" w14:textId="77777777" w:rsidR="00C91483" w:rsidRDefault="00C91483">
      <w:r>
        <w:continuationSeparator/>
      </w:r>
    </w:p>
  </w:footnote>
  <w:footnote w:type="continuationNotice" w:id="1">
    <w:p w14:paraId="0F67E220" w14:textId="77777777" w:rsidR="00C91483" w:rsidRDefault="00C91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129488">
    <w:abstractNumId w:val="50"/>
  </w:num>
  <w:num w:numId="2" w16cid:durableId="240800962">
    <w:abstractNumId w:val="30"/>
  </w:num>
  <w:num w:numId="3" w16cid:durableId="230585855">
    <w:abstractNumId w:val="10"/>
    <w:lvlOverride w:ilvl="0">
      <w:lvl w:ilvl="0">
        <w:numFmt w:val="bullet"/>
        <w:lvlText w:val=""/>
        <w:legacy w:legacy="1" w:legacySpace="0" w:legacyIndent="0"/>
        <w:lvlJc w:val="left"/>
        <w:rPr>
          <w:rFonts w:ascii="Symbol" w:hAnsi="Symbol" w:cs="Times New Roman" w:hint="default"/>
        </w:rPr>
      </w:lvl>
    </w:lvlOverride>
  </w:num>
  <w:num w:numId="4" w16cid:durableId="1009453123">
    <w:abstractNumId w:val="23"/>
  </w:num>
  <w:num w:numId="5" w16cid:durableId="2129004376">
    <w:abstractNumId w:val="43"/>
  </w:num>
  <w:num w:numId="6" w16cid:durableId="64189417">
    <w:abstractNumId w:val="49"/>
  </w:num>
  <w:num w:numId="7" w16cid:durableId="1120342702">
    <w:abstractNumId w:val="54"/>
  </w:num>
  <w:num w:numId="8" w16cid:durableId="314795778">
    <w:abstractNumId w:val="22"/>
  </w:num>
  <w:num w:numId="9" w16cid:durableId="545921053">
    <w:abstractNumId w:val="31"/>
  </w:num>
  <w:num w:numId="10" w16cid:durableId="341510822">
    <w:abstractNumId w:val="14"/>
  </w:num>
  <w:num w:numId="11" w16cid:durableId="247661207">
    <w:abstractNumId w:val="41"/>
  </w:num>
  <w:num w:numId="12" w16cid:durableId="1089814574">
    <w:abstractNumId w:val="33"/>
  </w:num>
  <w:num w:numId="13" w16cid:durableId="67502436">
    <w:abstractNumId w:val="26"/>
  </w:num>
  <w:num w:numId="14" w16cid:durableId="1562014966">
    <w:abstractNumId w:val="9"/>
  </w:num>
  <w:num w:numId="15" w16cid:durableId="2000769142">
    <w:abstractNumId w:val="7"/>
  </w:num>
  <w:num w:numId="16" w16cid:durableId="819884119">
    <w:abstractNumId w:val="6"/>
  </w:num>
  <w:num w:numId="17" w16cid:durableId="13460243">
    <w:abstractNumId w:val="5"/>
  </w:num>
  <w:num w:numId="18" w16cid:durableId="84573422">
    <w:abstractNumId w:val="4"/>
  </w:num>
  <w:num w:numId="19" w16cid:durableId="1378552959">
    <w:abstractNumId w:val="8"/>
  </w:num>
  <w:num w:numId="20" w16cid:durableId="1732851435">
    <w:abstractNumId w:val="3"/>
  </w:num>
  <w:num w:numId="21" w16cid:durableId="2128157314">
    <w:abstractNumId w:val="2"/>
  </w:num>
  <w:num w:numId="22" w16cid:durableId="1798404663">
    <w:abstractNumId w:val="1"/>
  </w:num>
  <w:num w:numId="23" w16cid:durableId="2067992848">
    <w:abstractNumId w:val="0"/>
  </w:num>
  <w:num w:numId="24" w16cid:durableId="413940172">
    <w:abstractNumId w:val="11"/>
  </w:num>
  <w:num w:numId="25" w16cid:durableId="852452396">
    <w:abstractNumId w:val="51"/>
  </w:num>
  <w:num w:numId="26" w16cid:durableId="1815683556">
    <w:abstractNumId w:val="12"/>
  </w:num>
  <w:num w:numId="27" w16cid:durableId="633371267">
    <w:abstractNumId w:val="13"/>
  </w:num>
  <w:num w:numId="28" w16cid:durableId="330331201">
    <w:abstractNumId w:val="29"/>
  </w:num>
  <w:num w:numId="29" w16cid:durableId="1545828109">
    <w:abstractNumId w:val="19"/>
  </w:num>
  <w:num w:numId="30" w16cid:durableId="895090840">
    <w:abstractNumId w:val="40"/>
  </w:num>
  <w:num w:numId="31" w16cid:durableId="320080986">
    <w:abstractNumId w:val="44"/>
  </w:num>
  <w:num w:numId="32" w16cid:durableId="1815951616">
    <w:abstractNumId w:val="39"/>
  </w:num>
  <w:num w:numId="33" w16cid:durableId="2028406571">
    <w:abstractNumId w:val="28"/>
  </w:num>
  <w:num w:numId="34" w16cid:durableId="1989091202">
    <w:abstractNumId w:val="36"/>
  </w:num>
  <w:num w:numId="35" w16cid:durableId="1438450703">
    <w:abstractNumId w:val="53"/>
  </w:num>
  <w:num w:numId="36" w16cid:durableId="1559314704">
    <w:abstractNumId w:val="27"/>
  </w:num>
  <w:num w:numId="37" w16cid:durableId="1566842992">
    <w:abstractNumId w:val="34"/>
  </w:num>
  <w:num w:numId="38" w16cid:durableId="1224020882">
    <w:abstractNumId w:val="38"/>
  </w:num>
  <w:num w:numId="39" w16cid:durableId="581260279">
    <w:abstractNumId w:val="47"/>
  </w:num>
  <w:num w:numId="40" w16cid:durableId="2131780337">
    <w:abstractNumId w:val="42"/>
  </w:num>
  <w:num w:numId="41" w16cid:durableId="1103306528">
    <w:abstractNumId w:val="46"/>
  </w:num>
  <w:num w:numId="42" w16cid:durableId="1321739284">
    <w:abstractNumId w:val="52"/>
  </w:num>
  <w:num w:numId="43" w16cid:durableId="1751737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3639098">
    <w:abstractNumId w:val="17"/>
  </w:num>
  <w:num w:numId="45" w16cid:durableId="10508046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71686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2414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3068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72955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4220631">
    <w:abstractNumId w:val="24"/>
  </w:num>
  <w:num w:numId="51" w16cid:durableId="888687310">
    <w:abstractNumId w:val="18"/>
  </w:num>
  <w:num w:numId="52" w16cid:durableId="524320691">
    <w:abstractNumId w:val="21"/>
  </w:num>
  <w:num w:numId="53" w16cid:durableId="339241113">
    <w:abstractNumId w:val="32"/>
  </w:num>
  <w:num w:numId="54" w16cid:durableId="1657341884">
    <w:abstractNumId w:val="16"/>
  </w:num>
  <w:num w:numId="55" w16cid:durableId="184924660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4A96"/>
    <w:rsid w:val="0002677E"/>
    <w:rsid w:val="000268F6"/>
    <w:rsid w:val="00026B5D"/>
    <w:rsid w:val="00026BAF"/>
    <w:rsid w:val="00026F48"/>
    <w:rsid w:val="00027872"/>
    <w:rsid w:val="00031466"/>
    <w:rsid w:val="000327E0"/>
    <w:rsid w:val="00034AD1"/>
    <w:rsid w:val="00035447"/>
    <w:rsid w:val="00035FF4"/>
    <w:rsid w:val="00036079"/>
    <w:rsid w:val="0003776A"/>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9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904"/>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695E"/>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0937"/>
    <w:rsid w:val="002311D7"/>
    <w:rsid w:val="002312FD"/>
    <w:rsid w:val="00233D47"/>
    <w:rsid w:val="00235D08"/>
    <w:rsid w:val="002364BE"/>
    <w:rsid w:val="00237687"/>
    <w:rsid w:val="00237F0A"/>
    <w:rsid w:val="002406E5"/>
    <w:rsid w:val="0024229A"/>
    <w:rsid w:val="0024282A"/>
    <w:rsid w:val="00244048"/>
    <w:rsid w:val="0024486D"/>
    <w:rsid w:val="00244C7D"/>
    <w:rsid w:val="002454E7"/>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5E85"/>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185A"/>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6E39"/>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3860"/>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0417"/>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170B"/>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5915"/>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53A5"/>
    <w:rsid w:val="00465CA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2649"/>
    <w:rsid w:val="004D3B71"/>
    <w:rsid w:val="004D4341"/>
    <w:rsid w:val="004D56FB"/>
    <w:rsid w:val="004D6DDF"/>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022"/>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53DF"/>
    <w:rsid w:val="005469A1"/>
    <w:rsid w:val="00546F22"/>
    <w:rsid w:val="00550280"/>
    <w:rsid w:val="0055079D"/>
    <w:rsid w:val="005511D4"/>
    <w:rsid w:val="0055143A"/>
    <w:rsid w:val="00551AC8"/>
    <w:rsid w:val="00552B9E"/>
    <w:rsid w:val="00553DBC"/>
    <w:rsid w:val="005555B2"/>
    <w:rsid w:val="00555C15"/>
    <w:rsid w:val="00556A51"/>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A02"/>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238"/>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2F45"/>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4EF5"/>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5D5A"/>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4E49"/>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21C"/>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2E3D"/>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1673"/>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3B5"/>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5275"/>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BDB"/>
    <w:rsid w:val="00961D2B"/>
    <w:rsid w:val="00961FC7"/>
    <w:rsid w:val="0096253C"/>
    <w:rsid w:val="00962A76"/>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653"/>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1BE3"/>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91D"/>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E2A"/>
    <w:rsid w:val="00AF0D2D"/>
    <w:rsid w:val="00AF10B0"/>
    <w:rsid w:val="00AF1373"/>
    <w:rsid w:val="00AF27AE"/>
    <w:rsid w:val="00AF38AC"/>
    <w:rsid w:val="00AF3EB0"/>
    <w:rsid w:val="00AF6CAF"/>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4D98"/>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7B6"/>
    <w:rsid w:val="00B31268"/>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6ACF"/>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1F7A"/>
    <w:rsid w:val="00C82DA0"/>
    <w:rsid w:val="00C83231"/>
    <w:rsid w:val="00C84F8D"/>
    <w:rsid w:val="00C87162"/>
    <w:rsid w:val="00C8788F"/>
    <w:rsid w:val="00C87C30"/>
    <w:rsid w:val="00C902B7"/>
    <w:rsid w:val="00C91483"/>
    <w:rsid w:val="00C9435F"/>
    <w:rsid w:val="00C94FBE"/>
    <w:rsid w:val="00C9558F"/>
    <w:rsid w:val="00C955F1"/>
    <w:rsid w:val="00C96372"/>
    <w:rsid w:val="00CA074E"/>
    <w:rsid w:val="00CA1B8C"/>
    <w:rsid w:val="00CA1FEF"/>
    <w:rsid w:val="00CA3400"/>
    <w:rsid w:val="00CA403B"/>
    <w:rsid w:val="00CA4456"/>
    <w:rsid w:val="00CA5BEE"/>
    <w:rsid w:val="00CA7DDB"/>
    <w:rsid w:val="00CB0AEA"/>
    <w:rsid w:val="00CB2BFA"/>
    <w:rsid w:val="00CB3575"/>
    <w:rsid w:val="00CB3F37"/>
    <w:rsid w:val="00CB401E"/>
    <w:rsid w:val="00CB4A4E"/>
    <w:rsid w:val="00CB6199"/>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1A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163"/>
    <w:rsid w:val="00D234E6"/>
    <w:rsid w:val="00D241BF"/>
    <w:rsid w:val="00D24B07"/>
    <w:rsid w:val="00D2603F"/>
    <w:rsid w:val="00D265A0"/>
    <w:rsid w:val="00D27B5B"/>
    <w:rsid w:val="00D31E7F"/>
    <w:rsid w:val="00D331D2"/>
    <w:rsid w:val="00D34428"/>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4843"/>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E55"/>
    <w:rsid w:val="00E21FE3"/>
    <w:rsid w:val="00E22F3C"/>
    <w:rsid w:val="00E23F23"/>
    <w:rsid w:val="00E25858"/>
    <w:rsid w:val="00E2676A"/>
    <w:rsid w:val="00E2679F"/>
    <w:rsid w:val="00E30261"/>
    <w:rsid w:val="00E310C8"/>
    <w:rsid w:val="00E31155"/>
    <w:rsid w:val="00E32BD5"/>
    <w:rsid w:val="00E34478"/>
    <w:rsid w:val="00E34831"/>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13E"/>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58E1"/>
    <w:rsid w:val="00E96672"/>
    <w:rsid w:val="00E969EC"/>
    <w:rsid w:val="00E977B3"/>
    <w:rsid w:val="00E978BF"/>
    <w:rsid w:val="00EA0F0F"/>
    <w:rsid w:val="00EA1586"/>
    <w:rsid w:val="00EA1D88"/>
    <w:rsid w:val="00EA2BC7"/>
    <w:rsid w:val="00EA31EE"/>
    <w:rsid w:val="00EA63AB"/>
    <w:rsid w:val="00EB0B16"/>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72"/>
    <w:rsid w:val="00F20FED"/>
    <w:rsid w:val="00F2195F"/>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3F69"/>
    <w:rsid w:val="00FA49BF"/>
    <w:rsid w:val="00FA5073"/>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0191"/>
    <w:rsid w:val="00FF46E4"/>
    <w:rsid w:val="00FF4F5E"/>
    <w:rsid w:val="00FF54DC"/>
    <w:rsid w:val="00FF64D6"/>
    <w:rsid w:val="00FF665E"/>
    <w:rsid w:val="00FF6EF2"/>
    <w:rsid w:val="03CDFBEC"/>
    <w:rsid w:val="28671154"/>
    <w:rsid w:val="34E2D58E"/>
    <w:rsid w:val="3FA6FD87"/>
    <w:rsid w:val="46158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594E-6319-410A-B3AC-2DDD091B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15115</Characters>
  <Application>Microsoft Office Word</Application>
  <DocSecurity>0</DocSecurity>
  <Lines>125</Lines>
  <Paragraphs>35</Paragraphs>
  <ScaleCrop>false</ScaleCrop>
  <Manager/>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2025-05-20T19:44:00Z</dcterms:created>
  <dcterms:modified xsi:type="dcterms:W3CDTF">2025-05-20T19:45:00Z</dcterms:modified>
  <cp:contentStatus/>
</cp:coreProperties>
</file>