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56130" w14:textId="0D67E86F" w:rsidR="0023652C" w:rsidRPr="00FE652D" w:rsidRDefault="0023652C" w:rsidP="00790BD1">
      <w:pPr>
        <w:pStyle w:val="BodyText"/>
        <w:tabs>
          <w:tab w:val="left" w:pos="9000"/>
        </w:tabs>
        <w:spacing w:before="81"/>
        <w:ind w:right="720"/>
        <w:jc w:val="center"/>
        <w:rPr>
          <w:b/>
          <w:sz w:val="20"/>
          <w:szCs w:val="20"/>
        </w:rPr>
      </w:pPr>
      <w:r w:rsidRPr="00FE652D">
        <w:rPr>
          <w:b/>
          <w:color w:val="2D2D2D"/>
          <w:sz w:val="20"/>
          <w:szCs w:val="20"/>
        </w:rPr>
        <w:t xml:space="preserve">Attachment 32B: </w:t>
      </w:r>
      <w:r w:rsidR="005B488C">
        <w:rPr>
          <w:b/>
          <w:color w:val="2D2D2D"/>
          <w:sz w:val="20"/>
          <w:szCs w:val="20"/>
        </w:rPr>
        <w:t xml:space="preserve">  </w:t>
      </w:r>
      <w:r w:rsidRPr="00FE652D">
        <w:rPr>
          <w:b/>
          <w:color w:val="2D2D2D"/>
          <w:sz w:val="20"/>
          <w:szCs w:val="20"/>
        </w:rPr>
        <w:t xml:space="preserve">Exhibit B </w:t>
      </w:r>
      <w:r w:rsidR="00790BD1">
        <w:rPr>
          <w:b/>
          <w:color w:val="2D2D2D"/>
          <w:sz w:val="20"/>
          <w:szCs w:val="20"/>
        </w:rPr>
        <w:t xml:space="preserve">- </w:t>
      </w:r>
      <w:r w:rsidRPr="00FE652D">
        <w:rPr>
          <w:b/>
          <w:color w:val="2D2D2D"/>
          <w:sz w:val="20"/>
          <w:szCs w:val="20"/>
        </w:rPr>
        <w:t>Sample Florida Department of Transportation</w:t>
      </w:r>
      <w:r w:rsidR="00790BD1">
        <w:rPr>
          <w:b/>
          <w:color w:val="2D2D2D"/>
          <w:sz w:val="20"/>
          <w:szCs w:val="20"/>
        </w:rPr>
        <w:t xml:space="preserve"> </w:t>
      </w:r>
      <w:r w:rsidRPr="00FE652D">
        <w:rPr>
          <w:b/>
          <w:color w:val="2D2D2D"/>
          <w:sz w:val="20"/>
          <w:szCs w:val="20"/>
        </w:rPr>
        <w:t>Acknowledgement Letter</w:t>
      </w:r>
    </w:p>
    <w:p w14:paraId="01D1132E" w14:textId="590ABF08" w:rsidR="0023652C" w:rsidRPr="00FE652D" w:rsidRDefault="0023652C">
      <w:pPr>
        <w:pStyle w:val="BodyText"/>
        <w:spacing w:before="81"/>
        <w:ind w:left="1415" w:right="1365"/>
        <w:jc w:val="center"/>
        <w:rPr>
          <w:color w:val="2D2D2D"/>
          <w:sz w:val="20"/>
          <w:szCs w:val="20"/>
        </w:rPr>
      </w:pPr>
    </w:p>
    <w:p w14:paraId="4C22119A" w14:textId="77777777" w:rsidR="0023652C" w:rsidRPr="00FE652D" w:rsidRDefault="0023652C">
      <w:pPr>
        <w:pStyle w:val="BodyText"/>
        <w:spacing w:before="81"/>
        <w:ind w:left="1415" w:right="1365"/>
        <w:jc w:val="center"/>
        <w:rPr>
          <w:color w:val="2D2D2D"/>
          <w:sz w:val="20"/>
          <w:szCs w:val="20"/>
        </w:rPr>
      </w:pPr>
    </w:p>
    <w:p w14:paraId="1C6C1444" w14:textId="0A1FD23D" w:rsidR="00C746E9" w:rsidRPr="00FE652D" w:rsidRDefault="00336BFA">
      <w:pPr>
        <w:pStyle w:val="BodyText"/>
        <w:spacing w:before="81"/>
        <w:ind w:left="1415" w:right="1365"/>
        <w:jc w:val="center"/>
        <w:rPr>
          <w:sz w:val="20"/>
          <w:szCs w:val="20"/>
        </w:rPr>
      </w:pPr>
      <w:r w:rsidRPr="00FE652D">
        <w:rPr>
          <w:color w:val="2D2D2D"/>
          <w:sz w:val="20"/>
          <w:szCs w:val="20"/>
        </w:rPr>
        <w:t>Exhibit B</w:t>
      </w:r>
    </w:p>
    <w:p w14:paraId="79523AC2" w14:textId="77777777" w:rsidR="00C746E9" w:rsidRPr="00FE652D" w:rsidRDefault="00336BFA">
      <w:pPr>
        <w:pStyle w:val="BodyText"/>
        <w:spacing w:before="1"/>
        <w:ind w:left="1418" w:right="1365"/>
        <w:jc w:val="center"/>
        <w:rPr>
          <w:sz w:val="20"/>
          <w:szCs w:val="20"/>
          <w:u w:val="single"/>
        </w:rPr>
      </w:pPr>
      <w:r w:rsidRPr="00FE652D">
        <w:rPr>
          <w:color w:val="2D2D2D"/>
          <w:sz w:val="20"/>
          <w:szCs w:val="20"/>
          <w:u w:val="single"/>
        </w:rPr>
        <w:t>Sample Florida Department of Transportation Acknowledgement Letter</w:t>
      </w:r>
    </w:p>
    <w:p w14:paraId="62A51E4F" w14:textId="77777777" w:rsidR="00C746E9" w:rsidRPr="00FE652D" w:rsidRDefault="00C746E9">
      <w:pPr>
        <w:pStyle w:val="BodyText"/>
        <w:spacing w:before="9"/>
        <w:rPr>
          <w:sz w:val="20"/>
          <w:szCs w:val="20"/>
        </w:rPr>
      </w:pPr>
    </w:p>
    <w:p w14:paraId="7388A406" w14:textId="25A20188" w:rsidR="00C746E9" w:rsidRPr="00FE652D" w:rsidRDefault="00336BFA">
      <w:pPr>
        <w:pStyle w:val="BodyText"/>
        <w:spacing w:line="251" w:lineRule="exact"/>
        <w:ind w:left="162"/>
        <w:rPr>
          <w:sz w:val="20"/>
          <w:szCs w:val="20"/>
        </w:rPr>
      </w:pPr>
      <w:r w:rsidRPr="00FE652D">
        <w:rPr>
          <w:color w:val="2D2D2D"/>
          <w:sz w:val="20"/>
          <w:szCs w:val="20"/>
        </w:rPr>
        <w:t xml:space="preserve">Date: </w:t>
      </w:r>
      <w:r w:rsidR="000F0793" w:rsidRPr="00FE652D">
        <w:rPr>
          <w:color w:val="2D2D2D"/>
          <w:sz w:val="20"/>
          <w:szCs w:val="20"/>
        </w:rPr>
        <w:t xml:space="preserve">  </w:t>
      </w:r>
      <w:r w:rsidR="00FE652D">
        <w:rPr>
          <w:color w:val="2D2D2D"/>
          <w:sz w:val="20"/>
          <w:szCs w:val="20"/>
        </w:rPr>
        <w:t xml:space="preserve"> </w:t>
      </w:r>
      <w:r w:rsidRPr="00FE652D">
        <w:rPr>
          <w:color w:val="2D2D2D"/>
          <w:sz w:val="20"/>
          <w:szCs w:val="20"/>
        </w:rPr>
        <w:t>Date</w:t>
      </w:r>
    </w:p>
    <w:p w14:paraId="5C096686" w14:textId="27031B06" w:rsidR="00C746E9" w:rsidRPr="00FE652D" w:rsidRDefault="00336BFA">
      <w:pPr>
        <w:pStyle w:val="BodyText"/>
        <w:spacing w:line="250" w:lineRule="exact"/>
        <w:ind w:left="156"/>
        <w:rPr>
          <w:sz w:val="20"/>
          <w:szCs w:val="20"/>
        </w:rPr>
      </w:pPr>
      <w:r w:rsidRPr="00FE652D">
        <w:rPr>
          <w:color w:val="2D2D2D"/>
          <w:w w:val="105"/>
          <w:sz w:val="20"/>
          <w:szCs w:val="20"/>
        </w:rPr>
        <w:t xml:space="preserve">From: </w:t>
      </w:r>
      <w:r w:rsidR="000F0793" w:rsidRPr="00FE652D">
        <w:rPr>
          <w:color w:val="2D2D2D"/>
          <w:w w:val="105"/>
          <w:sz w:val="20"/>
          <w:szCs w:val="20"/>
        </w:rPr>
        <w:t xml:space="preserve"> </w:t>
      </w:r>
      <w:r w:rsidR="00FE652D">
        <w:rPr>
          <w:color w:val="2D2D2D"/>
          <w:w w:val="105"/>
          <w:sz w:val="20"/>
          <w:szCs w:val="20"/>
        </w:rPr>
        <w:t xml:space="preserve"> </w:t>
      </w:r>
      <w:r w:rsidRPr="00FE652D">
        <w:rPr>
          <w:color w:val="2D2D2D"/>
          <w:w w:val="105"/>
          <w:sz w:val="20"/>
          <w:szCs w:val="20"/>
        </w:rPr>
        <w:t xml:space="preserve">Florida Department of Transportation </w:t>
      </w:r>
      <w:r w:rsidR="003800EC" w:rsidRPr="00FE652D">
        <w:rPr>
          <w:color w:val="2D2D2D"/>
          <w:w w:val="105"/>
          <w:sz w:val="20"/>
          <w:szCs w:val="20"/>
        </w:rPr>
        <w:t>(“</w:t>
      </w:r>
      <w:r w:rsidRPr="00FE652D">
        <w:rPr>
          <w:color w:val="2D2D2D"/>
          <w:w w:val="105"/>
          <w:sz w:val="20"/>
          <w:szCs w:val="20"/>
        </w:rPr>
        <w:t>FDO</w:t>
      </w:r>
      <w:r w:rsidR="003800EC" w:rsidRPr="00FE652D">
        <w:rPr>
          <w:color w:val="2D2D2D"/>
          <w:w w:val="105"/>
          <w:sz w:val="20"/>
          <w:szCs w:val="20"/>
        </w:rPr>
        <w:t>T</w:t>
      </w:r>
      <w:r w:rsidRPr="00FE652D">
        <w:rPr>
          <w:color w:val="2D2D2D"/>
          <w:w w:val="105"/>
          <w:sz w:val="20"/>
          <w:szCs w:val="20"/>
        </w:rPr>
        <w:t>")</w:t>
      </w:r>
    </w:p>
    <w:p w14:paraId="6FAF15B1" w14:textId="77777777" w:rsidR="00C746E9" w:rsidRPr="00FE652D" w:rsidRDefault="00336BFA">
      <w:pPr>
        <w:pStyle w:val="BodyText"/>
        <w:tabs>
          <w:tab w:val="left" w:pos="884"/>
        </w:tabs>
        <w:ind w:left="158" w:right="3200" w:firstLine="5"/>
        <w:rPr>
          <w:sz w:val="20"/>
          <w:szCs w:val="20"/>
        </w:rPr>
      </w:pPr>
      <w:r w:rsidRPr="00FE652D">
        <w:rPr>
          <w:color w:val="2D2D2D"/>
          <w:sz w:val="20"/>
          <w:szCs w:val="20"/>
        </w:rPr>
        <w:t>To:</w:t>
      </w:r>
      <w:r w:rsidRPr="00FE652D">
        <w:rPr>
          <w:color w:val="2D2D2D"/>
          <w:sz w:val="20"/>
          <w:szCs w:val="20"/>
        </w:rPr>
        <w:tab/>
        <w:t>Florida Department of Environmental Protection ("FDEP") CC:</w:t>
      </w:r>
      <w:r w:rsidRPr="00FE652D">
        <w:rPr>
          <w:color w:val="2D2D2D"/>
          <w:sz w:val="20"/>
          <w:szCs w:val="20"/>
        </w:rPr>
        <w:tab/>
        <w:t>Other involved entity</w:t>
      </w:r>
    </w:p>
    <w:p w14:paraId="2AE02089" w14:textId="77777777" w:rsidR="00C746E9" w:rsidRPr="00FE652D" w:rsidRDefault="00336BFA">
      <w:pPr>
        <w:pStyle w:val="BodyText"/>
        <w:tabs>
          <w:tab w:val="left" w:pos="881"/>
        </w:tabs>
        <w:spacing w:before="2" w:line="232" w:lineRule="exact"/>
        <w:ind w:left="156"/>
        <w:rPr>
          <w:sz w:val="20"/>
          <w:szCs w:val="20"/>
        </w:rPr>
      </w:pPr>
      <w:r w:rsidRPr="00FE652D">
        <w:rPr>
          <w:color w:val="2D2D2D"/>
          <w:sz w:val="20"/>
          <w:szCs w:val="20"/>
        </w:rPr>
        <w:t>Re:</w:t>
      </w:r>
      <w:r w:rsidRPr="00FE652D">
        <w:rPr>
          <w:color w:val="2D2D2D"/>
          <w:sz w:val="20"/>
          <w:szCs w:val="20"/>
        </w:rPr>
        <w:tab/>
        <w:t>FDEP Request Letter for ROW Map note</w:t>
      </w:r>
    </w:p>
    <w:p w14:paraId="6BAE1611" w14:textId="1000B09D" w:rsidR="00C746E9" w:rsidRPr="00FE652D" w:rsidRDefault="00336BFA" w:rsidP="003800EC">
      <w:pPr>
        <w:pStyle w:val="BodyText"/>
        <w:tabs>
          <w:tab w:val="left" w:pos="5976"/>
          <w:tab w:val="left" w:pos="7511"/>
          <w:tab w:val="left" w:pos="9071"/>
        </w:tabs>
        <w:spacing w:line="232" w:lineRule="exact"/>
        <w:ind w:left="882"/>
        <w:rPr>
          <w:sz w:val="20"/>
          <w:szCs w:val="20"/>
        </w:rPr>
      </w:pPr>
      <w:r w:rsidRPr="00FE652D">
        <w:rPr>
          <w:color w:val="2D2D2D"/>
          <w:w w:val="110"/>
          <w:sz w:val="20"/>
          <w:szCs w:val="20"/>
        </w:rPr>
        <w:t>FDEP</w:t>
      </w:r>
      <w:r w:rsidRPr="00FE652D">
        <w:rPr>
          <w:color w:val="2D2D2D"/>
          <w:spacing w:val="-42"/>
          <w:w w:val="110"/>
          <w:sz w:val="20"/>
          <w:szCs w:val="20"/>
        </w:rPr>
        <w:t xml:space="preserve"> </w:t>
      </w:r>
      <w:r w:rsidRPr="00FE652D">
        <w:rPr>
          <w:color w:val="2D2D2D"/>
          <w:w w:val="110"/>
          <w:sz w:val="20"/>
          <w:szCs w:val="20"/>
        </w:rPr>
        <w:t>Facility</w:t>
      </w:r>
      <w:r w:rsidRPr="00FE652D">
        <w:rPr>
          <w:color w:val="2D2D2D"/>
          <w:spacing w:val="-40"/>
          <w:w w:val="110"/>
          <w:sz w:val="20"/>
          <w:szCs w:val="20"/>
        </w:rPr>
        <w:t xml:space="preserve"> </w:t>
      </w:r>
      <w:r w:rsidRPr="00FE652D">
        <w:rPr>
          <w:color w:val="2D2D2D"/>
          <w:w w:val="110"/>
          <w:sz w:val="20"/>
          <w:szCs w:val="20"/>
        </w:rPr>
        <w:t>I</w:t>
      </w:r>
      <w:r w:rsidRPr="00FE652D">
        <w:rPr>
          <w:color w:val="131313"/>
          <w:w w:val="110"/>
          <w:sz w:val="20"/>
          <w:szCs w:val="20"/>
        </w:rPr>
        <w:t>D#</w:t>
      </w:r>
      <w:r w:rsidRPr="00FE652D">
        <w:rPr>
          <w:color w:val="131313"/>
          <w:w w:val="110"/>
          <w:sz w:val="20"/>
          <w:szCs w:val="20"/>
          <w:u w:val="single" w:color="000000"/>
        </w:rPr>
        <w:t xml:space="preserve"> </w:t>
      </w:r>
      <w:r w:rsidR="003800EC" w:rsidRPr="00FE652D">
        <w:rPr>
          <w:color w:val="131313"/>
          <w:w w:val="110"/>
          <w:sz w:val="20"/>
          <w:szCs w:val="20"/>
          <w:u w:val="single" w:color="000000"/>
        </w:rPr>
        <w:t>_________</w:t>
      </w:r>
      <w:r w:rsidRPr="00FE652D">
        <w:rPr>
          <w:color w:val="2D2D2D"/>
          <w:w w:val="110"/>
          <w:sz w:val="20"/>
          <w:szCs w:val="20"/>
        </w:rPr>
        <w:t>State</w:t>
      </w:r>
      <w:r w:rsidRPr="00FE652D">
        <w:rPr>
          <w:color w:val="2D2D2D"/>
          <w:spacing w:val="-35"/>
          <w:w w:val="110"/>
          <w:sz w:val="20"/>
          <w:szCs w:val="20"/>
        </w:rPr>
        <w:t xml:space="preserve"> </w:t>
      </w:r>
      <w:r w:rsidRPr="00FE652D">
        <w:rPr>
          <w:color w:val="2D2D2D"/>
          <w:w w:val="110"/>
          <w:sz w:val="20"/>
          <w:szCs w:val="20"/>
        </w:rPr>
        <w:t>Road</w:t>
      </w:r>
      <w:r w:rsidRPr="00FE652D">
        <w:rPr>
          <w:color w:val="2D2D2D"/>
          <w:spacing w:val="-33"/>
          <w:w w:val="110"/>
          <w:sz w:val="20"/>
          <w:szCs w:val="20"/>
        </w:rPr>
        <w:t xml:space="preserve"> </w:t>
      </w:r>
      <w:r w:rsidRPr="00FE652D">
        <w:rPr>
          <w:w w:val="110"/>
          <w:sz w:val="20"/>
          <w:szCs w:val="20"/>
        </w:rPr>
        <w:t>_</w:t>
      </w:r>
      <w:r w:rsidR="003800EC" w:rsidRPr="00FE652D">
        <w:rPr>
          <w:w w:val="110"/>
          <w:sz w:val="20"/>
          <w:szCs w:val="20"/>
        </w:rPr>
        <w:t>__</w:t>
      </w:r>
      <w:r w:rsidRPr="00FE652D">
        <w:rPr>
          <w:w w:val="110"/>
          <w:sz w:val="20"/>
          <w:szCs w:val="20"/>
        </w:rPr>
        <w:t>;</w:t>
      </w:r>
      <w:r w:rsidR="003800EC" w:rsidRPr="00FE652D">
        <w:rPr>
          <w:w w:val="110"/>
          <w:sz w:val="20"/>
          <w:szCs w:val="20"/>
        </w:rPr>
        <w:t xml:space="preserve"> </w:t>
      </w:r>
      <w:r w:rsidR="003800EC" w:rsidRPr="00FE652D">
        <w:rPr>
          <w:w w:val="110"/>
          <w:sz w:val="20"/>
          <w:szCs w:val="20"/>
          <w:u w:val="single"/>
        </w:rPr>
        <w:t>___________</w:t>
      </w:r>
      <w:r w:rsidRPr="00FE652D">
        <w:rPr>
          <w:color w:val="2D2D2D"/>
          <w:sz w:val="20"/>
          <w:szCs w:val="20"/>
        </w:rPr>
        <w:t>County</w:t>
      </w:r>
    </w:p>
    <w:p w14:paraId="10917A32" w14:textId="77777777" w:rsidR="00C746E9" w:rsidRPr="00FE652D" w:rsidRDefault="00C746E9">
      <w:pPr>
        <w:pStyle w:val="BodyText"/>
        <w:spacing w:before="10"/>
        <w:rPr>
          <w:sz w:val="20"/>
          <w:szCs w:val="20"/>
        </w:rPr>
      </w:pPr>
    </w:p>
    <w:p w14:paraId="380998EC" w14:textId="77777777" w:rsidR="00C746E9" w:rsidRPr="00FE652D" w:rsidRDefault="00336BFA">
      <w:pPr>
        <w:pStyle w:val="BodyText"/>
        <w:ind w:left="152"/>
        <w:rPr>
          <w:sz w:val="20"/>
          <w:szCs w:val="20"/>
        </w:rPr>
      </w:pPr>
      <w:r w:rsidRPr="00FE652D">
        <w:rPr>
          <w:color w:val="2D2D2D"/>
          <w:w w:val="105"/>
          <w:sz w:val="20"/>
          <w:szCs w:val="20"/>
        </w:rPr>
        <w:t xml:space="preserve">Dear (FDEP Program </w:t>
      </w:r>
      <w:r w:rsidRPr="00FE652D">
        <w:rPr>
          <w:color w:val="494949"/>
          <w:w w:val="105"/>
          <w:sz w:val="20"/>
          <w:szCs w:val="20"/>
        </w:rPr>
        <w:t>M</w:t>
      </w:r>
      <w:r w:rsidRPr="00FE652D">
        <w:rPr>
          <w:color w:val="2D2D2D"/>
          <w:w w:val="105"/>
          <w:sz w:val="20"/>
          <w:szCs w:val="20"/>
        </w:rPr>
        <w:t>anager),</w:t>
      </w:r>
    </w:p>
    <w:p w14:paraId="633C5785" w14:textId="77777777" w:rsidR="00C746E9" w:rsidRPr="00FE652D" w:rsidRDefault="00C746E9">
      <w:pPr>
        <w:pStyle w:val="BodyText"/>
        <w:rPr>
          <w:sz w:val="20"/>
          <w:szCs w:val="20"/>
        </w:rPr>
      </w:pPr>
    </w:p>
    <w:p w14:paraId="1CF67597" w14:textId="51F26B75" w:rsidR="00C746E9" w:rsidRPr="00FE652D" w:rsidRDefault="00336BFA">
      <w:pPr>
        <w:pStyle w:val="BodyText"/>
        <w:spacing w:line="259" w:lineRule="auto"/>
        <w:ind w:left="152" w:right="118" w:firstLine="785"/>
        <w:jc w:val="both"/>
        <w:rPr>
          <w:sz w:val="20"/>
          <w:szCs w:val="20"/>
        </w:rPr>
      </w:pPr>
      <w:r w:rsidRPr="00FE652D">
        <w:rPr>
          <w:color w:val="2D2D2D"/>
          <w:sz w:val="20"/>
          <w:szCs w:val="20"/>
        </w:rPr>
        <w:t>The</w:t>
      </w:r>
      <w:r w:rsidRPr="00FE652D">
        <w:rPr>
          <w:color w:val="2D2D2D"/>
          <w:spacing w:val="-14"/>
          <w:sz w:val="20"/>
          <w:szCs w:val="20"/>
        </w:rPr>
        <w:t xml:space="preserve"> </w:t>
      </w:r>
      <w:r w:rsidRPr="00FE652D">
        <w:rPr>
          <w:color w:val="2D2D2D"/>
          <w:sz w:val="20"/>
          <w:szCs w:val="20"/>
        </w:rPr>
        <w:t>F</w:t>
      </w:r>
      <w:r w:rsidR="003800EC" w:rsidRPr="00FE652D">
        <w:rPr>
          <w:color w:val="2D2D2D"/>
          <w:sz w:val="20"/>
          <w:szCs w:val="20"/>
        </w:rPr>
        <w:t>D</w:t>
      </w:r>
      <w:r w:rsidRPr="00FE652D">
        <w:rPr>
          <w:color w:val="2D2D2D"/>
          <w:sz w:val="20"/>
          <w:szCs w:val="20"/>
        </w:rPr>
        <w:t>OT</w:t>
      </w:r>
      <w:r w:rsidRPr="00FE652D">
        <w:rPr>
          <w:color w:val="2D2D2D"/>
          <w:spacing w:val="2"/>
          <w:sz w:val="20"/>
          <w:szCs w:val="20"/>
        </w:rPr>
        <w:t xml:space="preserve"> </w:t>
      </w:r>
      <w:r w:rsidRPr="00FE652D">
        <w:rPr>
          <w:color w:val="2D2D2D"/>
          <w:sz w:val="20"/>
          <w:szCs w:val="20"/>
        </w:rPr>
        <w:t>acknowledges</w:t>
      </w:r>
      <w:r w:rsidRPr="00FE652D">
        <w:rPr>
          <w:color w:val="2D2D2D"/>
          <w:spacing w:val="12"/>
          <w:sz w:val="20"/>
          <w:szCs w:val="20"/>
        </w:rPr>
        <w:t xml:space="preserve"> </w:t>
      </w:r>
      <w:r w:rsidRPr="00FE652D">
        <w:rPr>
          <w:color w:val="2D2D2D"/>
          <w:sz w:val="20"/>
          <w:szCs w:val="20"/>
        </w:rPr>
        <w:t>receipt</w:t>
      </w:r>
      <w:r w:rsidRPr="00FE652D">
        <w:rPr>
          <w:color w:val="2D2D2D"/>
          <w:spacing w:val="-6"/>
          <w:sz w:val="20"/>
          <w:szCs w:val="20"/>
        </w:rPr>
        <w:t xml:space="preserve"> </w:t>
      </w:r>
      <w:r w:rsidRPr="00FE652D">
        <w:rPr>
          <w:color w:val="2D2D2D"/>
          <w:sz w:val="20"/>
          <w:szCs w:val="20"/>
        </w:rPr>
        <w:t>of</w:t>
      </w:r>
      <w:r w:rsidRPr="00FE652D">
        <w:rPr>
          <w:color w:val="2D2D2D"/>
          <w:spacing w:val="-12"/>
          <w:sz w:val="20"/>
          <w:szCs w:val="20"/>
        </w:rPr>
        <w:t xml:space="preserve"> </w:t>
      </w:r>
      <w:r w:rsidRPr="00FE652D">
        <w:rPr>
          <w:color w:val="2D2D2D"/>
          <w:sz w:val="20"/>
          <w:szCs w:val="20"/>
        </w:rPr>
        <w:t>F</w:t>
      </w:r>
      <w:r w:rsidR="003800EC" w:rsidRPr="00FE652D">
        <w:rPr>
          <w:color w:val="2D2D2D"/>
          <w:sz w:val="20"/>
          <w:szCs w:val="20"/>
        </w:rPr>
        <w:t>D</w:t>
      </w:r>
      <w:r w:rsidRPr="00FE652D">
        <w:rPr>
          <w:color w:val="2D2D2D"/>
          <w:sz w:val="20"/>
          <w:szCs w:val="20"/>
        </w:rPr>
        <w:t>EP's</w:t>
      </w:r>
      <w:r w:rsidRPr="00FE652D">
        <w:rPr>
          <w:color w:val="2D2D2D"/>
          <w:spacing w:val="-12"/>
          <w:sz w:val="20"/>
          <w:szCs w:val="20"/>
        </w:rPr>
        <w:t xml:space="preserve"> </w:t>
      </w:r>
      <w:r w:rsidRPr="00FE652D">
        <w:rPr>
          <w:color w:val="2D2D2D"/>
          <w:sz w:val="20"/>
          <w:szCs w:val="20"/>
        </w:rPr>
        <w:t>request</w:t>
      </w:r>
      <w:r w:rsidRPr="00FE652D">
        <w:rPr>
          <w:color w:val="2D2D2D"/>
          <w:spacing w:val="-14"/>
          <w:sz w:val="20"/>
          <w:szCs w:val="20"/>
        </w:rPr>
        <w:t xml:space="preserve"> </w:t>
      </w:r>
      <w:r w:rsidRPr="00FE652D">
        <w:rPr>
          <w:color w:val="2D2D2D"/>
          <w:sz w:val="20"/>
          <w:szCs w:val="20"/>
        </w:rPr>
        <w:t>to</w:t>
      </w:r>
      <w:r w:rsidRPr="00FE652D">
        <w:rPr>
          <w:color w:val="2D2D2D"/>
          <w:spacing w:val="-19"/>
          <w:sz w:val="20"/>
          <w:szCs w:val="20"/>
        </w:rPr>
        <w:t xml:space="preserve"> </w:t>
      </w:r>
      <w:r w:rsidRPr="00FE652D">
        <w:rPr>
          <w:color w:val="2D2D2D"/>
          <w:sz w:val="20"/>
          <w:szCs w:val="20"/>
        </w:rPr>
        <w:t>add</w:t>
      </w:r>
      <w:r w:rsidRPr="00FE652D">
        <w:rPr>
          <w:color w:val="2D2D2D"/>
          <w:spacing w:val="-18"/>
          <w:sz w:val="20"/>
          <w:szCs w:val="20"/>
        </w:rPr>
        <w:t xml:space="preserve"> </w:t>
      </w:r>
      <w:r w:rsidRPr="00FE652D">
        <w:rPr>
          <w:color w:val="2D2D2D"/>
          <w:sz w:val="20"/>
          <w:szCs w:val="20"/>
        </w:rPr>
        <w:t>a</w:t>
      </w:r>
      <w:r w:rsidRPr="00FE652D">
        <w:rPr>
          <w:color w:val="2D2D2D"/>
          <w:spacing w:val="-19"/>
          <w:sz w:val="20"/>
          <w:szCs w:val="20"/>
        </w:rPr>
        <w:t xml:space="preserve"> </w:t>
      </w:r>
      <w:r w:rsidRPr="00FE652D">
        <w:rPr>
          <w:color w:val="2D2D2D"/>
          <w:sz w:val="20"/>
          <w:szCs w:val="20"/>
        </w:rPr>
        <w:t>map</w:t>
      </w:r>
      <w:r w:rsidRPr="00FE652D">
        <w:rPr>
          <w:color w:val="2D2D2D"/>
          <w:spacing w:val="-10"/>
          <w:sz w:val="20"/>
          <w:szCs w:val="20"/>
        </w:rPr>
        <w:t xml:space="preserve"> </w:t>
      </w:r>
      <w:r w:rsidRPr="00FE652D">
        <w:rPr>
          <w:color w:val="2D2D2D"/>
          <w:sz w:val="20"/>
          <w:szCs w:val="20"/>
        </w:rPr>
        <w:t>note</w:t>
      </w:r>
      <w:r w:rsidRPr="00FE652D">
        <w:rPr>
          <w:color w:val="2D2D2D"/>
          <w:spacing w:val="-30"/>
          <w:sz w:val="20"/>
          <w:szCs w:val="20"/>
        </w:rPr>
        <w:t xml:space="preserve"> </w:t>
      </w:r>
      <w:r w:rsidRPr="00FE652D">
        <w:rPr>
          <w:color w:val="2D2D2D"/>
          <w:sz w:val="20"/>
          <w:szCs w:val="20"/>
        </w:rPr>
        <w:t>to</w:t>
      </w:r>
      <w:r w:rsidRPr="00FE652D">
        <w:rPr>
          <w:color w:val="2D2D2D"/>
          <w:spacing w:val="-19"/>
          <w:sz w:val="20"/>
          <w:szCs w:val="20"/>
        </w:rPr>
        <w:t xml:space="preserve"> </w:t>
      </w:r>
      <w:r w:rsidRPr="00FE652D">
        <w:rPr>
          <w:color w:val="2D2D2D"/>
          <w:sz w:val="20"/>
          <w:szCs w:val="20"/>
        </w:rPr>
        <w:t>the</w:t>
      </w:r>
      <w:r w:rsidRPr="00FE652D">
        <w:rPr>
          <w:color w:val="2D2D2D"/>
          <w:spacing w:val="-18"/>
          <w:sz w:val="20"/>
          <w:szCs w:val="20"/>
        </w:rPr>
        <w:t xml:space="preserve"> </w:t>
      </w:r>
      <w:r w:rsidRPr="00FE652D">
        <w:rPr>
          <w:color w:val="2D2D2D"/>
          <w:sz w:val="20"/>
          <w:szCs w:val="20"/>
        </w:rPr>
        <w:t>F</w:t>
      </w:r>
      <w:r w:rsidR="003800EC" w:rsidRPr="00FE652D">
        <w:rPr>
          <w:color w:val="2D2D2D"/>
          <w:sz w:val="20"/>
          <w:szCs w:val="20"/>
        </w:rPr>
        <w:t>D</w:t>
      </w:r>
      <w:r w:rsidRPr="00FE652D">
        <w:rPr>
          <w:color w:val="2D2D2D"/>
          <w:sz w:val="20"/>
          <w:szCs w:val="20"/>
        </w:rPr>
        <w:t>OT</w:t>
      </w:r>
      <w:r w:rsidRPr="00FE652D">
        <w:rPr>
          <w:color w:val="2D2D2D"/>
          <w:spacing w:val="-8"/>
          <w:sz w:val="20"/>
          <w:szCs w:val="20"/>
        </w:rPr>
        <w:t xml:space="preserve"> </w:t>
      </w:r>
      <w:r w:rsidRPr="00FE652D">
        <w:rPr>
          <w:color w:val="2D2D2D"/>
          <w:sz w:val="20"/>
          <w:szCs w:val="20"/>
        </w:rPr>
        <w:t>Right of Way ("ROW') map showing the location of petroleum</w:t>
      </w:r>
      <w:r w:rsidRPr="00FE652D">
        <w:rPr>
          <w:color w:val="2D2D2D"/>
          <w:spacing w:val="30"/>
          <w:sz w:val="20"/>
          <w:szCs w:val="20"/>
        </w:rPr>
        <w:t xml:space="preserve"> </w:t>
      </w:r>
      <w:r w:rsidRPr="00FE652D">
        <w:rPr>
          <w:color w:val="2D2D2D"/>
          <w:sz w:val="20"/>
          <w:szCs w:val="20"/>
        </w:rPr>
        <w:t>pollutants that have: (1) spilled upon or</w:t>
      </w:r>
    </w:p>
    <w:p w14:paraId="3609E764" w14:textId="481CC08D" w:rsidR="00C746E9" w:rsidRPr="00FE652D" w:rsidRDefault="00336BFA">
      <w:pPr>
        <w:pStyle w:val="BodyText"/>
        <w:spacing w:before="2" w:line="261" w:lineRule="auto"/>
        <w:ind w:left="140" w:right="118" w:firstLine="5"/>
        <w:jc w:val="both"/>
        <w:rPr>
          <w:sz w:val="20"/>
          <w:szCs w:val="20"/>
        </w:rPr>
      </w:pPr>
      <w:r w:rsidRPr="00FE652D">
        <w:rPr>
          <w:color w:val="2D2D2D"/>
          <w:sz w:val="20"/>
          <w:szCs w:val="20"/>
        </w:rPr>
        <w:t>(2) migrated from an off-site source property to FDOT's transportation facility. F</w:t>
      </w:r>
      <w:r w:rsidR="003800EC" w:rsidRPr="00FE652D">
        <w:rPr>
          <w:color w:val="2D2D2D"/>
          <w:sz w:val="20"/>
          <w:szCs w:val="20"/>
        </w:rPr>
        <w:t>D</w:t>
      </w:r>
      <w:r w:rsidRPr="00FE652D">
        <w:rPr>
          <w:color w:val="2D2D2D"/>
          <w:sz w:val="20"/>
          <w:szCs w:val="20"/>
        </w:rPr>
        <w:t>OT has also received FDEP's written determination that: (1} the third party discharger's petroleum pollutants within the transportation facility are not a risk to human health, public safety, the users or occupants of the transportation facility, or the environment; (2) the map note qualifies as an alternative institutional control; and (3) the third party discharger's source property qualifies for a risk based corrective action no further action ("NFA") or Site Rehabilitation Completion Order ("SRCO") ("closure").</w:t>
      </w:r>
    </w:p>
    <w:p w14:paraId="34FEB062" w14:textId="77777777" w:rsidR="00C746E9" w:rsidRPr="00FE652D" w:rsidRDefault="00C746E9">
      <w:pPr>
        <w:pStyle w:val="BodyText"/>
        <w:spacing w:before="8"/>
        <w:rPr>
          <w:sz w:val="20"/>
          <w:szCs w:val="20"/>
        </w:rPr>
      </w:pPr>
    </w:p>
    <w:p w14:paraId="29C17D43" w14:textId="60F63A01" w:rsidR="00C746E9" w:rsidRPr="00FE652D" w:rsidRDefault="00336BFA">
      <w:pPr>
        <w:pStyle w:val="BodyText"/>
        <w:spacing w:before="1" w:line="264" w:lineRule="auto"/>
        <w:ind w:left="130" w:right="130" w:firstLine="732"/>
        <w:jc w:val="both"/>
        <w:rPr>
          <w:sz w:val="20"/>
          <w:szCs w:val="20"/>
        </w:rPr>
      </w:pPr>
      <w:r w:rsidRPr="00FE652D">
        <w:rPr>
          <w:color w:val="2D2D2D"/>
          <w:sz w:val="20"/>
          <w:szCs w:val="20"/>
        </w:rPr>
        <w:t>F</w:t>
      </w:r>
      <w:r w:rsidR="003800EC" w:rsidRPr="00FE652D">
        <w:rPr>
          <w:color w:val="2D2D2D"/>
          <w:sz w:val="20"/>
          <w:szCs w:val="20"/>
        </w:rPr>
        <w:t>D</w:t>
      </w:r>
      <w:r w:rsidRPr="00FE652D">
        <w:rPr>
          <w:color w:val="2D2D2D"/>
          <w:sz w:val="20"/>
          <w:szCs w:val="20"/>
        </w:rPr>
        <w:t xml:space="preserve">OT and any </w:t>
      </w:r>
      <w:r w:rsidRPr="00FE652D">
        <w:rPr>
          <w:color w:val="5D5D5D"/>
          <w:sz w:val="20"/>
          <w:szCs w:val="20"/>
        </w:rPr>
        <w:t>t</w:t>
      </w:r>
      <w:r w:rsidRPr="00FE652D">
        <w:rPr>
          <w:color w:val="2D2D2D"/>
          <w:sz w:val="20"/>
          <w:szCs w:val="20"/>
        </w:rPr>
        <w:t>hird party voluntarily containing or removing a discharger's petroleum pollutants from</w:t>
      </w:r>
      <w:r w:rsidRPr="00FE652D">
        <w:rPr>
          <w:color w:val="2D2D2D"/>
          <w:spacing w:val="-12"/>
          <w:sz w:val="20"/>
          <w:szCs w:val="20"/>
        </w:rPr>
        <w:t xml:space="preserve"> </w:t>
      </w:r>
      <w:r w:rsidRPr="00FE652D">
        <w:rPr>
          <w:color w:val="2D2D2D"/>
          <w:sz w:val="20"/>
          <w:szCs w:val="20"/>
        </w:rPr>
        <w:t>the</w:t>
      </w:r>
      <w:r w:rsidRPr="00FE652D">
        <w:rPr>
          <w:color w:val="2D2D2D"/>
          <w:spacing w:val="-15"/>
          <w:sz w:val="20"/>
          <w:szCs w:val="20"/>
        </w:rPr>
        <w:t xml:space="preserve"> </w:t>
      </w:r>
      <w:r w:rsidRPr="00FE652D">
        <w:rPr>
          <w:color w:val="2D2D2D"/>
          <w:sz w:val="20"/>
          <w:szCs w:val="20"/>
        </w:rPr>
        <w:t>transportation</w:t>
      </w:r>
      <w:r w:rsidRPr="00FE652D">
        <w:rPr>
          <w:color w:val="2D2D2D"/>
          <w:spacing w:val="-19"/>
          <w:sz w:val="20"/>
          <w:szCs w:val="20"/>
        </w:rPr>
        <w:t xml:space="preserve"> </w:t>
      </w:r>
      <w:r w:rsidRPr="00FE652D">
        <w:rPr>
          <w:color w:val="2D2D2D"/>
          <w:sz w:val="20"/>
          <w:szCs w:val="20"/>
        </w:rPr>
        <w:t>facility</w:t>
      </w:r>
      <w:r w:rsidRPr="00FE652D">
        <w:rPr>
          <w:color w:val="2D2D2D"/>
          <w:spacing w:val="-6"/>
          <w:sz w:val="20"/>
          <w:szCs w:val="20"/>
        </w:rPr>
        <w:t xml:space="preserve"> </w:t>
      </w:r>
      <w:r w:rsidRPr="00FE652D">
        <w:rPr>
          <w:color w:val="2D2D2D"/>
          <w:sz w:val="20"/>
          <w:szCs w:val="20"/>
        </w:rPr>
        <w:t>are</w:t>
      </w:r>
      <w:r w:rsidRPr="00FE652D">
        <w:rPr>
          <w:color w:val="2D2D2D"/>
          <w:spacing w:val="-12"/>
          <w:sz w:val="20"/>
          <w:szCs w:val="20"/>
        </w:rPr>
        <w:t xml:space="preserve"> </w:t>
      </w:r>
      <w:r w:rsidRPr="00FE652D">
        <w:rPr>
          <w:color w:val="2D2D2D"/>
          <w:sz w:val="20"/>
          <w:szCs w:val="20"/>
        </w:rPr>
        <w:t>immune</w:t>
      </w:r>
      <w:r w:rsidRPr="00FE652D">
        <w:rPr>
          <w:color w:val="2D2D2D"/>
          <w:spacing w:val="-9"/>
          <w:sz w:val="20"/>
          <w:szCs w:val="20"/>
        </w:rPr>
        <w:t xml:space="preserve"> </w:t>
      </w:r>
      <w:r w:rsidRPr="00FE652D">
        <w:rPr>
          <w:color w:val="2D2D2D"/>
          <w:sz w:val="20"/>
          <w:szCs w:val="20"/>
        </w:rPr>
        <w:t>from</w:t>
      </w:r>
      <w:r w:rsidRPr="00FE652D">
        <w:rPr>
          <w:color w:val="2D2D2D"/>
          <w:spacing w:val="-9"/>
          <w:sz w:val="20"/>
          <w:szCs w:val="20"/>
        </w:rPr>
        <w:t xml:space="preserve"> </w:t>
      </w:r>
      <w:r w:rsidRPr="00FE652D">
        <w:rPr>
          <w:color w:val="2D2D2D"/>
          <w:sz w:val="20"/>
          <w:szCs w:val="20"/>
        </w:rPr>
        <w:t>liability.</w:t>
      </w:r>
      <w:r w:rsidRPr="00FE652D">
        <w:rPr>
          <w:color w:val="2D2D2D"/>
          <w:spacing w:val="-2"/>
          <w:sz w:val="20"/>
          <w:szCs w:val="20"/>
        </w:rPr>
        <w:t xml:space="preserve"> </w:t>
      </w:r>
      <w:r w:rsidRPr="00FE652D">
        <w:rPr>
          <w:color w:val="2D2D2D"/>
          <w:sz w:val="20"/>
          <w:szCs w:val="20"/>
        </w:rPr>
        <w:t>F</w:t>
      </w:r>
      <w:r w:rsidR="003800EC" w:rsidRPr="00FE652D">
        <w:rPr>
          <w:color w:val="2D2D2D"/>
          <w:sz w:val="20"/>
          <w:szCs w:val="20"/>
        </w:rPr>
        <w:t>D</w:t>
      </w:r>
      <w:r w:rsidRPr="00FE652D">
        <w:rPr>
          <w:color w:val="2D2D2D"/>
          <w:sz w:val="20"/>
          <w:szCs w:val="20"/>
        </w:rPr>
        <w:t>EP</w:t>
      </w:r>
      <w:r w:rsidRPr="00FE652D">
        <w:rPr>
          <w:color w:val="2D2D2D"/>
          <w:spacing w:val="-8"/>
          <w:sz w:val="20"/>
          <w:szCs w:val="20"/>
        </w:rPr>
        <w:t xml:space="preserve"> </w:t>
      </w:r>
      <w:r w:rsidRPr="00FE652D">
        <w:rPr>
          <w:color w:val="2D2D2D"/>
          <w:sz w:val="20"/>
          <w:szCs w:val="20"/>
        </w:rPr>
        <w:t>has</w:t>
      </w:r>
      <w:r w:rsidRPr="00FE652D">
        <w:rPr>
          <w:color w:val="2D2D2D"/>
          <w:spacing w:val="-9"/>
          <w:sz w:val="20"/>
          <w:szCs w:val="20"/>
        </w:rPr>
        <w:t xml:space="preserve"> </w:t>
      </w:r>
      <w:r w:rsidRPr="00FE652D">
        <w:rPr>
          <w:color w:val="2D2D2D"/>
          <w:sz w:val="20"/>
          <w:szCs w:val="20"/>
        </w:rPr>
        <w:t>determined</w:t>
      </w:r>
      <w:r w:rsidRPr="00FE652D">
        <w:rPr>
          <w:color w:val="2D2D2D"/>
          <w:spacing w:val="-3"/>
          <w:sz w:val="20"/>
          <w:szCs w:val="20"/>
        </w:rPr>
        <w:t xml:space="preserve"> </w:t>
      </w:r>
      <w:r w:rsidRPr="00FE652D">
        <w:rPr>
          <w:color w:val="2D2D2D"/>
          <w:sz w:val="20"/>
          <w:szCs w:val="20"/>
        </w:rPr>
        <w:t>the</w:t>
      </w:r>
      <w:r w:rsidRPr="00FE652D">
        <w:rPr>
          <w:color w:val="2D2D2D"/>
          <w:spacing w:val="-18"/>
          <w:sz w:val="20"/>
          <w:szCs w:val="20"/>
        </w:rPr>
        <w:t xml:space="preserve"> </w:t>
      </w:r>
      <w:r w:rsidRPr="00FE652D">
        <w:rPr>
          <w:color w:val="2D2D2D"/>
          <w:sz w:val="20"/>
          <w:szCs w:val="20"/>
        </w:rPr>
        <w:t xml:space="preserve">map note </w:t>
      </w:r>
      <w:r w:rsidRPr="00FE652D">
        <w:rPr>
          <w:b/>
          <w:color w:val="2D2D2D"/>
          <w:sz w:val="20"/>
          <w:szCs w:val="20"/>
        </w:rPr>
        <w:t xml:space="preserve">is a </w:t>
      </w:r>
      <w:r w:rsidRPr="00FE652D">
        <w:rPr>
          <w:color w:val="2D2D2D"/>
          <w:sz w:val="20"/>
          <w:szCs w:val="20"/>
        </w:rPr>
        <w:t xml:space="preserve">reference to </w:t>
      </w:r>
      <w:r w:rsidRPr="00FE652D">
        <w:rPr>
          <w:b/>
          <w:color w:val="2D2D2D"/>
          <w:sz w:val="20"/>
          <w:szCs w:val="20"/>
        </w:rPr>
        <w:t xml:space="preserve">assist </w:t>
      </w:r>
      <w:r w:rsidRPr="00FE652D">
        <w:rPr>
          <w:color w:val="2D2D2D"/>
          <w:sz w:val="20"/>
          <w:szCs w:val="20"/>
        </w:rPr>
        <w:t>any party with its due diligence prior to working within the transportation</w:t>
      </w:r>
      <w:r w:rsidRPr="00FE652D">
        <w:rPr>
          <w:color w:val="2D2D2D"/>
          <w:spacing w:val="-5"/>
          <w:sz w:val="20"/>
          <w:szCs w:val="20"/>
        </w:rPr>
        <w:t xml:space="preserve"> </w:t>
      </w:r>
      <w:r w:rsidRPr="00FE652D">
        <w:rPr>
          <w:color w:val="2D2D2D"/>
          <w:sz w:val="20"/>
          <w:szCs w:val="20"/>
        </w:rPr>
        <w:t>facility.</w:t>
      </w:r>
    </w:p>
    <w:p w14:paraId="7EEF4F20" w14:textId="77777777" w:rsidR="00C746E9" w:rsidRPr="00FE652D" w:rsidRDefault="00C746E9">
      <w:pPr>
        <w:pStyle w:val="BodyText"/>
        <w:rPr>
          <w:sz w:val="20"/>
          <w:szCs w:val="20"/>
        </w:rPr>
      </w:pPr>
    </w:p>
    <w:p w14:paraId="3DBB6C05" w14:textId="77777777" w:rsidR="00C746E9" w:rsidRPr="00FE652D" w:rsidRDefault="00C746E9">
      <w:pPr>
        <w:pStyle w:val="BodyText"/>
        <w:spacing w:before="10"/>
        <w:rPr>
          <w:sz w:val="20"/>
          <w:szCs w:val="20"/>
        </w:rPr>
      </w:pPr>
    </w:p>
    <w:p w14:paraId="5FCFD2C5" w14:textId="4E3707C9" w:rsidR="00C746E9" w:rsidRPr="00FE652D" w:rsidRDefault="00336BFA" w:rsidP="003800EC">
      <w:pPr>
        <w:pStyle w:val="BodyText"/>
        <w:ind w:left="132" w:right="143" w:firstLine="727"/>
        <w:jc w:val="both"/>
        <w:rPr>
          <w:sz w:val="20"/>
          <w:szCs w:val="20"/>
        </w:rPr>
      </w:pPr>
      <w:r w:rsidRPr="00FE652D">
        <w:rPr>
          <w:color w:val="131313"/>
          <w:sz w:val="20"/>
          <w:szCs w:val="20"/>
        </w:rPr>
        <w:t xml:space="preserve">Based </w:t>
      </w:r>
      <w:r w:rsidRPr="00FE652D">
        <w:rPr>
          <w:color w:val="2D2D2D"/>
          <w:sz w:val="20"/>
          <w:szCs w:val="20"/>
        </w:rPr>
        <w:t xml:space="preserve">upon its review of the FDEP Request Letter and related documents and pursuant to the Memorandum of Understanding ("MOU"} entered into by the FDEP and FDOT on </w:t>
      </w:r>
      <w:r w:rsidR="003800EC" w:rsidRPr="00FE652D">
        <w:rPr>
          <w:sz w:val="20"/>
          <w:szCs w:val="20"/>
        </w:rPr>
        <w:t>___[</w:t>
      </w:r>
      <w:r w:rsidR="003800EC" w:rsidRPr="00FE652D">
        <w:rPr>
          <w:sz w:val="20"/>
          <w:szCs w:val="20"/>
          <w:u w:val="single"/>
        </w:rPr>
        <w:t>date]</w:t>
      </w:r>
      <w:r w:rsidR="003800EC" w:rsidRPr="00FE652D">
        <w:rPr>
          <w:sz w:val="20"/>
          <w:szCs w:val="20"/>
        </w:rPr>
        <w:t xml:space="preserve">___, 2014, </w:t>
      </w:r>
      <w:r w:rsidRPr="00FE652D">
        <w:rPr>
          <w:color w:val="131313"/>
          <w:sz w:val="20"/>
          <w:szCs w:val="20"/>
        </w:rPr>
        <w:t>th</w:t>
      </w:r>
      <w:r w:rsidRPr="00FE652D">
        <w:rPr>
          <w:color w:val="2D2D2D"/>
          <w:sz w:val="20"/>
          <w:szCs w:val="20"/>
        </w:rPr>
        <w:t>e F</w:t>
      </w:r>
      <w:r w:rsidR="003800EC" w:rsidRPr="00FE652D">
        <w:rPr>
          <w:color w:val="2D2D2D"/>
          <w:sz w:val="20"/>
          <w:szCs w:val="20"/>
        </w:rPr>
        <w:t>D</w:t>
      </w:r>
      <w:r w:rsidRPr="00FE652D">
        <w:rPr>
          <w:color w:val="2D2D2D"/>
          <w:sz w:val="20"/>
          <w:szCs w:val="20"/>
        </w:rPr>
        <w:t>OT</w:t>
      </w:r>
      <w:r w:rsidRPr="00FE652D">
        <w:rPr>
          <w:color w:val="494949"/>
          <w:sz w:val="20"/>
          <w:szCs w:val="20"/>
        </w:rPr>
        <w:t>:</w:t>
      </w:r>
    </w:p>
    <w:p w14:paraId="42D5B2D9" w14:textId="77777777" w:rsidR="00C746E9" w:rsidRPr="00FE652D" w:rsidRDefault="00C746E9">
      <w:pPr>
        <w:pStyle w:val="BodyText"/>
        <w:spacing w:before="10"/>
        <w:rPr>
          <w:sz w:val="20"/>
          <w:szCs w:val="20"/>
        </w:rPr>
      </w:pPr>
    </w:p>
    <w:p w14:paraId="1B3AFC29" w14:textId="77777777" w:rsidR="00C746E9" w:rsidRPr="00FE652D" w:rsidRDefault="00336BFA">
      <w:pPr>
        <w:pStyle w:val="ListParagraph"/>
        <w:numPr>
          <w:ilvl w:val="0"/>
          <w:numId w:val="1"/>
        </w:numPr>
        <w:tabs>
          <w:tab w:val="left" w:pos="463"/>
        </w:tabs>
        <w:spacing w:line="247" w:lineRule="auto"/>
        <w:ind w:right="136" w:firstLine="6"/>
        <w:jc w:val="both"/>
        <w:rPr>
          <w:color w:val="2D2D2D"/>
          <w:sz w:val="20"/>
          <w:szCs w:val="20"/>
        </w:rPr>
      </w:pPr>
      <w:r w:rsidRPr="00FE652D">
        <w:rPr>
          <w:color w:val="2D2D2D"/>
          <w:sz w:val="20"/>
          <w:szCs w:val="20"/>
        </w:rPr>
        <w:t xml:space="preserve">Agrees to maintain the transportation facility ROW map and the map note, </w:t>
      </w:r>
      <w:r w:rsidRPr="00FE652D">
        <w:rPr>
          <w:color w:val="494949"/>
          <w:sz w:val="20"/>
          <w:szCs w:val="20"/>
        </w:rPr>
        <w:t xml:space="preserve">until </w:t>
      </w:r>
      <w:r w:rsidRPr="00FE652D">
        <w:rPr>
          <w:color w:val="2D2D2D"/>
          <w:sz w:val="20"/>
          <w:szCs w:val="20"/>
        </w:rPr>
        <w:t xml:space="preserve">such time </w:t>
      </w:r>
      <w:r w:rsidRPr="00FE652D">
        <w:rPr>
          <w:color w:val="131313"/>
          <w:sz w:val="20"/>
          <w:szCs w:val="20"/>
        </w:rPr>
        <w:t>as</w:t>
      </w:r>
      <w:r w:rsidRPr="00FE652D">
        <w:rPr>
          <w:color w:val="2D2D2D"/>
          <w:sz w:val="20"/>
          <w:szCs w:val="20"/>
        </w:rPr>
        <w:t xml:space="preserve"> it may be modified;</w:t>
      </w:r>
      <w:r w:rsidRPr="00FE652D">
        <w:rPr>
          <w:color w:val="2D2D2D"/>
          <w:spacing w:val="7"/>
          <w:sz w:val="20"/>
          <w:szCs w:val="20"/>
        </w:rPr>
        <w:t xml:space="preserve"> </w:t>
      </w:r>
      <w:r w:rsidRPr="00FE652D">
        <w:rPr>
          <w:color w:val="2D2D2D"/>
          <w:sz w:val="20"/>
          <w:szCs w:val="20"/>
        </w:rPr>
        <w:t>and</w:t>
      </w:r>
    </w:p>
    <w:p w14:paraId="40E875C1" w14:textId="77777777" w:rsidR="00C746E9" w:rsidRPr="00FE652D" w:rsidRDefault="00C746E9">
      <w:pPr>
        <w:pStyle w:val="BodyText"/>
        <w:spacing w:before="1"/>
        <w:rPr>
          <w:sz w:val="20"/>
          <w:szCs w:val="20"/>
        </w:rPr>
      </w:pPr>
    </w:p>
    <w:p w14:paraId="30FA442E" w14:textId="77777777" w:rsidR="00C746E9" w:rsidRPr="00FE652D" w:rsidRDefault="00336BFA">
      <w:pPr>
        <w:pStyle w:val="ListParagraph"/>
        <w:numPr>
          <w:ilvl w:val="0"/>
          <w:numId w:val="1"/>
        </w:numPr>
        <w:tabs>
          <w:tab w:val="left" w:pos="463"/>
        </w:tabs>
        <w:spacing w:before="1"/>
        <w:ind w:left="127" w:right="150" w:firstLine="4"/>
        <w:jc w:val="both"/>
        <w:rPr>
          <w:color w:val="2D2D2D"/>
          <w:sz w:val="20"/>
          <w:szCs w:val="20"/>
        </w:rPr>
      </w:pPr>
      <w:r w:rsidRPr="00FE652D">
        <w:rPr>
          <w:color w:val="2D2D2D"/>
          <w:sz w:val="20"/>
          <w:szCs w:val="20"/>
        </w:rPr>
        <w:t xml:space="preserve">Agrees to incorporate a reference to the map note into any future property transfer; including transfer by map, transfer by Roadway Jurisdictional </w:t>
      </w:r>
      <w:r w:rsidRPr="00FE652D">
        <w:rPr>
          <w:color w:val="2D2D2D"/>
          <w:spacing w:val="-9"/>
          <w:sz w:val="20"/>
          <w:szCs w:val="20"/>
        </w:rPr>
        <w:t>Transfer</w:t>
      </w:r>
      <w:r w:rsidRPr="00FE652D">
        <w:rPr>
          <w:color w:val="494949"/>
          <w:spacing w:val="-9"/>
          <w:sz w:val="20"/>
          <w:szCs w:val="20"/>
        </w:rPr>
        <w:t xml:space="preserve">, </w:t>
      </w:r>
      <w:r w:rsidRPr="00FE652D">
        <w:rPr>
          <w:color w:val="2D2D2D"/>
          <w:sz w:val="20"/>
          <w:szCs w:val="20"/>
        </w:rPr>
        <w:t>or transfer by</w:t>
      </w:r>
      <w:r w:rsidRPr="00FE652D">
        <w:rPr>
          <w:color w:val="2D2D2D"/>
          <w:spacing w:val="37"/>
          <w:sz w:val="20"/>
          <w:szCs w:val="20"/>
        </w:rPr>
        <w:t xml:space="preserve"> </w:t>
      </w:r>
      <w:r w:rsidRPr="00FE652D">
        <w:rPr>
          <w:color w:val="2D2D2D"/>
          <w:sz w:val="20"/>
          <w:szCs w:val="20"/>
        </w:rPr>
        <w:t>deed;</w:t>
      </w:r>
    </w:p>
    <w:p w14:paraId="0C16751A" w14:textId="77777777" w:rsidR="00C746E9" w:rsidRPr="00FE652D" w:rsidRDefault="00C746E9">
      <w:pPr>
        <w:pStyle w:val="BodyText"/>
        <w:rPr>
          <w:sz w:val="20"/>
          <w:szCs w:val="20"/>
        </w:rPr>
      </w:pPr>
    </w:p>
    <w:p w14:paraId="5497187F" w14:textId="77777777" w:rsidR="00C746E9" w:rsidRPr="00FE652D" w:rsidRDefault="00336BFA">
      <w:pPr>
        <w:pStyle w:val="ListParagraph"/>
        <w:numPr>
          <w:ilvl w:val="0"/>
          <w:numId w:val="1"/>
        </w:numPr>
        <w:tabs>
          <w:tab w:val="left" w:pos="459"/>
        </w:tabs>
        <w:spacing w:line="261" w:lineRule="auto"/>
        <w:ind w:left="126" w:right="140" w:firstLine="1"/>
        <w:jc w:val="both"/>
        <w:rPr>
          <w:color w:val="2D2D2D"/>
          <w:sz w:val="20"/>
          <w:szCs w:val="20"/>
        </w:rPr>
      </w:pPr>
      <w:r w:rsidRPr="00FE652D">
        <w:rPr>
          <w:color w:val="2D2D2D"/>
          <w:sz w:val="20"/>
          <w:szCs w:val="20"/>
        </w:rPr>
        <w:t>Agrees the Request Letter, this Acknowledgement letter, and the map note do not operate to create</w:t>
      </w:r>
      <w:r w:rsidRPr="00FE652D">
        <w:rPr>
          <w:color w:val="2D2D2D"/>
          <w:spacing w:val="-12"/>
          <w:sz w:val="20"/>
          <w:szCs w:val="20"/>
        </w:rPr>
        <w:t xml:space="preserve"> </w:t>
      </w:r>
      <w:r w:rsidRPr="00FE652D">
        <w:rPr>
          <w:color w:val="2D2D2D"/>
          <w:sz w:val="20"/>
          <w:szCs w:val="20"/>
        </w:rPr>
        <w:t>or</w:t>
      </w:r>
      <w:r w:rsidRPr="00FE652D">
        <w:rPr>
          <w:color w:val="2D2D2D"/>
          <w:spacing w:val="-9"/>
          <w:sz w:val="20"/>
          <w:szCs w:val="20"/>
        </w:rPr>
        <w:t xml:space="preserve"> </w:t>
      </w:r>
      <w:r w:rsidRPr="00FE652D">
        <w:rPr>
          <w:color w:val="2D2D2D"/>
          <w:sz w:val="20"/>
          <w:szCs w:val="20"/>
        </w:rPr>
        <w:t>vest</w:t>
      </w:r>
      <w:r w:rsidRPr="00FE652D">
        <w:rPr>
          <w:color w:val="2D2D2D"/>
          <w:spacing w:val="-4"/>
          <w:sz w:val="20"/>
          <w:szCs w:val="20"/>
        </w:rPr>
        <w:t xml:space="preserve"> </w:t>
      </w:r>
      <w:r w:rsidRPr="00FE652D">
        <w:rPr>
          <w:color w:val="2D2D2D"/>
          <w:sz w:val="20"/>
          <w:szCs w:val="20"/>
        </w:rPr>
        <w:t>any</w:t>
      </w:r>
      <w:r w:rsidRPr="00FE652D">
        <w:rPr>
          <w:color w:val="2D2D2D"/>
          <w:spacing w:val="-4"/>
          <w:sz w:val="20"/>
          <w:szCs w:val="20"/>
        </w:rPr>
        <w:t xml:space="preserve"> </w:t>
      </w:r>
      <w:r w:rsidRPr="00FE652D">
        <w:rPr>
          <w:color w:val="2D2D2D"/>
          <w:sz w:val="20"/>
          <w:szCs w:val="20"/>
        </w:rPr>
        <w:t>property</w:t>
      </w:r>
      <w:r w:rsidRPr="00FE652D">
        <w:rPr>
          <w:color w:val="2D2D2D"/>
          <w:spacing w:val="5"/>
          <w:sz w:val="20"/>
          <w:szCs w:val="20"/>
        </w:rPr>
        <w:t xml:space="preserve"> </w:t>
      </w:r>
      <w:r w:rsidRPr="00FE652D">
        <w:rPr>
          <w:color w:val="2D2D2D"/>
          <w:sz w:val="20"/>
          <w:szCs w:val="20"/>
        </w:rPr>
        <w:t>right,</w:t>
      </w:r>
      <w:r w:rsidRPr="00FE652D">
        <w:rPr>
          <w:color w:val="2D2D2D"/>
          <w:spacing w:val="-2"/>
          <w:sz w:val="20"/>
          <w:szCs w:val="20"/>
        </w:rPr>
        <w:t xml:space="preserve"> </w:t>
      </w:r>
      <w:r w:rsidRPr="00FE652D">
        <w:rPr>
          <w:color w:val="2D2D2D"/>
          <w:sz w:val="20"/>
          <w:szCs w:val="20"/>
        </w:rPr>
        <w:t>title,</w:t>
      </w:r>
      <w:r w:rsidRPr="00FE652D">
        <w:rPr>
          <w:color w:val="2D2D2D"/>
          <w:spacing w:val="-7"/>
          <w:sz w:val="20"/>
          <w:szCs w:val="20"/>
        </w:rPr>
        <w:t xml:space="preserve"> </w:t>
      </w:r>
      <w:r w:rsidRPr="00FE652D">
        <w:rPr>
          <w:color w:val="2D2D2D"/>
          <w:sz w:val="20"/>
          <w:szCs w:val="20"/>
        </w:rPr>
        <w:t>interest</w:t>
      </w:r>
      <w:r w:rsidRPr="00FE652D">
        <w:rPr>
          <w:color w:val="2D2D2D"/>
          <w:spacing w:val="10"/>
          <w:sz w:val="20"/>
          <w:szCs w:val="20"/>
        </w:rPr>
        <w:t xml:space="preserve"> </w:t>
      </w:r>
      <w:r w:rsidRPr="00FE652D">
        <w:rPr>
          <w:color w:val="2D2D2D"/>
          <w:sz w:val="20"/>
          <w:szCs w:val="20"/>
        </w:rPr>
        <w:t>or</w:t>
      </w:r>
      <w:r w:rsidRPr="00FE652D">
        <w:rPr>
          <w:color w:val="2D2D2D"/>
          <w:spacing w:val="-15"/>
          <w:sz w:val="20"/>
          <w:szCs w:val="20"/>
        </w:rPr>
        <w:t xml:space="preserve"> </w:t>
      </w:r>
      <w:r w:rsidRPr="00FE652D">
        <w:rPr>
          <w:color w:val="2D2D2D"/>
          <w:sz w:val="20"/>
          <w:szCs w:val="20"/>
        </w:rPr>
        <w:t>estate</w:t>
      </w:r>
      <w:r w:rsidRPr="00FE652D">
        <w:rPr>
          <w:color w:val="2D2D2D"/>
          <w:spacing w:val="-10"/>
          <w:sz w:val="20"/>
          <w:szCs w:val="20"/>
        </w:rPr>
        <w:t xml:space="preserve"> </w:t>
      </w:r>
      <w:r w:rsidRPr="00FE652D">
        <w:rPr>
          <w:color w:val="2D2D2D"/>
          <w:sz w:val="20"/>
          <w:szCs w:val="20"/>
        </w:rPr>
        <w:t>in</w:t>
      </w:r>
      <w:r w:rsidRPr="00FE652D">
        <w:rPr>
          <w:color w:val="2D2D2D"/>
          <w:spacing w:val="-22"/>
          <w:sz w:val="20"/>
          <w:szCs w:val="20"/>
        </w:rPr>
        <w:t xml:space="preserve"> </w:t>
      </w:r>
      <w:r w:rsidRPr="00FE652D">
        <w:rPr>
          <w:color w:val="2D2D2D"/>
          <w:sz w:val="20"/>
          <w:szCs w:val="20"/>
        </w:rPr>
        <w:t>the</w:t>
      </w:r>
      <w:r w:rsidRPr="00FE652D">
        <w:rPr>
          <w:color w:val="2D2D2D"/>
          <w:spacing w:val="-6"/>
          <w:sz w:val="20"/>
          <w:szCs w:val="20"/>
        </w:rPr>
        <w:t xml:space="preserve"> </w:t>
      </w:r>
      <w:r w:rsidRPr="00FE652D">
        <w:rPr>
          <w:color w:val="2D2D2D"/>
          <w:sz w:val="20"/>
          <w:szCs w:val="20"/>
        </w:rPr>
        <w:t>transportation</w:t>
      </w:r>
      <w:r w:rsidRPr="00FE652D">
        <w:rPr>
          <w:color w:val="2D2D2D"/>
          <w:spacing w:val="-4"/>
          <w:sz w:val="20"/>
          <w:szCs w:val="20"/>
        </w:rPr>
        <w:t xml:space="preserve"> </w:t>
      </w:r>
      <w:r w:rsidRPr="00FE652D">
        <w:rPr>
          <w:color w:val="2D2D2D"/>
          <w:sz w:val="20"/>
          <w:szCs w:val="20"/>
        </w:rPr>
        <w:t>facility in</w:t>
      </w:r>
      <w:r w:rsidRPr="00FE652D">
        <w:rPr>
          <w:color w:val="2D2D2D"/>
          <w:spacing w:val="-6"/>
          <w:sz w:val="20"/>
          <w:szCs w:val="20"/>
        </w:rPr>
        <w:t xml:space="preserve"> </w:t>
      </w:r>
      <w:r w:rsidRPr="00FE652D">
        <w:rPr>
          <w:color w:val="2D2D2D"/>
          <w:sz w:val="20"/>
          <w:szCs w:val="20"/>
        </w:rPr>
        <w:t>or</w:t>
      </w:r>
      <w:r w:rsidRPr="00FE652D">
        <w:rPr>
          <w:color w:val="2D2D2D"/>
          <w:spacing w:val="-11"/>
          <w:sz w:val="20"/>
          <w:szCs w:val="20"/>
        </w:rPr>
        <w:t xml:space="preserve"> </w:t>
      </w:r>
      <w:r w:rsidRPr="00FE652D">
        <w:rPr>
          <w:color w:val="2D2D2D"/>
          <w:sz w:val="20"/>
          <w:szCs w:val="20"/>
        </w:rPr>
        <w:t>to</w:t>
      </w:r>
      <w:r w:rsidRPr="00FE652D">
        <w:rPr>
          <w:color w:val="2D2D2D"/>
          <w:spacing w:val="-6"/>
          <w:sz w:val="20"/>
          <w:szCs w:val="20"/>
        </w:rPr>
        <w:t xml:space="preserve"> </w:t>
      </w:r>
      <w:r w:rsidRPr="00FE652D">
        <w:rPr>
          <w:color w:val="2D2D2D"/>
          <w:sz w:val="20"/>
          <w:szCs w:val="20"/>
        </w:rPr>
        <w:t>FDEP, the discharger, or to any other third</w:t>
      </w:r>
      <w:r w:rsidRPr="00FE652D">
        <w:rPr>
          <w:color w:val="2D2D2D"/>
          <w:spacing w:val="-7"/>
          <w:sz w:val="20"/>
          <w:szCs w:val="20"/>
        </w:rPr>
        <w:t xml:space="preserve"> </w:t>
      </w:r>
      <w:r w:rsidRPr="00FE652D">
        <w:rPr>
          <w:color w:val="2D2D2D"/>
          <w:sz w:val="20"/>
          <w:szCs w:val="20"/>
        </w:rPr>
        <w:t>parties;</w:t>
      </w:r>
    </w:p>
    <w:p w14:paraId="4393A6DD" w14:textId="77777777" w:rsidR="00C746E9" w:rsidRPr="00FE652D" w:rsidRDefault="00C746E9">
      <w:pPr>
        <w:pStyle w:val="BodyText"/>
        <w:spacing w:before="2"/>
        <w:rPr>
          <w:sz w:val="20"/>
          <w:szCs w:val="20"/>
        </w:rPr>
      </w:pPr>
    </w:p>
    <w:p w14:paraId="50AE705C" w14:textId="64C8A049" w:rsidR="00C746E9" w:rsidRPr="00FE652D" w:rsidRDefault="00336BFA" w:rsidP="0023652C">
      <w:pPr>
        <w:pStyle w:val="ListParagraph"/>
        <w:numPr>
          <w:ilvl w:val="0"/>
          <w:numId w:val="1"/>
        </w:numPr>
        <w:tabs>
          <w:tab w:val="left" w:pos="502"/>
        </w:tabs>
        <w:spacing w:line="259" w:lineRule="auto"/>
        <w:ind w:left="119" w:right="141" w:firstLine="8"/>
        <w:jc w:val="both"/>
        <w:rPr>
          <w:color w:val="2D2D2D"/>
          <w:sz w:val="20"/>
          <w:szCs w:val="20"/>
        </w:rPr>
      </w:pPr>
      <w:r w:rsidRPr="00FE652D">
        <w:rPr>
          <w:color w:val="2D2D2D"/>
          <w:sz w:val="20"/>
          <w:szCs w:val="20"/>
        </w:rPr>
        <w:t xml:space="preserve">Agrees the Request Letter, this Acknowledgement letter, and the map note </w:t>
      </w:r>
      <w:r w:rsidRPr="00FE652D">
        <w:rPr>
          <w:color w:val="131313"/>
          <w:sz w:val="20"/>
          <w:szCs w:val="20"/>
        </w:rPr>
        <w:t xml:space="preserve">are </w:t>
      </w:r>
      <w:r w:rsidRPr="00FE652D">
        <w:rPr>
          <w:color w:val="2D2D2D"/>
          <w:sz w:val="20"/>
          <w:szCs w:val="20"/>
        </w:rPr>
        <w:t>only an additional reference to show the location of petroleum pollutants in the transportation facility for any party to reference during its due diligence prior to working within the transportation facility; and further agrees that neither the Request Letter, this Acknowledgment letter, nor any map note shall impose any additional compliance requirements on any party working within</w:t>
      </w:r>
      <w:r w:rsidRPr="00FE652D">
        <w:rPr>
          <w:color w:val="2D2D2D"/>
          <w:spacing w:val="3"/>
          <w:sz w:val="20"/>
          <w:szCs w:val="20"/>
        </w:rPr>
        <w:t xml:space="preserve"> </w:t>
      </w:r>
      <w:r w:rsidRPr="00FE652D">
        <w:rPr>
          <w:color w:val="2D2D2D"/>
          <w:sz w:val="20"/>
          <w:szCs w:val="20"/>
        </w:rPr>
        <w:t>the</w:t>
      </w:r>
      <w:r w:rsidR="0023652C" w:rsidRPr="00FE652D">
        <w:rPr>
          <w:color w:val="2D2D2D"/>
          <w:sz w:val="20"/>
          <w:szCs w:val="20"/>
        </w:rPr>
        <w:t xml:space="preserve"> </w:t>
      </w:r>
      <w:r w:rsidR="0023652C" w:rsidRPr="00FE652D">
        <w:rPr>
          <w:color w:val="232323"/>
          <w:sz w:val="20"/>
          <w:szCs w:val="20"/>
        </w:rPr>
        <w:t>t</w:t>
      </w:r>
      <w:r w:rsidRPr="00FE652D">
        <w:rPr>
          <w:color w:val="232323"/>
          <w:sz w:val="20"/>
          <w:szCs w:val="20"/>
        </w:rPr>
        <w:t>ransportation</w:t>
      </w:r>
      <w:r w:rsidRPr="00FE652D">
        <w:rPr>
          <w:color w:val="232323"/>
          <w:spacing w:val="-16"/>
          <w:sz w:val="20"/>
          <w:szCs w:val="20"/>
        </w:rPr>
        <w:t xml:space="preserve"> </w:t>
      </w:r>
      <w:r w:rsidRPr="00FE652D">
        <w:rPr>
          <w:color w:val="232323"/>
          <w:sz w:val="20"/>
          <w:szCs w:val="20"/>
        </w:rPr>
        <w:t>facility,</w:t>
      </w:r>
      <w:r w:rsidRPr="00FE652D">
        <w:rPr>
          <w:color w:val="232323"/>
          <w:spacing w:val="-1"/>
          <w:sz w:val="20"/>
          <w:szCs w:val="20"/>
        </w:rPr>
        <w:t xml:space="preserve"> </w:t>
      </w:r>
      <w:r w:rsidRPr="00FE652D">
        <w:rPr>
          <w:color w:val="232323"/>
          <w:sz w:val="20"/>
          <w:szCs w:val="20"/>
        </w:rPr>
        <w:t>other</w:t>
      </w:r>
      <w:r w:rsidRPr="00FE652D">
        <w:rPr>
          <w:color w:val="232323"/>
          <w:spacing w:val="-7"/>
          <w:sz w:val="20"/>
          <w:szCs w:val="20"/>
        </w:rPr>
        <w:t xml:space="preserve"> </w:t>
      </w:r>
      <w:r w:rsidRPr="00FE652D">
        <w:rPr>
          <w:color w:val="232323"/>
          <w:sz w:val="20"/>
          <w:szCs w:val="20"/>
        </w:rPr>
        <w:t>than</w:t>
      </w:r>
      <w:r w:rsidRPr="00FE652D">
        <w:rPr>
          <w:color w:val="232323"/>
          <w:spacing w:val="-19"/>
          <w:sz w:val="20"/>
          <w:szCs w:val="20"/>
        </w:rPr>
        <w:t xml:space="preserve"> </w:t>
      </w:r>
      <w:r w:rsidRPr="00FE652D">
        <w:rPr>
          <w:color w:val="232323"/>
          <w:sz w:val="20"/>
          <w:szCs w:val="20"/>
        </w:rPr>
        <w:t>those</w:t>
      </w:r>
      <w:r w:rsidRPr="00FE652D">
        <w:rPr>
          <w:color w:val="232323"/>
          <w:spacing w:val="-6"/>
          <w:sz w:val="20"/>
          <w:szCs w:val="20"/>
        </w:rPr>
        <w:t xml:space="preserve"> </w:t>
      </w:r>
      <w:r w:rsidRPr="00FE652D">
        <w:rPr>
          <w:color w:val="232323"/>
          <w:sz w:val="20"/>
          <w:szCs w:val="20"/>
        </w:rPr>
        <w:t>already</w:t>
      </w:r>
      <w:r w:rsidRPr="00FE652D">
        <w:rPr>
          <w:color w:val="232323"/>
          <w:spacing w:val="-12"/>
          <w:sz w:val="20"/>
          <w:szCs w:val="20"/>
        </w:rPr>
        <w:t xml:space="preserve"> </w:t>
      </w:r>
      <w:r w:rsidRPr="00FE652D">
        <w:rPr>
          <w:color w:val="232323"/>
          <w:sz w:val="20"/>
          <w:szCs w:val="20"/>
        </w:rPr>
        <w:t>imposed</w:t>
      </w:r>
      <w:r w:rsidRPr="00FE652D">
        <w:rPr>
          <w:color w:val="232323"/>
          <w:spacing w:val="-8"/>
          <w:sz w:val="20"/>
          <w:szCs w:val="20"/>
        </w:rPr>
        <w:t xml:space="preserve"> </w:t>
      </w:r>
      <w:r w:rsidRPr="00FE652D">
        <w:rPr>
          <w:color w:val="232323"/>
          <w:sz w:val="20"/>
          <w:szCs w:val="20"/>
        </w:rPr>
        <w:t>by</w:t>
      </w:r>
      <w:r w:rsidRPr="00FE652D">
        <w:rPr>
          <w:color w:val="232323"/>
          <w:spacing w:val="-11"/>
          <w:sz w:val="20"/>
          <w:szCs w:val="20"/>
        </w:rPr>
        <w:t xml:space="preserve"> </w:t>
      </w:r>
      <w:r w:rsidRPr="00FE652D">
        <w:rPr>
          <w:color w:val="232323"/>
          <w:sz w:val="20"/>
          <w:szCs w:val="20"/>
        </w:rPr>
        <w:t>existing</w:t>
      </w:r>
      <w:r w:rsidRPr="00FE652D">
        <w:rPr>
          <w:color w:val="232323"/>
          <w:spacing w:val="-9"/>
          <w:sz w:val="20"/>
          <w:szCs w:val="20"/>
        </w:rPr>
        <w:t xml:space="preserve"> </w:t>
      </w:r>
      <w:r w:rsidRPr="00FE652D">
        <w:rPr>
          <w:color w:val="232323"/>
          <w:sz w:val="20"/>
          <w:szCs w:val="20"/>
        </w:rPr>
        <w:t>governmental</w:t>
      </w:r>
      <w:r w:rsidRPr="00FE652D">
        <w:rPr>
          <w:color w:val="232323"/>
          <w:spacing w:val="7"/>
          <w:sz w:val="20"/>
          <w:szCs w:val="20"/>
        </w:rPr>
        <w:t xml:space="preserve"> </w:t>
      </w:r>
      <w:r w:rsidRPr="00FE652D">
        <w:rPr>
          <w:color w:val="232323"/>
          <w:sz w:val="20"/>
          <w:szCs w:val="20"/>
        </w:rPr>
        <w:t>law</w:t>
      </w:r>
      <w:r w:rsidRPr="00FE652D">
        <w:rPr>
          <w:color w:val="232323"/>
          <w:spacing w:val="-9"/>
          <w:sz w:val="20"/>
          <w:szCs w:val="20"/>
        </w:rPr>
        <w:t xml:space="preserve"> </w:t>
      </w:r>
      <w:r w:rsidRPr="00FE652D">
        <w:rPr>
          <w:color w:val="232323"/>
          <w:sz w:val="20"/>
          <w:szCs w:val="20"/>
        </w:rPr>
        <w:t>(as</w:t>
      </w:r>
      <w:r w:rsidRPr="00FE652D">
        <w:rPr>
          <w:color w:val="232323"/>
          <w:spacing w:val="-13"/>
          <w:sz w:val="20"/>
          <w:szCs w:val="20"/>
        </w:rPr>
        <w:t xml:space="preserve"> </w:t>
      </w:r>
      <w:r w:rsidRPr="00FE652D">
        <w:rPr>
          <w:color w:val="232323"/>
          <w:sz w:val="20"/>
          <w:szCs w:val="20"/>
        </w:rPr>
        <w:t>defined in the</w:t>
      </w:r>
      <w:r w:rsidRPr="00FE652D">
        <w:rPr>
          <w:color w:val="232323"/>
          <w:spacing w:val="-11"/>
          <w:sz w:val="20"/>
          <w:szCs w:val="20"/>
        </w:rPr>
        <w:t xml:space="preserve"> </w:t>
      </w:r>
      <w:r w:rsidRPr="00FE652D">
        <w:rPr>
          <w:color w:val="232323"/>
          <w:sz w:val="20"/>
          <w:szCs w:val="20"/>
        </w:rPr>
        <w:t>MOU).</w:t>
      </w:r>
    </w:p>
    <w:p w14:paraId="4F194D44" w14:textId="77777777" w:rsidR="00C746E9" w:rsidRPr="00FE652D" w:rsidRDefault="00C746E9">
      <w:pPr>
        <w:pStyle w:val="BodyText"/>
        <w:spacing w:before="2"/>
        <w:rPr>
          <w:sz w:val="20"/>
          <w:szCs w:val="20"/>
        </w:rPr>
      </w:pPr>
    </w:p>
    <w:p w14:paraId="18B60D5C" w14:textId="77777777" w:rsidR="00C746E9" w:rsidRPr="00FE652D" w:rsidRDefault="00336BFA">
      <w:pPr>
        <w:pStyle w:val="ListParagraph"/>
        <w:numPr>
          <w:ilvl w:val="0"/>
          <w:numId w:val="1"/>
        </w:numPr>
        <w:tabs>
          <w:tab w:val="left" w:pos="550"/>
        </w:tabs>
        <w:spacing w:before="1" w:line="259" w:lineRule="auto"/>
        <w:ind w:left="145" w:right="158" w:firstLine="6"/>
        <w:jc w:val="both"/>
        <w:rPr>
          <w:color w:val="232323"/>
          <w:sz w:val="20"/>
          <w:szCs w:val="20"/>
        </w:rPr>
      </w:pPr>
      <w:r w:rsidRPr="00FE652D">
        <w:rPr>
          <w:color w:val="232323"/>
          <w:sz w:val="20"/>
          <w:szCs w:val="20"/>
        </w:rPr>
        <w:t>Agrees the Request Letter, this Acknowledgement lette</w:t>
      </w:r>
      <w:r w:rsidRPr="00FE652D">
        <w:rPr>
          <w:color w:val="525252"/>
          <w:sz w:val="20"/>
          <w:szCs w:val="20"/>
        </w:rPr>
        <w:t xml:space="preserve">r, </w:t>
      </w:r>
      <w:r w:rsidRPr="00FE652D">
        <w:rPr>
          <w:color w:val="232323"/>
          <w:sz w:val="20"/>
          <w:szCs w:val="20"/>
        </w:rPr>
        <w:t xml:space="preserve">and the map note shall not impose any requirement to monitor the map note, or any additional requirements on FDOT for any acquisition, use, </w:t>
      </w:r>
      <w:r w:rsidRPr="00FE652D">
        <w:rPr>
          <w:color w:val="232323"/>
          <w:sz w:val="20"/>
          <w:szCs w:val="20"/>
        </w:rPr>
        <w:lastRenderedPageBreak/>
        <w:t>design, construction, operation, maintenance, utility work, or issuance of any permit</w:t>
      </w:r>
      <w:r w:rsidRPr="00FE652D">
        <w:rPr>
          <w:color w:val="232323"/>
          <w:spacing w:val="-4"/>
          <w:sz w:val="20"/>
          <w:szCs w:val="20"/>
        </w:rPr>
        <w:t xml:space="preserve"> </w:t>
      </w:r>
      <w:r w:rsidRPr="00FE652D">
        <w:rPr>
          <w:color w:val="232323"/>
          <w:sz w:val="20"/>
          <w:szCs w:val="20"/>
        </w:rPr>
        <w:t>to</w:t>
      </w:r>
      <w:r w:rsidRPr="00FE652D">
        <w:rPr>
          <w:color w:val="232323"/>
          <w:spacing w:val="-9"/>
          <w:sz w:val="20"/>
          <w:szCs w:val="20"/>
        </w:rPr>
        <w:t xml:space="preserve"> </w:t>
      </w:r>
      <w:r w:rsidRPr="00FE652D">
        <w:rPr>
          <w:color w:val="232323"/>
          <w:sz w:val="20"/>
          <w:szCs w:val="20"/>
        </w:rPr>
        <w:t>use</w:t>
      </w:r>
      <w:r w:rsidRPr="00FE652D">
        <w:rPr>
          <w:color w:val="232323"/>
          <w:spacing w:val="-4"/>
          <w:sz w:val="20"/>
          <w:szCs w:val="20"/>
        </w:rPr>
        <w:t xml:space="preserve"> </w:t>
      </w:r>
      <w:r w:rsidRPr="00FE652D">
        <w:rPr>
          <w:color w:val="232323"/>
          <w:sz w:val="20"/>
          <w:szCs w:val="20"/>
        </w:rPr>
        <w:t>or</w:t>
      </w:r>
      <w:r w:rsidRPr="00FE652D">
        <w:rPr>
          <w:color w:val="232323"/>
          <w:spacing w:val="-11"/>
          <w:sz w:val="20"/>
          <w:szCs w:val="20"/>
        </w:rPr>
        <w:t xml:space="preserve"> </w:t>
      </w:r>
      <w:r w:rsidRPr="00FE652D">
        <w:rPr>
          <w:color w:val="232323"/>
          <w:sz w:val="20"/>
          <w:szCs w:val="20"/>
        </w:rPr>
        <w:t>do</w:t>
      </w:r>
      <w:r w:rsidRPr="00FE652D">
        <w:rPr>
          <w:color w:val="232323"/>
          <w:spacing w:val="-9"/>
          <w:sz w:val="20"/>
          <w:szCs w:val="20"/>
        </w:rPr>
        <w:t xml:space="preserve"> </w:t>
      </w:r>
      <w:r w:rsidRPr="00FE652D">
        <w:rPr>
          <w:color w:val="232323"/>
          <w:sz w:val="20"/>
          <w:szCs w:val="20"/>
        </w:rPr>
        <w:t>work</w:t>
      </w:r>
      <w:r w:rsidRPr="00FE652D">
        <w:rPr>
          <w:color w:val="232323"/>
          <w:spacing w:val="-3"/>
          <w:sz w:val="20"/>
          <w:szCs w:val="20"/>
        </w:rPr>
        <w:t xml:space="preserve"> </w:t>
      </w:r>
      <w:r w:rsidRPr="00FE652D">
        <w:rPr>
          <w:color w:val="232323"/>
          <w:sz w:val="20"/>
          <w:szCs w:val="20"/>
        </w:rPr>
        <w:t>within</w:t>
      </w:r>
      <w:r w:rsidRPr="00FE652D">
        <w:rPr>
          <w:color w:val="232323"/>
          <w:spacing w:val="-4"/>
          <w:sz w:val="20"/>
          <w:szCs w:val="20"/>
        </w:rPr>
        <w:t xml:space="preserve"> </w:t>
      </w:r>
      <w:r w:rsidRPr="00FE652D">
        <w:rPr>
          <w:color w:val="232323"/>
          <w:sz w:val="20"/>
          <w:szCs w:val="20"/>
        </w:rPr>
        <w:t>the</w:t>
      </w:r>
      <w:r w:rsidRPr="00FE652D">
        <w:rPr>
          <w:color w:val="232323"/>
          <w:spacing w:val="-7"/>
          <w:sz w:val="20"/>
          <w:szCs w:val="20"/>
        </w:rPr>
        <w:t xml:space="preserve"> </w:t>
      </w:r>
      <w:r w:rsidRPr="00FE652D">
        <w:rPr>
          <w:color w:val="232323"/>
          <w:sz w:val="20"/>
          <w:szCs w:val="20"/>
        </w:rPr>
        <w:t>transportation</w:t>
      </w:r>
      <w:r w:rsidRPr="00FE652D">
        <w:rPr>
          <w:color w:val="232323"/>
          <w:spacing w:val="-5"/>
          <w:sz w:val="20"/>
          <w:szCs w:val="20"/>
        </w:rPr>
        <w:t xml:space="preserve"> </w:t>
      </w:r>
      <w:r w:rsidRPr="00FE652D">
        <w:rPr>
          <w:color w:val="232323"/>
          <w:sz w:val="20"/>
          <w:szCs w:val="20"/>
        </w:rPr>
        <w:t>facility.</w:t>
      </w:r>
    </w:p>
    <w:p w14:paraId="1B2B4C3B" w14:textId="77777777" w:rsidR="00C746E9" w:rsidRPr="00FE652D" w:rsidRDefault="00C746E9">
      <w:pPr>
        <w:pStyle w:val="BodyText"/>
        <w:spacing w:before="1"/>
        <w:rPr>
          <w:sz w:val="20"/>
          <w:szCs w:val="20"/>
        </w:rPr>
      </w:pPr>
    </w:p>
    <w:p w14:paraId="671823AF" w14:textId="77777777" w:rsidR="00C746E9" w:rsidRPr="00FE652D" w:rsidRDefault="00336BFA">
      <w:pPr>
        <w:pStyle w:val="ListParagraph"/>
        <w:numPr>
          <w:ilvl w:val="0"/>
          <w:numId w:val="1"/>
        </w:numPr>
        <w:tabs>
          <w:tab w:val="left" w:pos="492"/>
        </w:tabs>
        <w:spacing w:line="259" w:lineRule="auto"/>
        <w:ind w:left="141" w:right="167" w:firstLine="5"/>
        <w:jc w:val="both"/>
        <w:rPr>
          <w:color w:val="232323"/>
          <w:sz w:val="20"/>
          <w:szCs w:val="20"/>
        </w:rPr>
      </w:pPr>
      <w:r w:rsidRPr="00FE652D">
        <w:rPr>
          <w:color w:val="232323"/>
          <w:sz w:val="20"/>
          <w:szCs w:val="20"/>
        </w:rPr>
        <w:t>Agrees the Request Letter, this Acknowledgment letter, and the map note shall not obligate the FDOT to remediate the third party discharger's petroleum</w:t>
      </w:r>
      <w:r w:rsidRPr="00FE652D">
        <w:rPr>
          <w:color w:val="232323"/>
          <w:spacing w:val="12"/>
          <w:sz w:val="20"/>
          <w:szCs w:val="20"/>
        </w:rPr>
        <w:t xml:space="preserve"> </w:t>
      </w:r>
      <w:r w:rsidRPr="00FE652D">
        <w:rPr>
          <w:color w:val="232323"/>
          <w:sz w:val="20"/>
          <w:szCs w:val="20"/>
        </w:rPr>
        <w:t>pollutants.</w:t>
      </w:r>
    </w:p>
    <w:p w14:paraId="241DEFE1" w14:textId="77777777" w:rsidR="00C746E9" w:rsidRPr="00FE652D" w:rsidRDefault="00C746E9">
      <w:pPr>
        <w:pStyle w:val="BodyText"/>
        <w:spacing w:before="11"/>
        <w:rPr>
          <w:sz w:val="20"/>
          <w:szCs w:val="20"/>
        </w:rPr>
      </w:pPr>
    </w:p>
    <w:p w14:paraId="2B885585" w14:textId="0504BED5" w:rsidR="00C746E9" w:rsidRPr="00FE652D" w:rsidRDefault="00336BFA">
      <w:pPr>
        <w:pStyle w:val="ListParagraph"/>
        <w:numPr>
          <w:ilvl w:val="0"/>
          <w:numId w:val="1"/>
        </w:numPr>
        <w:tabs>
          <w:tab w:val="left" w:pos="483"/>
        </w:tabs>
        <w:spacing w:line="259" w:lineRule="auto"/>
        <w:ind w:left="137" w:right="167" w:firstLine="9"/>
        <w:jc w:val="both"/>
        <w:rPr>
          <w:color w:val="232323"/>
          <w:sz w:val="20"/>
          <w:szCs w:val="20"/>
        </w:rPr>
      </w:pPr>
      <w:r w:rsidRPr="00FE652D">
        <w:rPr>
          <w:color w:val="232323"/>
          <w:sz w:val="20"/>
          <w:szCs w:val="20"/>
        </w:rPr>
        <w:t>Agrees the Request Letter, this Acknowledgment letter, and the map note shall not obligate the F</w:t>
      </w:r>
      <w:r w:rsidR="003800EC" w:rsidRPr="00FE652D">
        <w:rPr>
          <w:color w:val="232323"/>
          <w:sz w:val="20"/>
          <w:szCs w:val="20"/>
        </w:rPr>
        <w:t>D</w:t>
      </w:r>
      <w:r w:rsidRPr="00FE652D">
        <w:rPr>
          <w:color w:val="232323"/>
          <w:sz w:val="20"/>
          <w:szCs w:val="20"/>
        </w:rPr>
        <w:t>OT to remediate the third party discharger's source</w:t>
      </w:r>
      <w:r w:rsidRPr="00FE652D">
        <w:rPr>
          <w:color w:val="232323"/>
          <w:spacing w:val="-29"/>
          <w:sz w:val="20"/>
          <w:szCs w:val="20"/>
        </w:rPr>
        <w:t xml:space="preserve"> </w:t>
      </w:r>
      <w:r w:rsidRPr="00FE652D">
        <w:rPr>
          <w:color w:val="232323"/>
          <w:sz w:val="20"/>
          <w:szCs w:val="20"/>
        </w:rPr>
        <w:t>property.</w:t>
      </w:r>
    </w:p>
    <w:p w14:paraId="28458D6F" w14:textId="77777777" w:rsidR="00C746E9" w:rsidRPr="00FE652D" w:rsidRDefault="00C746E9">
      <w:pPr>
        <w:pStyle w:val="BodyText"/>
        <w:spacing w:before="10"/>
        <w:rPr>
          <w:sz w:val="20"/>
          <w:szCs w:val="20"/>
        </w:rPr>
      </w:pPr>
    </w:p>
    <w:p w14:paraId="0F4FA50F" w14:textId="77777777" w:rsidR="00C746E9" w:rsidRPr="00FE652D" w:rsidRDefault="00336BFA">
      <w:pPr>
        <w:pStyle w:val="ListParagraph"/>
        <w:numPr>
          <w:ilvl w:val="0"/>
          <w:numId w:val="1"/>
        </w:numPr>
        <w:tabs>
          <w:tab w:val="left" w:pos="507"/>
        </w:tabs>
        <w:spacing w:line="261" w:lineRule="auto"/>
        <w:ind w:left="140" w:right="164" w:firstLine="1"/>
        <w:jc w:val="both"/>
        <w:rPr>
          <w:color w:val="232323"/>
          <w:sz w:val="20"/>
          <w:szCs w:val="20"/>
        </w:rPr>
      </w:pPr>
      <w:r w:rsidRPr="00FE652D">
        <w:rPr>
          <w:color w:val="232323"/>
          <w:sz w:val="20"/>
          <w:szCs w:val="20"/>
        </w:rPr>
        <w:t xml:space="preserve">Agrees the Request Letter, this Acknowledgement letter, and the map note shall not be interpreted </w:t>
      </w:r>
      <w:r w:rsidRPr="00FE652D">
        <w:rPr>
          <w:color w:val="0A0A0A"/>
          <w:sz w:val="20"/>
          <w:szCs w:val="20"/>
        </w:rPr>
        <w:t xml:space="preserve">as </w:t>
      </w:r>
      <w:r w:rsidRPr="00FE652D">
        <w:rPr>
          <w:color w:val="232323"/>
          <w:sz w:val="20"/>
          <w:szCs w:val="20"/>
        </w:rPr>
        <w:t>waiving any rights of the FDOT under sections 376.305 or 335.10(3), Fla. Stat. (2013).</w:t>
      </w:r>
    </w:p>
    <w:p w14:paraId="7D7BD9BB" w14:textId="77777777" w:rsidR="00C746E9" w:rsidRPr="00FE652D" w:rsidRDefault="00C746E9">
      <w:pPr>
        <w:pStyle w:val="BodyText"/>
        <w:spacing w:before="4"/>
        <w:rPr>
          <w:sz w:val="20"/>
          <w:szCs w:val="20"/>
        </w:rPr>
      </w:pPr>
    </w:p>
    <w:p w14:paraId="135CDE5C" w14:textId="77777777" w:rsidR="00C746E9" w:rsidRPr="00FE652D" w:rsidRDefault="00336BFA">
      <w:pPr>
        <w:pStyle w:val="ListParagraph"/>
        <w:numPr>
          <w:ilvl w:val="0"/>
          <w:numId w:val="1"/>
        </w:numPr>
        <w:tabs>
          <w:tab w:val="left" w:pos="478"/>
        </w:tabs>
        <w:spacing w:line="261" w:lineRule="auto"/>
        <w:ind w:left="133" w:right="164" w:hanging="2"/>
        <w:jc w:val="both"/>
        <w:rPr>
          <w:color w:val="232323"/>
          <w:sz w:val="20"/>
          <w:szCs w:val="20"/>
        </w:rPr>
      </w:pPr>
      <w:r w:rsidRPr="00FE652D">
        <w:rPr>
          <w:color w:val="232323"/>
          <w:sz w:val="20"/>
          <w:szCs w:val="20"/>
        </w:rPr>
        <w:t xml:space="preserve">Agrees that the Request Letter, this Acknowledgement letter, or the map notes shall not be deemed or otherwise interpreted as waiving FDOT limits of liability </w:t>
      </w:r>
      <w:r w:rsidRPr="00FE652D">
        <w:rPr>
          <w:color w:val="0A0A0A"/>
          <w:sz w:val="20"/>
          <w:szCs w:val="20"/>
        </w:rPr>
        <w:t xml:space="preserve">set </w:t>
      </w:r>
      <w:r w:rsidRPr="00FE652D">
        <w:rPr>
          <w:color w:val="232323"/>
          <w:sz w:val="20"/>
          <w:szCs w:val="20"/>
        </w:rPr>
        <w:t xml:space="preserve">forth </w:t>
      </w:r>
      <w:r w:rsidRPr="00FE652D">
        <w:rPr>
          <w:color w:val="525252"/>
          <w:sz w:val="20"/>
          <w:szCs w:val="20"/>
        </w:rPr>
        <w:t xml:space="preserve">in </w:t>
      </w:r>
      <w:r w:rsidRPr="00FE652D">
        <w:rPr>
          <w:color w:val="0A0A0A"/>
          <w:sz w:val="20"/>
          <w:szCs w:val="20"/>
        </w:rPr>
        <w:t>sections 768.28,</w:t>
      </w:r>
      <w:r w:rsidRPr="00FE652D">
        <w:rPr>
          <w:color w:val="232323"/>
          <w:sz w:val="20"/>
          <w:szCs w:val="20"/>
        </w:rPr>
        <w:t xml:space="preserve"> 376.305, and 337.27(4), Fla. Stat.</w:t>
      </w:r>
      <w:r w:rsidRPr="00FE652D">
        <w:rPr>
          <w:color w:val="232323"/>
          <w:spacing w:val="10"/>
          <w:sz w:val="20"/>
          <w:szCs w:val="20"/>
        </w:rPr>
        <w:t xml:space="preserve"> </w:t>
      </w:r>
      <w:r w:rsidRPr="00FE652D">
        <w:rPr>
          <w:color w:val="232323"/>
          <w:sz w:val="20"/>
          <w:szCs w:val="20"/>
        </w:rPr>
        <w:t>(2013)</w:t>
      </w:r>
      <w:r w:rsidRPr="00FE652D">
        <w:rPr>
          <w:color w:val="525252"/>
          <w:sz w:val="20"/>
          <w:szCs w:val="20"/>
        </w:rPr>
        <w:t>.</w:t>
      </w:r>
      <w:bookmarkStart w:id="0" w:name="_GoBack"/>
    </w:p>
    <w:p w14:paraId="6CCB39F9" w14:textId="77777777" w:rsidR="00C746E9" w:rsidRPr="00FE652D" w:rsidRDefault="00C746E9">
      <w:pPr>
        <w:pStyle w:val="BodyText"/>
        <w:rPr>
          <w:sz w:val="20"/>
          <w:szCs w:val="20"/>
        </w:rPr>
      </w:pPr>
    </w:p>
    <w:p w14:paraId="4B7BFB65" w14:textId="77777777" w:rsidR="00C746E9" w:rsidRPr="00FE652D" w:rsidRDefault="00C746E9">
      <w:pPr>
        <w:pStyle w:val="BodyText"/>
        <w:rPr>
          <w:sz w:val="20"/>
          <w:szCs w:val="20"/>
        </w:rPr>
      </w:pPr>
    </w:p>
    <w:p w14:paraId="6E6827EE" w14:textId="77777777" w:rsidR="00C746E9" w:rsidRPr="00FE652D" w:rsidRDefault="00C746E9">
      <w:pPr>
        <w:pStyle w:val="BodyText"/>
        <w:rPr>
          <w:sz w:val="20"/>
          <w:szCs w:val="20"/>
        </w:rPr>
      </w:pPr>
    </w:p>
    <w:p w14:paraId="2CD0D84A" w14:textId="77777777" w:rsidR="00C746E9" w:rsidRPr="00FE652D" w:rsidRDefault="00C746E9">
      <w:pPr>
        <w:pStyle w:val="BodyText"/>
        <w:rPr>
          <w:sz w:val="20"/>
          <w:szCs w:val="20"/>
        </w:rPr>
      </w:pPr>
    </w:p>
    <w:p w14:paraId="6306480D" w14:textId="77777777" w:rsidR="00C746E9" w:rsidRPr="00FE652D" w:rsidRDefault="00C746E9">
      <w:pPr>
        <w:pStyle w:val="BodyText"/>
        <w:rPr>
          <w:sz w:val="20"/>
          <w:szCs w:val="20"/>
        </w:rPr>
      </w:pPr>
    </w:p>
    <w:bookmarkEnd w:id="0"/>
    <w:p w14:paraId="03070B45" w14:textId="77777777" w:rsidR="00C746E9" w:rsidRPr="00FE652D" w:rsidRDefault="00336BFA">
      <w:pPr>
        <w:pStyle w:val="BodyText"/>
        <w:spacing w:before="206"/>
        <w:ind w:left="130"/>
        <w:rPr>
          <w:sz w:val="20"/>
          <w:szCs w:val="20"/>
        </w:rPr>
      </w:pPr>
      <w:r w:rsidRPr="00FE652D">
        <w:rPr>
          <w:color w:val="232323"/>
          <w:sz w:val="20"/>
          <w:szCs w:val="20"/>
        </w:rPr>
        <w:t>Sincerely,</w:t>
      </w:r>
    </w:p>
    <w:p w14:paraId="404802CD" w14:textId="77777777" w:rsidR="00C746E9" w:rsidRPr="00FE652D" w:rsidRDefault="00C746E9">
      <w:pPr>
        <w:pStyle w:val="BodyText"/>
        <w:rPr>
          <w:sz w:val="20"/>
          <w:szCs w:val="20"/>
        </w:rPr>
      </w:pPr>
    </w:p>
    <w:p w14:paraId="5C7192C5" w14:textId="0381DF92" w:rsidR="00651482" w:rsidRPr="00FE652D" w:rsidRDefault="00F95E65">
      <w:pPr>
        <w:pStyle w:val="BodyText"/>
        <w:tabs>
          <w:tab w:val="left" w:pos="848"/>
          <w:tab w:val="left" w:pos="5816"/>
        </w:tabs>
        <w:spacing w:before="154" w:line="309" w:lineRule="auto"/>
        <w:ind w:left="125" w:right="3901" w:hanging="3"/>
        <w:rPr>
          <w:color w:val="0A0A0A"/>
          <w:sz w:val="20"/>
          <w:szCs w:val="20"/>
        </w:rPr>
      </w:pPr>
      <w:r>
        <w:rPr>
          <w:noProof/>
          <w:sz w:val="20"/>
          <w:szCs w:val="20"/>
        </w:rPr>
        <mc:AlternateContent>
          <mc:Choice Requires="wps">
            <w:drawing>
              <wp:anchor distT="0" distB="0" distL="114300" distR="114300" simplePos="0" relativeHeight="251657728" behindDoc="1" locked="0" layoutInCell="1" allowOverlap="1" wp14:anchorId="0E6386DB" wp14:editId="6FD9E52F">
                <wp:simplePos x="0" y="0"/>
                <wp:positionH relativeFrom="page">
                  <wp:posOffset>842645</wp:posOffset>
                </wp:positionH>
                <wp:positionV relativeFrom="paragraph">
                  <wp:posOffset>66040</wp:posOffset>
                </wp:positionV>
                <wp:extent cx="3700145" cy="0"/>
                <wp:effectExtent l="13970" t="9525" r="10160" b="9525"/>
                <wp:wrapNone/>
                <wp:docPr id="2" name="Line 2" descr="Line for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0145" cy="0"/>
                        </a:xfrm>
                        <a:prstGeom prst="line">
                          <a:avLst/>
                        </a:prstGeom>
                        <a:noFill/>
                        <a:ln w="122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63ADD" id="Line 2" o:spid="_x0000_s1026" alt="Line for signature"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35pt,5.2pt" to="357.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" strokeweight=".33917mm">
                <w10:wrap anchorx="page"/>
              </v:line>
            </w:pict>
          </mc:Fallback>
        </mc:AlternateContent>
      </w:r>
      <w:r w:rsidR="00336BFA" w:rsidRPr="00FE652D">
        <w:rPr>
          <w:color w:val="0A0A0A"/>
          <w:sz w:val="20"/>
          <w:szCs w:val="20"/>
        </w:rPr>
        <w:t>Name:</w:t>
      </w:r>
      <w:r w:rsidR="00336BFA" w:rsidRPr="00FE652D">
        <w:rPr>
          <w:color w:val="0A0A0A"/>
          <w:sz w:val="20"/>
          <w:szCs w:val="20"/>
          <w:u w:val="single" w:color="090909"/>
        </w:rPr>
        <w:tab/>
      </w:r>
      <w:r w:rsidR="00651482" w:rsidRPr="00FE652D">
        <w:rPr>
          <w:color w:val="0A0A0A"/>
          <w:sz w:val="20"/>
          <w:szCs w:val="20"/>
          <w:u w:val="single" w:color="090909"/>
        </w:rPr>
        <w:t>________________________________</w:t>
      </w:r>
      <w:r w:rsidR="00336BFA" w:rsidRPr="00FE652D">
        <w:rPr>
          <w:color w:val="0A0A0A"/>
          <w:sz w:val="20"/>
          <w:szCs w:val="20"/>
        </w:rPr>
        <w:t xml:space="preserve"> </w:t>
      </w:r>
    </w:p>
    <w:p w14:paraId="25A036D0" w14:textId="3BDB0592" w:rsidR="00C746E9" w:rsidRPr="00FE652D" w:rsidRDefault="00336BFA" w:rsidP="00651482">
      <w:pPr>
        <w:pStyle w:val="BodyText"/>
        <w:tabs>
          <w:tab w:val="left" w:pos="848"/>
          <w:tab w:val="left" w:pos="5816"/>
        </w:tabs>
        <w:spacing w:line="310" w:lineRule="auto"/>
        <w:ind w:left="115" w:right="3902"/>
        <w:rPr>
          <w:sz w:val="20"/>
          <w:szCs w:val="20"/>
        </w:rPr>
      </w:pPr>
      <w:r w:rsidRPr="00FE652D">
        <w:rPr>
          <w:color w:val="232323"/>
          <w:sz w:val="20"/>
          <w:szCs w:val="20"/>
        </w:rPr>
        <w:t>Title:</w:t>
      </w:r>
      <w:r w:rsidRPr="00FE652D">
        <w:rPr>
          <w:color w:val="232323"/>
          <w:sz w:val="20"/>
          <w:szCs w:val="20"/>
        </w:rPr>
        <w:tab/>
      </w:r>
      <w:r w:rsidRPr="00FE652D">
        <w:rPr>
          <w:color w:val="0A0A0A"/>
          <w:sz w:val="20"/>
          <w:szCs w:val="20"/>
        </w:rPr>
        <w:t>Right of Way Property Management</w:t>
      </w:r>
      <w:r w:rsidRPr="00FE652D">
        <w:rPr>
          <w:color w:val="0A0A0A"/>
          <w:spacing w:val="-6"/>
          <w:sz w:val="20"/>
          <w:szCs w:val="20"/>
        </w:rPr>
        <w:t xml:space="preserve"> </w:t>
      </w:r>
      <w:r w:rsidRPr="00FE652D">
        <w:rPr>
          <w:color w:val="0A0A0A"/>
          <w:sz w:val="20"/>
          <w:szCs w:val="20"/>
        </w:rPr>
        <w:t>Administrator</w:t>
      </w:r>
    </w:p>
    <w:sectPr w:rsidR="00C746E9" w:rsidRPr="00FE652D">
      <w:footerReference w:type="default" r:id="rId7"/>
      <w:pgSz w:w="12240" w:h="15840"/>
      <w:pgMar w:top="1280" w:right="1300" w:bottom="1300" w:left="1220" w:header="0" w:footer="10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5B0AA" w14:textId="77777777" w:rsidR="00506FA3" w:rsidRDefault="00506FA3">
      <w:r>
        <w:separator/>
      </w:r>
    </w:p>
  </w:endnote>
  <w:endnote w:type="continuationSeparator" w:id="0">
    <w:p w14:paraId="01BAB0D4" w14:textId="77777777" w:rsidR="00506FA3" w:rsidRDefault="0050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90605" w14:textId="27FCE591" w:rsidR="00C746E9" w:rsidRDefault="00F95E6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B514F88" wp14:editId="4548CA62">
              <wp:simplePos x="0" y="0"/>
              <wp:positionH relativeFrom="page">
                <wp:posOffset>6720205</wp:posOffset>
              </wp:positionH>
              <wp:positionV relativeFrom="page">
                <wp:posOffset>9217025</wp:posOffset>
              </wp:positionV>
              <wp:extent cx="161290" cy="211455"/>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7C3F0" w14:textId="0421162C" w:rsidR="00C746E9" w:rsidRDefault="00336BFA">
                          <w:pPr>
                            <w:spacing w:before="12"/>
                            <w:ind w:left="40"/>
                            <w:rPr>
                              <w:sz w:val="23"/>
                            </w:rPr>
                          </w:pPr>
                          <w:r>
                            <w:fldChar w:fldCharType="begin"/>
                          </w:r>
                          <w:r>
                            <w:rPr>
                              <w:color w:val="0A0A0A"/>
                              <w:w w:val="108"/>
                              <w:sz w:val="23"/>
                            </w:rPr>
                            <w:instrText xml:space="preserve"> PAGE </w:instrText>
                          </w:r>
                          <w:r>
                            <w:fldChar w:fldCharType="separate"/>
                          </w:r>
                          <w:r w:rsidR="00687A75">
                            <w:rPr>
                              <w:noProof/>
                              <w:color w:val="0A0A0A"/>
                              <w:w w:val="108"/>
                              <w:sz w:val="23"/>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14F88" id="_x0000_t202" coordsize="21600,21600" o:spt="202" path="m,l,21600r21600,l21600,xe">
              <v:stroke joinstyle="miter"/>
              <v:path gradientshapeok="t" o:connecttype="rect"/>
            </v:shapetype>
            <v:shape id="Text Box 1" o:spid="_x0000_s1026" type="#_x0000_t202" style="position:absolute;margin-left:529.15pt;margin-top:725.75pt;width:12.7pt;height:1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" filled="f" stroked="f">
              <v:textbox inset="0,0,0,0">
                <w:txbxContent>
                  <w:p w14:paraId="6F17C3F0" w14:textId="0421162C" w:rsidR="00C746E9" w:rsidRDefault="00336BFA">
                    <w:pPr>
                      <w:spacing w:before="12"/>
                      <w:ind w:left="40"/>
                      <w:rPr>
                        <w:sz w:val="23"/>
                      </w:rPr>
                    </w:pPr>
                    <w:r>
                      <w:fldChar w:fldCharType="begin"/>
                    </w:r>
                    <w:r>
                      <w:rPr>
                        <w:color w:val="0A0A0A"/>
                        <w:w w:val="108"/>
                        <w:sz w:val="23"/>
                      </w:rPr>
                      <w:instrText xml:space="preserve"> PAGE </w:instrText>
                    </w:r>
                    <w:r>
                      <w:fldChar w:fldCharType="separate"/>
                    </w:r>
                    <w:r w:rsidR="00687A75">
                      <w:rPr>
                        <w:noProof/>
                        <w:color w:val="0A0A0A"/>
                        <w:w w:val="108"/>
                        <w:sz w:val="23"/>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1602E" w14:textId="77777777" w:rsidR="00506FA3" w:rsidRDefault="00506FA3">
      <w:r>
        <w:separator/>
      </w:r>
    </w:p>
  </w:footnote>
  <w:footnote w:type="continuationSeparator" w:id="0">
    <w:p w14:paraId="0B790902" w14:textId="77777777" w:rsidR="00506FA3" w:rsidRDefault="00506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2067F"/>
    <w:multiLevelType w:val="hybridMultilevel"/>
    <w:tmpl w:val="ECDC58C0"/>
    <w:lvl w:ilvl="0" w:tplc="3F3C3E1A">
      <w:start w:val="1"/>
      <w:numFmt w:val="upperLetter"/>
      <w:lvlText w:val="%1."/>
      <w:lvlJc w:val="left"/>
      <w:pPr>
        <w:ind w:left="174" w:hanging="287"/>
        <w:jc w:val="left"/>
      </w:pPr>
      <w:rPr>
        <w:rFonts w:ascii="Arial" w:eastAsia="Arial" w:hAnsi="Arial" w:cs="Arial" w:hint="default"/>
        <w:color w:val="232323"/>
        <w:spacing w:val="-1"/>
        <w:w w:val="104"/>
        <w:sz w:val="20"/>
        <w:szCs w:val="20"/>
      </w:rPr>
    </w:lvl>
    <w:lvl w:ilvl="1" w:tplc="CFBCEDF2">
      <w:numFmt w:val="bullet"/>
      <w:lvlText w:val="•"/>
      <w:lvlJc w:val="left"/>
      <w:pPr>
        <w:ind w:left="1134" w:hanging="287"/>
      </w:pPr>
      <w:rPr>
        <w:rFonts w:hint="default"/>
      </w:rPr>
    </w:lvl>
    <w:lvl w:ilvl="2" w:tplc="F5B6E3C2">
      <w:numFmt w:val="bullet"/>
      <w:lvlText w:val="•"/>
      <w:lvlJc w:val="left"/>
      <w:pPr>
        <w:ind w:left="2088" w:hanging="287"/>
      </w:pPr>
      <w:rPr>
        <w:rFonts w:hint="default"/>
      </w:rPr>
    </w:lvl>
    <w:lvl w:ilvl="3" w:tplc="23E44B2C">
      <w:numFmt w:val="bullet"/>
      <w:lvlText w:val="•"/>
      <w:lvlJc w:val="left"/>
      <w:pPr>
        <w:ind w:left="3042" w:hanging="287"/>
      </w:pPr>
      <w:rPr>
        <w:rFonts w:hint="default"/>
      </w:rPr>
    </w:lvl>
    <w:lvl w:ilvl="4" w:tplc="67A6BCA6">
      <w:numFmt w:val="bullet"/>
      <w:lvlText w:val="•"/>
      <w:lvlJc w:val="left"/>
      <w:pPr>
        <w:ind w:left="3996" w:hanging="287"/>
      </w:pPr>
      <w:rPr>
        <w:rFonts w:hint="default"/>
      </w:rPr>
    </w:lvl>
    <w:lvl w:ilvl="5" w:tplc="BBF658D4">
      <w:numFmt w:val="bullet"/>
      <w:lvlText w:val="•"/>
      <w:lvlJc w:val="left"/>
      <w:pPr>
        <w:ind w:left="4950" w:hanging="287"/>
      </w:pPr>
      <w:rPr>
        <w:rFonts w:hint="default"/>
      </w:rPr>
    </w:lvl>
    <w:lvl w:ilvl="6" w:tplc="3CD4DE50">
      <w:numFmt w:val="bullet"/>
      <w:lvlText w:val="•"/>
      <w:lvlJc w:val="left"/>
      <w:pPr>
        <w:ind w:left="5904" w:hanging="287"/>
      </w:pPr>
      <w:rPr>
        <w:rFonts w:hint="default"/>
      </w:rPr>
    </w:lvl>
    <w:lvl w:ilvl="7" w:tplc="486A8420">
      <w:numFmt w:val="bullet"/>
      <w:lvlText w:val="•"/>
      <w:lvlJc w:val="left"/>
      <w:pPr>
        <w:ind w:left="6858" w:hanging="287"/>
      </w:pPr>
      <w:rPr>
        <w:rFonts w:hint="default"/>
      </w:rPr>
    </w:lvl>
    <w:lvl w:ilvl="8" w:tplc="32C41A74">
      <w:numFmt w:val="bullet"/>
      <w:lvlText w:val="•"/>
      <w:lvlJc w:val="left"/>
      <w:pPr>
        <w:ind w:left="7812" w:hanging="287"/>
      </w:pPr>
      <w:rPr>
        <w:rFonts w:hint="default"/>
      </w:rPr>
    </w:lvl>
  </w:abstractNum>
  <w:abstractNum w:abstractNumId="1" w15:restartNumberingAfterBreak="0">
    <w:nsid w:val="1D521C58"/>
    <w:multiLevelType w:val="hybridMultilevel"/>
    <w:tmpl w:val="20EAF9D4"/>
    <w:lvl w:ilvl="0" w:tplc="00BECBDC">
      <w:start w:val="7"/>
      <w:numFmt w:val="decimal"/>
      <w:lvlText w:val="%1."/>
      <w:lvlJc w:val="left"/>
      <w:pPr>
        <w:ind w:left="369" w:hanging="244"/>
        <w:jc w:val="right"/>
      </w:pPr>
      <w:rPr>
        <w:rFonts w:hint="default"/>
        <w:spacing w:val="-1"/>
        <w:w w:val="109"/>
        <w:u w:val="thick" w:color="2A2A2A"/>
      </w:rPr>
    </w:lvl>
    <w:lvl w:ilvl="1" w:tplc="5D8AF00C">
      <w:numFmt w:val="bullet"/>
      <w:lvlText w:val="•"/>
      <w:lvlJc w:val="left"/>
      <w:pPr>
        <w:ind w:left="1296" w:hanging="244"/>
      </w:pPr>
      <w:rPr>
        <w:rFonts w:hint="default"/>
      </w:rPr>
    </w:lvl>
    <w:lvl w:ilvl="2" w:tplc="7FAC65B4">
      <w:numFmt w:val="bullet"/>
      <w:lvlText w:val="•"/>
      <w:lvlJc w:val="left"/>
      <w:pPr>
        <w:ind w:left="2232" w:hanging="244"/>
      </w:pPr>
      <w:rPr>
        <w:rFonts w:hint="default"/>
      </w:rPr>
    </w:lvl>
    <w:lvl w:ilvl="3" w:tplc="FF145466">
      <w:numFmt w:val="bullet"/>
      <w:lvlText w:val="•"/>
      <w:lvlJc w:val="left"/>
      <w:pPr>
        <w:ind w:left="3168" w:hanging="244"/>
      </w:pPr>
      <w:rPr>
        <w:rFonts w:hint="default"/>
      </w:rPr>
    </w:lvl>
    <w:lvl w:ilvl="4" w:tplc="37040788">
      <w:numFmt w:val="bullet"/>
      <w:lvlText w:val="•"/>
      <w:lvlJc w:val="left"/>
      <w:pPr>
        <w:ind w:left="4104" w:hanging="244"/>
      </w:pPr>
      <w:rPr>
        <w:rFonts w:hint="default"/>
      </w:rPr>
    </w:lvl>
    <w:lvl w:ilvl="5" w:tplc="62805732">
      <w:numFmt w:val="bullet"/>
      <w:lvlText w:val="•"/>
      <w:lvlJc w:val="left"/>
      <w:pPr>
        <w:ind w:left="5040" w:hanging="244"/>
      </w:pPr>
      <w:rPr>
        <w:rFonts w:hint="default"/>
      </w:rPr>
    </w:lvl>
    <w:lvl w:ilvl="6" w:tplc="7506F1C8">
      <w:numFmt w:val="bullet"/>
      <w:lvlText w:val="•"/>
      <w:lvlJc w:val="left"/>
      <w:pPr>
        <w:ind w:left="5976" w:hanging="244"/>
      </w:pPr>
      <w:rPr>
        <w:rFonts w:hint="default"/>
      </w:rPr>
    </w:lvl>
    <w:lvl w:ilvl="7" w:tplc="19DA4374">
      <w:numFmt w:val="bullet"/>
      <w:lvlText w:val="•"/>
      <w:lvlJc w:val="left"/>
      <w:pPr>
        <w:ind w:left="6912" w:hanging="244"/>
      </w:pPr>
      <w:rPr>
        <w:rFonts w:hint="default"/>
      </w:rPr>
    </w:lvl>
    <w:lvl w:ilvl="8" w:tplc="3B2EAE3C">
      <w:numFmt w:val="bullet"/>
      <w:lvlText w:val="•"/>
      <w:lvlJc w:val="left"/>
      <w:pPr>
        <w:ind w:left="7848" w:hanging="244"/>
      </w:pPr>
      <w:rPr>
        <w:rFonts w:hint="default"/>
      </w:rPr>
    </w:lvl>
  </w:abstractNum>
  <w:abstractNum w:abstractNumId="2" w15:restartNumberingAfterBreak="0">
    <w:nsid w:val="2AF10CC7"/>
    <w:multiLevelType w:val="hybridMultilevel"/>
    <w:tmpl w:val="E5CC5446"/>
    <w:lvl w:ilvl="0" w:tplc="61D0D52C">
      <w:start w:val="10"/>
      <w:numFmt w:val="decimal"/>
      <w:lvlText w:val="%1."/>
      <w:lvlJc w:val="left"/>
      <w:pPr>
        <w:ind w:left="562" w:hanging="372"/>
        <w:jc w:val="left"/>
      </w:pPr>
      <w:rPr>
        <w:rFonts w:hint="default"/>
        <w:spacing w:val="-1"/>
        <w:w w:val="110"/>
        <w:u w:val="thick" w:color="232323"/>
      </w:rPr>
    </w:lvl>
    <w:lvl w:ilvl="1" w:tplc="7FA2E57E">
      <w:numFmt w:val="bullet"/>
      <w:lvlText w:val="•"/>
      <w:lvlJc w:val="left"/>
      <w:pPr>
        <w:ind w:left="1476" w:hanging="372"/>
      </w:pPr>
      <w:rPr>
        <w:rFonts w:hint="default"/>
      </w:rPr>
    </w:lvl>
    <w:lvl w:ilvl="2" w:tplc="BEC4E820">
      <w:numFmt w:val="bullet"/>
      <w:lvlText w:val="•"/>
      <w:lvlJc w:val="left"/>
      <w:pPr>
        <w:ind w:left="2392" w:hanging="372"/>
      </w:pPr>
      <w:rPr>
        <w:rFonts w:hint="default"/>
      </w:rPr>
    </w:lvl>
    <w:lvl w:ilvl="3" w:tplc="D8D87A60">
      <w:numFmt w:val="bullet"/>
      <w:lvlText w:val="•"/>
      <w:lvlJc w:val="left"/>
      <w:pPr>
        <w:ind w:left="3308" w:hanging="372"/>
      </w:pPr>
      <w:rPr>
        <w:rFonts w:hint="default"/>
      </w:rPr>
    </w:lvl>
    <w:lvl w:ilvl="4" w:tplc="386CE436">
      <w:numFmt w:val="bullet"/>
      <w:lvlText w:val="•"/>
      <w:lvlJc w:val="left"/>
      <w:pPr>
        <w:ind w:left="4224" w:hanging="372"/>
      </w:pPr>
      <w:rPr>
        <w:rFonts w:hint="default"/>
      </w:rPr>
    </w:lvl>
    <w:lvl w:ilvl="5" w:tplc="6A5838BA">
      <w:numFmt w:val="bullet"/>
      <w:lvlText w:val="•"/>
      <w:lvlJc w:val="left"/>
      <w:pPr>
        <w:ind w:left="5140" w:hanging="372"/>
      </w:pPr>
      <w:rPr>
        <w:rFonts w:hint="default"/>
      </w:rPr>
    </w:lvl>
    <w:lvl w:ilvl="6" w:tplc="A314DE58">
      <w:numFmt w:val="bullet"/>
      <w:lvlText w:val="•"/>
      <w:lvlJc w:val="left"/>
      <w:pPr>
        <w:ind w:left="6056" w:hanging="372"/>
      </w:pPr>
      <w:rPr>
        <w:rFonts w:hint="default"/>
      </w:rPr>
    </w:lvl>
    <w:lvl w:ilvl="7" w:tplc="5A4EFCB6">
      <w:numFmt w:val="bullet"/>
      <w:lvlText w:val="•"/>
      <w:lvlJc w:val="left"/>
      <w:pPr>
        <w:ind w:left="6972" w:hanging="372"/>
      </w:pPr>
      <w:rPr>
        <w:rFonts w:hint="default"/>
      </w:rPr>
    </w:lvl>
    <w:lvl w:ilvl="8" w:tplc="97562D60">
      <w:numFmt w:val="bullet"/>
      <w:lvlText w:val="•"/>
      <w:lvlJc w:val="left"/>
      <w:pPr>
        <w:ind w:left="7888" w:hanging="372"/>
      </w:pPr>
      <w:rPr>
        <w:rFonts w:hint="default"/>
      </w:rPr>
    </w:lvl>
  </w:abstractNum>
  <w:abstractNum w:abstractNumId="3" w15:restartNumberingAfterBreak="0">
    <w:nsid w:val="31F9543E"/>
    <w:multiLevelType w:val="hybridMultilevel"/>
    <w:tmpl w:val="46883B3E"/>
    <w:lvl w:ilvl="0" w:tplc="4080C31C">
      <w:start w:val="5"/>
      <w:numFmt w:val="upperLetter"/>
      <w:lvlText w:val="%1."/>
      <w:lvlJc w:val="left"/>
      <w:pPr>
        <w:ind w:left="157" w:hanging="275"/>
        <w:jc w:val="left"/>
      </w:pPr>
      <w:rPr>
        <w:rFonts w:ascii="Arial" w:eastAsia="Arial" w:hAnsi="Arial" w:cs="Arial" w:hint="default"/>
        <w:color w:val="2A2A2A"/>
        <w:spacing w:val="-1"/>
        <w:w w:val="110"/>
        <w:sz w:val="21"/>
        <w:szCs w:val="21"/>
      </w:rPr>
    </w:lvl>
    <w:lvl w:ilvl="1" w:tplc="8FAA1934">
      <w:numFmt w:val="bullet"/>
      <w:lvlText w:val="•"/>
      <w:lvlJc w:val="left"/>
      <w:pPr>
        <w:ind w:left="1116" w:hanging="275"/>
      </w:pPr>
      <w:rPr>
        <w:rFonts w:hint="default"/>
      </w:rPr>
    </w:lvl>
    <w:lvl w:ilvl="2" w:tplc="55F40B3C">
      <w:numFmt w:val="bullet"/>
      <w:lvlText w:val="•"/>
      <w:lvlJc w:val="left"/>
      <w:pPr>
        <w:ind w:left="2072" w:hanging="275"/>
      </w:pPr>
      <w:rPr>
        <w:rFonts w:hint="default"/>
      </w:rPr>
    </w:lvl>
    <w:lvl w:ilvl="3" w:tplc="6E6EF2B8">
      <w:numFmt w:val="bullet"/>
      <w:lvlText w:val="•"/>
      <w:lvlJc w:val="left"/>
      <w:pPr>
        <w:ind w:left="3028" w:hanging="275"/>
      </w:pPr>
      <w:rPr>
        <w:rFonts w:hint="default"/>
      </w:rPr>
    </w:lvl>
    <w:lvl w:ilvl="4" w:tplc="37344ABA">
      <w:numFmt w:val="bullet"/>
      <w:lvlText w:val="•"/>
      <w:lvlJc w:val="left"/>
      <w:pPr>
        <w:ind w:left="3984" w:hanging="275"/>
      </w:pPr>
      <w:rPr>
        <w:rFonts w:hint="default"/>
      </w:rPr>
    </w:lvl>
    <w:lvl w:ilvl="5" w:tplc="4B7C3BC0">
      <w:numFmt w:val="bullet"/>
      <w:lvlText w:val="•"/>
      <w:lvlJc w:val="left"/>
      <w:pPr>
        <w:ind w:left="4940" w:hanging="275"/>
      </w:pPr>
      <w:rPr>
        <w:rFonts w:hint="default"/>
      </w:rPr>
    </w:lvl>
    <w:lvl w:ilvl="6" w:tplc="C2A020AE">
      <w:numFmt w:val="bullet"/>
      <w:lvlText w:val="•"/>
      <w:lvlJc w:val="left"/>
      <w:pPr>
        <w:ind w:left="5896" w:hanging="275"/>
      </w:pPr>
      <w:rPr>
        <w:rFonts w:hint="default"/>
      </w:rPr>
    </w:lvl>
    <w:lvl w:ilvl="7" w:tplc="FDB24788">
      <w:numFmt w:val="bullet"/>
      <w:lvlText w:val="•"/>
      <w:lvlJc w:val="left"/>
      <w:pPr>
        <w:ind w:left="6852" w:hanging="275"/>
      </w:pPr>
      <w:rPr>
        <w:rFonts w:hint="default"/>
      </w:rPr>
    </w:lvl>
    <w:lvl w:ilvl="8" w:tplc="7BF83B1E">
      <w:numFmt w:val="bullet"/>
      <w:lvlText w:val="•"/>
      <w:lvlJc w:val="left"/>
      <w:pPr>
        <w:ind w:left="7808" w:hanging="275"/>
      </w:pPr>
      <w:rPr>
        <w:rFonts w:hint="default"/>
      </w:rPr>
    </w:lvl>
  </w:abstractNum>
  <w:abstractNum w:abstractNumId="4" w15:restartNumberingAfterBreak="0">
    <w:nsid w:val="32D6689F"/>
    <w:multiLevelType w:val="hybridMultilevel"/>
    <w:tmpl w:val="C18EE046"/>
    <w:lvl w:ilvl="0" w:tplc="81367D96">
      <w:start w:val="2"/>
      <w:numFmt w:val="upperLetter"/>
      <w:lvlText w:val="%1."/>
      <w:lvlJc w:val="left"/>
      <w:pPr>
        <w:ind w:left="140" w:hanging="298"/>
        <w:jc w:val="left"/>
      </w:pPr>
      <w:rPr>
        <w:rFonts w:ascii="Arial" w:eastAsia="Arial" w:hAnsi="Arial" w:cs="Arial" w:hint="default"/>
        <w:color w:val="232323"/>
        <w:spacing w:val="-1"/>
        <w:w w:val="101"/>
        <w:sz w:val="22"/>
        <w:szCs w:val="22"/>
      </w:rPr>
    </w:lvl>
    <w:lvl w:ilvl="1" w:tplc="665C6DB2">
      <w:numFmt w:val="bullet"/>
      <w:lvlText w:val="•"/>
      <w:lvlJc w:val="left"/>
      <w:pPr>
        <w:ind w:left="1098" w:hanging="298"/>
      </w:pPr>
      <w:rPr>
        <w:rFonts w:hint="default"/>
      </w:rPr>
    </w:lvl>
    <w:lvl w:ilvl="2" w:tplc="9DDA648E">
      <w:numFmt w:val="bullet"/>
      <w:lvlText w:val="•"/>
      <w:lvlJc w:val="left"/>
      <w:pPr>
        <w:ind w:left="2056" w:hanging="298"/>
      </w:pPr>
      <w:rPr>
        <w:rFonts w:hint="default"/>
      </w:rPr>
    </w:lvl>
    <w:lvl w:ilvl="3" w:tplc="08ECB6DE">
      <w:numFmt w:val="bullet"/>
      <w:lvlText w:val="•"/>
      <w:lvlJc w:val="left"/>
      <w:pPr>
        <w:ind w:left="3014" w:hanging="298"/>
      </w:pPr>
      <w:rPr>
        <w:rFonts w:hint="default"/>
      </w:rPr>
    </w:lvl>
    <w:lvl w:ilvl="4" w:tplc="1542DCEE">
      <w:numFmt w:val="bullet"/>
      <w:lvlText w:val="•"/>
      <w:lvlJc w:val="left"/>
      <w:pPr>
        <w:ind w:left="3972" w:hanging="298"/>
      </w:pPr>
      <w:rPr>
        <w:rFonts w:hint="default"/>
      </w:rPr>
    </w:lvl>
    <w:lvl w:ilvl="5" w:tplc="429E3B0C">
      <w:numFmt w:val="bullet"/>
      <w:lvlText w:val="•"/>
      <w:lvlJc w:val="left"/>
      <w:pPr>
        <w:ind w:left="4930" w:hanging="298"/>
      </w:pPr>
      <w:rPr>
        <w:rFonts w:hint="default"/>
      </w:rPr>
    </w:lvl>
    <w:lvl w:ilvl="6" w:tplc="A0EE4B84">
      <w:numFmt w:val="bullet"/>
      <w:lvlText w:val="•"/>
      <w:lvlJc w:val="left"/>
      <w:pPr>
        <w:ind w:left="5888" w:hanging="298"/>
      </w:pPr>
      <w:rPr>
        <w:rFonts w:hint="default"/>
      </w:rPr>
    </w:lvl>
    <w:lvl w:ilvl="7" w:tplc="826AA742">
      <w:numFmt w:val="bullet"/>
      <w:lvlText w:val="•"/>
      <w:lvlJc w:val="left"/>
      <w:pPr>
        <w:ind w:left="6846" w:hanging="298"/>
      </w:pPr>
      <w:rPr>
        <w:rFonts w:hint="default"/>
      </w:rPr>
    </w:lvl>
    <w:lvl w:ilvl="8" w:tplc="20EC5190">
      <w:numFmt w:val="bullet"/>
      <w:lvlText w:val="•"/>
      <w:lvlJc w:val="left"/>
      <w:pPr>
        <w:ind w:left="7804" w:hanging="298"/>
      </w:pPr>
      <w:rPr>
        <w:rFonts w:hint="default"/>
      </w:rPr>
    </w:lvl>
  </w:abstractNum>
  <w:abstractNum w:abstractNumId="5" w15:restartNumberingAfterBreak="0">
    <w:nsid w:val="392C0002"/>
    <w:multiLevelType w:val="hybridMultilevel"/>
    <w:tmpl w:val="074C455C"/>
    <w:lvl w:ilvl="0" w:tplc="5F4A2CDA">
      <w:start w:val="1"/>
      <w:numFmt w:val="decimal"/>
      <w:lvlText w:val="%1."/>
      <w:lvlJc w:val="left"/>
      <w:pPr>
        <w:ind w:left="430" w:hanging="251"/>
        <w:jc w:val="left"/>
      </w:pPr>
      <w:rPr>
        <w:rFonts w:hint="default"/>
        <w:spacing w:val="-1"/>
        <w:w w:val="104"/>
        <w:u w:val="thick" w:color="232323"/>
      </w:rPr>
    </w:lvl>
    <w:lvl w:ilvl="1" w:tplc="13D4F3BE">
      <w:numFmt w:val="bullet"/>
      <w:lvlText w:val="•"/>
      <w:lvlJc w:val="left"/>
      <w:pPr>
        <w:ind w:left="1368" w:hanging="251"/>
      </w:pPr>
      <w:rPr>
        <w:rFonts w:hint="default"/>
      </w:rPr>
    </w:lvl>
    <w:lvl w:ilvl="2" w:tplc="4DE27068">
      <w:numFmt w:val="bullet"/>
      <w:lvlText w:val="•"/>
      <w:lvlJc w:val="left"/>
      <w:pPr>
        <w:ind w:left="2296" w:hanging="251"/>
      </w:pPr>
      <w:rPr>
        <w:rFonts w:hint="default"/>
      </w:rPr>
    </w:lvl>
    <w:lvl w:ilvl="3" w:tplc="E762443C">
      <w:numFmt w:val="bullet"/>
      <w:lvlText w:val="•"/>
      <w:lvlJc w:val="left"/>
      <w:pPr>
        <w:ind w:left="3224" w:hanging="251"/>
      </w:pPr>
      <w:rPr>
        <w:rFonts w:hint="default"/>
      </w:rPr>
    </w:lvl>
    <w:lvl w:ilvl="4" w:tplc="30440DC4">
      <w:numFmt w:val="bullet"/>
      <w:lvlText w:val="•"/>
      <w:lvlJc w:val="left"/>
      <w:pPr>
        <w:ind w:left="4152" w:hanging="251"/>
      </w:pPr>
      <w:rPr>
        <w:rFonts w:hint="default"/>
      </w:rPr>
    </w:lvl>
    <w:lvl w:ilvl="5" w:tplc="86723A8E">
      <w:numFmt w:val="bullet"/>
      <w:lvlText w:val="•"/>
      <w:lvlJc w:val="left"/>
      <w:pPr>
        <w:ind w:left="5080" w:hanging="251"/>
      </w:pPr>
      <w:rPr>
        <w:rFonts w:hint="default"/>
      </w:rPr>
    </w:lvl>
    <w:lvl w:ilvl="6" w:tplc="E7B481D0">
      <w:numFmt w:val="bullet"/>
      <w:lvlText w:val="•"/>
      <w:lvlJc w:val="left"/>
      <w:pPr>
        <w:ind w:left="6008" w:hanging="251"/>
      </w:pPr>
      <w:rPr>
        <w:rFonts w:hint="default"/>
      </w:rPr>
    </w:lvl>
    <w:lvl w:ilvl="7" w:tplc="897CDE22">
      <w:numFmt w:val="bullet"/>
      <w:lvlText w:val="•"/>
      <w:lvlJc w:val="left"/>
      <w:pPr>
        <w:ind w:left="6936" w:hanging="251"/>
      </w:pPr>
      <w:rPr>
        <w:rFonts w:hint="default"/>
      </w:rPr>
    </w:lvl>
    <w:lvl w:ilvl="8" w:tplc="67A0FC04">
      <w:numFmt w:val="bullet"/>
      <w:lvlText w:val="•"/>
      <w:lvlJc w:val="left"/>
      <w:pPr>
        <w:ind w:left="7864" w:hanging="251"/>
      </w:pPr>
      <w:rPr>
        <w:rFonts w:hint="default"/>
      </w:rPr>
    </w:lvl>
  </w:abstractNum>
  <w:abstractNum w:abstractNumId="6" w15:restartNumberingAfterBreak="0">
    <w:nsid w:val="568B5A87"/>
    <w:multiLevelType w:val="hybridMultilevel"/>
    <w:tmpl w:val="817E2CB8"/>
    <w:lvl w:ilvl="0" w:tplc="E1704670">
      <w:start w:val="1"/>
      <w:numFmt w:val="lowerRoman"/>
      <w:lvlText w:val="(%1)"/>
      <w:lvlJc w:val="left"/>
      <w:pPr>
        <w:ind w:left="125" w:hanging="360"/>
        <w:jc w:val="left"/>
      </w:pPr>
      <w:rPr>
        <w:rFonts w:hint="default"/>
        <w:spacing w:val="-1"/>
        <w:w w:val="105"/>
      </w:rPr>
    </w:lvl>
    <w:lvl w:ilvl="1" w:tplc="9FB8EA30">
      <w:numFmt w:val="bullet"/>
      <w:lvlText w:val="•"/>
      <w:lvlJc w:val="left"/>
      <w:pPr>
        <w:ind w:left="1080" w:hanging="360"/>
      </w:pPr>
      <w:rPr>
        <w:rFonts w:hint="default"/>
      </w:rPr>
    </w:lvl>
    <w:lvl w:ilvl="2" w:tplc="C7D8274A">
      <w:numFmt w:val="bullet"/>
      <w:lvlText w:val="•"/>
      <w:lvlJc w:val="left"/>
      <w:pPr>
        <w:ind w:left="2040" w:hanging="360"/>
      </w:pPr>
      <w:rPr>
        <w:rFonts w:hint="default"/>
      </w:rPr>
    </w:lvl>
    <w:lvl w:ilvl="3" w:tplc="B24EFCE6">
      <w:numFmt w:val="bullet"/>
      <w:lvlText w:val="•"/>
      <w:lvlJc w:val="left"/>
      <w:pPr>
        <w:ind w:left="3000" w:hanging="360"/>
      </w:pPr>
      <w:rPr>
        <w:rFonts w:hint="default"/>
      </w:rPr>
    </w:lvl>
    <w:lvl w:ilvl="4" w:tplc="85D26B4A">
      <w:numFmt w:val="bullet"/>
      <w:lvlText w:val="•"/>
      <w:lvlJc w:val="left"/>
      <w:pPr>
        <w:ind w:left="3960" w:hanging="360"/>
      </w:pPr>
      <w:rPr>
        <w:rFonts w:hint="default"/>
      </w:rPr>
    </w:lvl>
    <w:lvl w:ilvl="5" w:tplc="58B21EB6">
      <w:numFmt w:val="bullet"/>
      <w:lvlText w:val="•"/>
      <w:lvlJc w:val="left"/>
      <w:pPr>
        <w:ind w:left="4920" w:hanging="360"/>
      </w:pPr>
      <w:rPr>
        <w:rFonts w:hint="default"/>
      </w:rPr>
    </w:lvl>
    <w:lvl w:ilvl="6" w:tplc="A2841FCC">
      <w:numFmt w:val="bullet"/>
      <w:lvlText w:val="•"/>
      <w:lvlJc w:val="left"/>
      <w:pPr>
        <w:ind w:left="5880" w:hanging="360"/>
      </w:pPr>
      <w:rPr>
        <w:rFonts w:hint="default"/>
      </w:rPr>
    </w:lvl>
    <w:lvl w:ilvl="7" w:tplc="2C6458BC">
      <w:numFmt w:val="bullet"/>
      <w:lvlText w:val="•"/>
      <w:lvlJc w:val="left"/>
      <w:pPr>
        <w:ind w:left="6840" w:hanging="360"/>
      </w:pPr>
      <w:rPr>
        <w:rFonts w:hint="default"/>
      </w:rPr>
    </w:lvl>
    <w:lvl w:ilvl="8" w:tplc="7F88F506">
      <w:numFmt w:val="bullet"/>
      <w:lvlText w:val="•"/>
      <w:lvlJc w:val="left"/>
      <w:pPr>
        <w:ind w:left="7800" w:hanging="360"/>
      </w:pPr>
      <w:rPr>
        <w:rFonts w:hint="default"/>
      </w:rPr>
    </w:lvl>
  </w:abstractNum>
  <w:abstractNum w:abstractNumId="7" w15:restartNumberingAfterBreak="0">
    <w:nsid w:val="64AA13FF"/>
    <w:multiLevelType w:val="hybridMultilevel"/>
    <w:tmpl w:val="98A6A4B8"/>
    <w:lvl w:ilvl="0" w:tplc="94005FFC">
      <w:start w:val="1"/>
      <w:numFmt w:val="lowerRoman"/>
      <w:lvlText w:val="(%1)"/>
      <w:lvlJc w:val="left"/>
      <w:pPr>
        <w:ind w:left="132" w:hanging="256"/>
        <w:jc w:val="left"/>
      </w:pPr>
      <w:rPr>
        <w:rFonts w:ascii="Arial" w:eastAsia="Arial" w:hAnsi="Arial" w:cs="Arial" w:hint="default"/>
        <w:color w:val="2A2A2A"/>
        <w:spacing w:val="-1"/>
        <w:w w:val="104"/>
        <w:sz w:val="21"/>
        <w:szCs w:val="21"/>
      </w:rPr>
    </w:lvl>
    <w:lvl w:ilvl="1" w:tplc="AB34885E">
      <w:numFmt w:val="bullet"/>
      <w:lvlText w:val="•"/>
      <w:lvlJc w:val="left"/>
      <w:pPr>
        <w:ind w:left="1098" w:hanging="256"/>
      </w:pPr>
      <w:rPr>
        <w:rFonts w:hint="default"/>
      </w:rPr>
    </w:lvl>
    <w:lvl w:ilvl="2" w:tplc="0F103700">
      <w:numFmt w:val="bullet"/>
      <w:lvlText w:val="•"/>
      <w:lvlJc w:val="left"/>
      <w:pPr>
        <w:ind w:left="2056" w:hanging="256"/>
      </w:pPr>
      <w:rPr>
        <w:rFonts w:hint="default"/>
      </w:rPr>
    </w:lvl>
    <w:lvl w:ilvl="3" w:tplc="606682F8">
      <w:numFmt w:val="bullet"/>
      <w:lvlText w:val="•"/>
      <w:lvlJc w:val="left"/>
      <w:pPr>
        <w:ind w:left="3014" w:hanging="256"/>
      </w:pPr>
      <w:rPr>
        <w:rFonts w:hint="default"/>
      </w:rPr>
    </w:lvl>
    <w:lvl w:ilvl="4" w:tplc="FA96E118">
      <w:numFmt w:val="bullet"/>
      <w:lvlText w:val="•"/>
      <w:lvlJc w:val="left"/>
      <w:pPr>
        <w:ind w:left="3972" w:hanging="256"/>
      </w:pPr>
      <w:rPr>
        <w:rFonts w:hint="default"/>
      </w:rPr>
    </w:lvl>
    <w:lvl w:ilvl="5" w:tplc="01546952">
      <w:numFmt w:val="bullet"/>
      <w:lvlText w:val="•"/>
      <w:lvlJc w:val="left"/>
      <w:pPr>
        <w:ind w:left="4930" w:hanging="256"/>
      </w:pPr>
      <w:rPr>
        <w:rFonts w:hint="default"/>
      </w:rPr>
    </w:lvl>
    <w:lvl w:ilvl="6" w:tplc="CA0E251A">
      <w:numFmt w:val="bullet"/>
      <w:lvlText w:val="•"/>
      <w:lvlJc w:val="left"/>
      <w:pPr>
        <w:ind w:left="5888" w:hanging="256"/>
      </w:pPr>
      <w:rPr>
        <w:rFonts w:hint="default"/>
      </w:rPr>
    </w:lvl>
    <w:lvl w:ilvl="7" w:tplc="BBC2AC40">
      <w:numFmt w:val="bullet"/>
      <w:lvlText w:val="•"/>
      <w:lvlJc w:val="left"/>
      <w:pPr>
        <w:ind w:left="6846" w:hanging="256"/>
      </w:pPr>
      <w:rPr>
        <w:rFonts w:hint="default"/>
      </w:rPr>
    </w:lvl>
    <w:lvl w:ilvl="8" w:tplc="A3602258">
      <w:numFmt w:val="bullet"/>
      <w:lvlText w:val="•"/>
      <w:lvlJc w:val="left"/>
      <w:pPr>
        <w:ind w:left="7804" w:hanging="256"/>
      </w:pPr>
      <w:rPr>
        <w:rFonts w:hint="default"/>
      </w:rPr>
    </w:lvl>
  </w:abstractNum>
  <w:abstractNum w:abstractNumId="8" w15:restartNumberingAfterBreak="0">
    <w:nsid w:val="656E6698"/>
    <w:multiLevelType w:val="hybridMultilevel"/>
    <w:tmpl w:val="44FE536C"/>
    <w:lvl w:ilvl="0" w:tplc="B39AADDC">
      <w:start w:val="1"/>
      <w:numFmt w:val="decimal"/>
      <w:lvlText w:val="(%1)"/>
      <w:lvlJc w:val="left"/>
      <w:pPr>
        <w:ind w:left="125" w:hanging="332"/>
        <w:jc w:val="left"/>
      </w:pPr>
      <w:rPr>
        <w:rFonts w:hint="default"/>
        <w:spacing w:val="-1"/>
        <w:w w:val="99"/>
      </w:rPr>
    </w:lvl>
    <w:lvl w:ilvl="1" w:tplc="60F8847A">
      <w:numFmt w:val="bullet"/>
      <w:lvlText w:val="•"/>
      <w:lvlJc w:val="left"/>
      <w:pPr>
        <w:ind w:left="1080" w:hanging="332"/>
      </w:pPr>
      <w:rPr>
        <w:rFonts w:hint="default"/>
      </w:rPr>
    </w:lvl>
    <w:lvl w:ilvl="2" w:tplc="BABC73E6">
      <w:numFmt w:val="bullet"/>
      <w:lvlText w:val="•"/>
      <w:lvlJc w:val="left"/>
      <w:pPr>
        <w:ind w:left="2040" w:hanging="332"/>
      </w:pPr>
      <w:rPr>
        <w:rFonts w:hint="default"/>
      </w:rPr>
    </w:lvl>
    <w:lvl w:ilvl="3" w:tplc="BC269E3A">
      <w:numFmt w:val="bullet"/>
      <w:lvlText w:val="•"/>
      <w:lvlJc w:val="left"/>
      <w:pPr>
        <w:ind w:left="3000" w:hanging="332"/>
      </w:pPr>
      <w:rPr>
        <w:rFonts w:hint="default"/>
      </w:rPr>
    </w:lvl>
    <w:lvl w:ilvl="4" w:tplc="B7A4B978">
      <w:numFmt w:val="bullet"/>
      <w:lvlText w:val="•"/>
      <w:lvlJc w:val="left"/>
      <w:pPr>
        <w:ind w:left="3960" w:hanging="332"/>
      </w:pPr>
      <w:rPr>
        <w:rFonts w:hint="default"/>
      </w:rPr>
    </w:lvl>
    <w:lvl w:ilvl="5" w:tplc="E314FBD2">
      <w:numFmt w:val="bullet"/>
      <w:lvlText w:val="•"/>
      <w:lvlJc w:val="left"/>
      <w:pPr>
        <w:ind w:left="4920" w:hanging="332"/>
      </w:pPr>
      <w:rPr>
        <w:rFonts w:hint="default"/>
      </w:rPr>
    </w:lvl>
    <w:lvl w:ilvl="6" w:tplc="50C619EA">
      <w:numFmt w:val="bullet"/>
      <w:lvlText w:val="•"/>
      <w:lvlJc w:val="left"/>
      <w:pPr>
        <w:ind w:left="5880" w:hanging="332"/>
      </w:pPr>
      <w:rPr>
        <w:rFonts w:hint="default"/>
      </w:rPr>
    </w:lvl>
    <w:lvl w:ilvl="7" w:tplc="81C85D04">
      <w:numFmt w:val="bullet"/>
      <w:lvlText w:val="•"/>
      <w:lvlJc w:val="left"/>
      <w:pPr>
        <w:ind w:left="6840" w:hanging="332"/>
      </w:pPr>
      <w:rPr>
        <w:rFonts w:hint="default"/>
      </w:rPr>
    </w:lvl>
    <w:lvl w:ilvl="8" w:tplc="F1922CEE">
      <w:numFmt w:val="bullet"/>
      <w:lvlText w:val="•"/>
      <w:lvlJc w:val="left"/>
      <w:pPr>
        <w:ind w:left="7800" w:hanging="332"/>
      </w:pPr>
      <w:rPr>
        <w:rFonts w:hint="default"/>
      </w:rPr>
    </w:lvl>
  </w:abstractNum>
  <w:abstractNum w:abstractNumId="9" w15:restartNumberingAfterBreak="0">
    <w:nsid w:val="69466E85"/>
    <w:multiLevelType w:val="hybridMultilevel"/>
    <w:tmpl w:val="62A85AB6"/>
    <w:lvl w:ilvl="0" w:tplc="6054FA60">
      <w:start w:val="5"/>
      <w:numFmt w:val="decimal"/>
      <w:lvlText w:val="%1."/>
      <w:lvlJc w:val="left"/>
      <w:pPr>
        <w:ind w:left="385" w:hanging="245"/>
        <w:jc w:val="left"/>
      </w:pPr>
      <w:rPr>
        <w:rFonts w:hint="default"/>
        <w:spacing w:val="-1"/>
        <w:w w:val="104"/>
        <w:u w:val="thick" w:color="2A2A2A"/>
      </w:rPr>
    </w:lvl>
    <w:lvl w:ilvl="1" w:tplc="DA90711E">
      <w:start w:val="1"/>
      <w:numFmt w:val="upperLetter"/>
      <w:lvlText w:val="%2."/>
      <w:lvlJc w:val="left"/>
      <w:pPr>
        <w:ind w:left="413" w:hanging="273"/>
        <w:jc w:val="left"/>
      </w:pPr>
      <w:rPr>
        <w:rFonts w:ascii="Arial" w:eastAsia="Arial" w:hAnsi="Arial" w:cs="Arial" w:hint="default"/>
        <w:color w:val="2A2A2A"/>
        <w:spacing w:val="-1"/>
        <w:w w:val="110"/>
        <w:sz w:val="21"/>
        <w:szCs w:val="21"/>
      </w:rPr>
    </w:lvl>
    <w:lvl w:ilvl="2" w:tplc="E62852FC">
      <w:numFmt w:val="bullet"/>
      <w:lvlText w:val="•"/>
      <w:lvlJc w:val="left"/>
      <w:pPr>
        <w:ind w:left="1453" w:hanging="273"/>
      </w:pPr>
      <w:rPr>
        <w:rFonts w:hint="default"/>
      </w:rPr>
    </w:lvl>
    <w:lvl w:ilvl="3" w:tplc="0D3C2F74">
      <w:numFmt w:val="bullet"/>
      <w:lvlText w:val="•"/>
      <w:lvlJc w:val="left"/>
      <w:pPr>
        <w:ind w:left="2486" w:hanging="273"/>
      </w:pPr>
      <w:rPr>
        <w:rFonts w:hint="default"/>
      </w:rPr>
    </w:lvl>
    <w:lvl w:ilvl="4" w:tplc="F5520C4E">
      <w:numFmt w:val="bullet"/>
      <w:lvlText w:val="•"/>
      <w:lvlJc w:val="left"/>
      <w:pPr>
        <w:ind w:left="3520" w:hanging="273"/>
      </w:pPr>
      <w:rPr>
        <w:rFonts w:hint="default"/>
      </w:rPr>
    </w:lvl>
    <w:lvl w:ilvl="5" w:tplc="5C72057C">
      <w:numFmt w:val="bullet"/>
      <w:lvlText w:val="•"/>
      <w:lvlJc w:val="left"/>
      <w:pPr>
        <w:ind w:left="4553" w:hanging="273"/>
      </w:pPr>
      <w:rPr>
        <w:rFonts w:hint="default"/>
      </w:rPr>
    </w:lvl>
    <w:lvl w:ilvl="6" w:tplc="C412888A">
      <w:numFmt w:val="bullet"/>
      <w:lvlText w:val="•"/>
      <w:lvlJc w:val="left"/>
      <w:pPr>
        <w:ind w:left="5586" w:hanging="273"/>
      </w:pPr>
      <w:rPr>
        <w:rFonts w:hint="default"/>
      </w:rPr>
    </w:lvl>
    <w:lvl w:ilvl="7" w:tplc="7A3A7836">
      <w:numFmt w:val="bullet"/>
      <w:lvlText w:val="•"/>
      <w:lvlJc w:val="left"/>
      <w:pPr>
        <w:ind w:left="6620" w:hanging="273"/>
      </w:pPr>
      <w:rPr>
        <w:rFonts w:hint="default"/>
      </w:rPr>
    </w:lvl>
    <w:lvl w:ilvl="8" w:tplc="29A29DB2">
      <w:numFmt w:val="bullet"/>
      <w:lvlText w:val="•"/>
      <w:lvlJc w:val="left"/>
      <w:pPr>
        <w:ind w:left="7653" w:hanging="273"/>
      </w:pPr>
      <w:rPr>
        <w:rFonts w:hint="default"/>
      </w:rPr>
    </w:lvl>
  </w:abstractNum>
  <w:abstractNum w:abstractNumId="10" w15:restartNumberingAfterBreak="0">
    <w:nsid w:val="7E641479"/>
    <w:multiLevelType w:val="hybridMultilevel"/>
    <w:tmpl w:val="324E20DE"/>
    <w:lvl w:ilvl="0" w:tplc="5D32C80E">
      <w:start w:val="1"/>
      <w:numFmt w:val="upperLetter"/>
      <w:lvlText w:val="%1."/>
      <w:lvlJc w:val="left"/>
      <w:pPr>
        <w:ind w:left="159" w:hanging="259"/>
        <w:jc w:val="left"/>
      </w:pPr>
      <w:rPr>
        <w:rFonts w:ascii="Arial" w:eastAsia="Arial" w:hAnsi="Arial" w:cs="Arial" w:hint="default"/>
        <w:color w:val="232323"/>
        <w:spacing w:val="-1"/>
        <w:w w:val="110"/>
        <w:sz w:val="20"/>
        <w:szCs w:val="20"/>
      </w:rPr>
    </w:lvl>
    <w:lvl w:ilvl="1" w:tplc="4AD2E8DC">
      <w:numFmt w:val="bullet"/>
      <w:lvlText w:val="•"/>
      <w:lvlJc w:val="left"/>
      <w:pPr>
        <w:ind w:left="1116" w:hanging="259"/>
      </w:pPr>
      <w:rPr>
        <w:rFonts w:hint="default"/>
      </w:rPr>
    </w:lvl>
    <w:lvl w:ilvl="2" w:tplc="DD0811E0">
      <w:numFmt w:val="bullet"/>
      <w:lvlText w:val="•"/>
      <w:lvlJc w:val="left"/>
      <w:pPr>
        <w:ind w:left="2072" w:hanging="259"/>
      </w:pPr>
      <w:rPr>
        <w:rFonts w:hint="default"/>
      </w:rPr>
    </w:lvl>
    <w:lvl w:ilvl="3" w:tplc="17A21BC0">
      <w:numFmt w:val="bullet"/>
      <w:lvlText w:val="•"/>
      <w:lvlJc w:val="left"/>
      <w:pPr>
        <w:ind w:left="3028" w:hanging="259"/>
      </w:pPr>
      <w:rPr>
        <w:rFonts w:hint="default"/>
      </w:rPr>
    </w:lvl>
    <w:lvl w:ilvl="4" w:tplc="E65E5B3E">
      <w:numFmt w:val="bullet"/>
      <w:lvlText w:val="•"/>
      <w:lvlJc w:val="left"/>
      <w:pPr>
        <w:ind w:left="3984" w:hanging="259"/>
      </w:pPr>
      <w:rPr>
        <w:rFonts w:hint="default"/>
      </w:rPr>
    </w:lvl>
    <w:lvl w:ilvl="5" w:tplc="C996044C">
      <w:numFmt w:val="bullet"/>
      <w:lvlText w:val="•"/>
      <w:lvlJc w:val="left"/>
      <w:pPr>
        <w:ind w:left="4940" w:hanging="259"/>
      </w:pPr>
      <w:rPr>
        <w:rFonts w:hint="default"/>
      </w:rPr>
    </w:lvl>
    <w:lvl w:ilvl="6" w:tplc="1BC250BA">
      <w:numFmt w:val="bullet"/>
      <w:lvlText w:val="•"/>
      <w:lvlJc w:val="left"/>
      <w:pPr>
        <w:ind w:left="5896" w:hanging="259"/>
      </w:pPr>
      <w:rPr>
        <w:rFonts w:hint="default"/>
      </w:rPr>
    </w:lvl>
    <w:lvl w:ilvl="7" w:tplc="849E13CE">
      <w:numFmt w:val="bullet"/>
      <w:lvlText w:val="•"/>
      <w:lvlJc w:val="left"/>
      <w:pPr>
        <w:ind w:left="6852" w:hanging="259"/>
      </w:pPr>
      <w:rPr>
        <w:rFonts w:hint="default"/>
      </w:rPr>
    </w:lvl>
    <w:lvl w:ilvl="8" w:tplc="3DEC0376">
      <w:numFmt w:val="bullet"/>
      <w:lvlText w:val="•"/>
      <w:lvlJc w:val="left"/>
      <w:pPr>
        <w:ind w:left="7808" w:hanging="259"/>
      </w:pPr>
      <w:rPr>
        <w:rFonts w:hint="default"/>
      </w:rPr>
    </w:lvl>
  </w:abstractNum>
  <w:num w:numId="1">
    <w:abstractNumId w:val="8"/>
  </w:num>
  <w:num w:numId="2">
    <w:abstractNumId w:val="10"/>
  </w:num>
  <w:num w:numId="3">
    <w:abstractNumId w:val="0"/>
  </w:num>
  <w:num w:numId="4">
    <w:abstractNumId w:val="2"/>
  </w:num>
  <w:num w:numId="5">
    <w:abstractNumId w:val="1"/>
  </w:num>
  <w:num w:numId="6">
    <w:abstractNumId w:val="7"/>
  </w:num>
  <w:num w:numId="7">
    <w:abstractNumId w:val="9"/>
  </w:num>
  <w:num w:numId="8">
    <w:abstractNumId w:val="3"/>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E9"/>
    <w:rsid w:val="000F0793"/>
    <w:rsid w:val="0023652C"/>
    <w:rsid w:val="00336BFA"/>
    <w:rsid w:val="003800EC"/>
    <w:rsid w:val="00506FA3"/>
    <w:rsid w:val="005B488C"/>
    <w:rsid w:val="00651482"/>
    <w:rsid w:val="00687A75"/>
    <w:rsid w:val="00790BD1"/>
    <w:rsid w:val="00C746E9"/>
    <w:rsid w:val="00DF16D8"/>
    <w:rsid w:val="00F357E4"/>
    <w:rsid w:val="00F95E65"/>
    <w:rsid w:val="00FE6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87AA1"/>
  <w15:docId w15:val="{C94BCF99-569F-42DE-9625-9CCB0F8E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Landon, John</dc:creator>
  <cp:lastModifiedBy>Landon, John</cp:lastModifiedBy>
  <cp:revision>2</cp:revision>
  <dcterms:created xsi:type="dcterms:W3CDTF">2018-03-06T20:20:00Z</dcterms:created>
  <dcterms:modified xsi:type="dcterms:W3CDTF">2018-03-06T20:20:00Z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2014-06-25T00:00:00Z</vt:filetime>
  </property>
  <property fmtid="{D5CDD505-2E9C-101B-9397-08002B2CF9AE}" pid="3" name="Creator">
    <vt:lpwstr>KMBT_C280</vt:lpwstr>
  </property>
  <property fmtid="{D5CDD505-2E9C-101B-9397-08002B2CF9AE}" pid="4" name="LastSaved">
    <vt:filetime>2018-02-16T00:00:00Z</vt:filetime>
  </property>
</Properties>
</file>