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0BEEF" w14:textId="3BF542CF" w:rsidR="000D615F" w:rsidRDefault="00C82234" w:rsidP="00C82234">
      <w:pPr>
        <w:pStyle w:val="NoSpacing"/>
        <w:rPr>
          <w:rFonts w:ascii="Arial" w:hAnsi="Arial" w:cs="Arial"/>
          <w:b/>
          <w:bCs/>
        </w:rPr>
      </w:pPr>
      <w:r w:rsidRPr="00C82234">
        <w:rPr>
          <w:rFonts w:ascii="Arial" w:hAnsi="Arial" w:cs="Arial"/>
          <w:b/>
          <w:bCs/>
        </w:rPr>
        <w:t>Bart Weiss, P.G.</w:t>
      </w:r>
    </w:p>
    <w:p w14:paraId="4B10DB36" w14:textId="5CBD7AA9" w:rsidR="00013F9D" w:rsidRDefault="00013F9D" w:rsidP="00C82234">
      <w:pPr>
        <w:pStyle w:val="NoSpacing"/>
        <w:rPr>
          <w:rFonts w:ascii="Arial" w:hAnsi="Arial" w:cs="Arial"/>
          <w:b/>
          <w:bCs/>
        </w:rPr>
      </w:pPr>
      <w:r>
        <w:rPr>
          <w:rFonts w:ascii="Arial" w:hAnsi="Arial" w:cs="Arial"/>
          <w:b/>
          <w:bCs/>
        </w:rPr>
        <w:t>Chief Officer</w:t>
      </w:r>
    </w:p>
    <w:p w14:paraId="6C179629" w14:textId="69038A8D" w:rsidR="00013F9D" w:rsidRDefault="00013F9D" w:rsidP="00C82234">
      <w:pPr>
        <w:pStyle w:val="NoSpacing"/>
        <w:rPr>
          <w:rFonts w:ascii="Arial" w:hAnsi="Arial" w:cs="Arial"/>
          <w:b/>
          <w:bCs/>
        </w:rPr>
      </w:pPr>
      <w:r>
        <w:rPr>
          <w:rFonts w:ascii="Arial" w:hAnsi="Arial" w:cs="Arial"/>
          <w:b/>
          <w:bCs/>
        </w:rPr>
        <w:t>Innovation and Resiliency Office</w:t>
      </w:r>
    </w:p>
    <w:p w14:paraId="1653D8ED" w14:textId="190320EB" w:rsidR="00013F9D" w:rsidRPr="00C82234" w:rsidRDefault="00013F9D" w:rsidP="00C82234">
      <w:pPr>
        <w:pStyle w:val="NoSpacing"/>
        <w:rPr>
          <w:rFonts w:ascii="Arial" w:hAnsi="Arial" w:cs="Arial"/>
          <w:b/>
          <w:bCs/>
        </w:rPr>
      </w:pPr>
      <w:r>
        <w:rPr>
          <w:rFonts w:ascii="Arial" w:hAnsi="Arial" w:cs="Arial"/>
          <w:b/>
          <w:bCs/>
        </w:rPr>
        <w:t>Hillsborough County Public Utilities</w:t>
      </w:r>
    </w:p>
    <w:p w14:paraId="25254C62" w14:textId="771571B1" w:rsidR="00B14CCB" w:rsidRDefault="00B14CCB" w:rsidP="00C82234">
      <w:pPr>
        <w:pStyle w:val="descriptioncurrent-position"/>
        <w:widowControl w:val="0"/>
        <w:rPr>
          <w:rFonts w:ascii="Arial" w:hAnsi="Arial" w:cs="Arial"/>
          <w:sz w:val="22"/>
          <w:szCs w:val="22"/>
        </w:rPr>
      </w:pPr>
      <w:r>
        <w:rPr>
          <w:rFonts w:ascii="Arial" w:hAnsi="Arial" w:cs="Arial"/>
          <w:sz w:val="22"/>
          <w:szCs w:val="22"/>
        </w:rPr>
        <w:t>Bart Weiss is the chief officer of the Innovation and Resiliency Office for the Hillsborough County Public Utilities Department. He established the office in 2018, which tackles climate change, sea level rise, disaster management and other initiatives.</w:t>
      </w:r>
    </w:p>
    <w:p w14:paraId="0CB78F89" w14:textId="470A8C52" w:rsidR="00B14CCB" w:rsidRPr="00C53CDC" w:rsidRDefault="00B14CCB" w:rsidP="00C82234">
      <w:pPr>
        <w:pStyle w:val="descriptioncurrent-position"/>
        <w:widowControl w:val="0"/>
        <w:rPr>
          <w:rFonts w:ascii="Arial" w:hAnsi="Arial" w:cs="Arial"/>
          <w:sz w:val="22"/>
          <w:szCs w:val="22"/>
        </w:rPr>
      </w:pPr>
      <w:r>
        <w:rPr>
          <w:rFonts w:ascii="Arial" w:hAnsi="Arial" w:cs="Arial"/>
          <w:sz w:val="22"/>
          <w:szCs w:val="22"/>
        </w:rPr>
        <w:t>Prior to that</w:t>
      </w:r>
      <w:r w:rsidR="00C53CDC">
        <w:rPr>
          <w:rFonts w:ascii="Arial" w:hAnsi="Arial" w:cs="Arial"/>
          <w:sz w:val="22"/>
          <w:szCs w:val="22"/>
        </w:rPr>
        <w:t>, Weiss was the d</w:t>
      </w:r>
      <w:r w:rsidR="00C53CDC" w:rsidRPr="00C53CDC">
        <w:rPr>
          <w:rFonts w:ascii="Arial" w:hAnsi="Arial" w:cs="Arial"/>
          <w:sz w:val="22"/>
          <w:szCs w:val="22"/>
        </w:rPr>
        <w:t xml:space="preserve">ivision </w:t>
      </w:r>
      <w:r w:rsidR="00C53CDC">
        <w:rPr>
          <w:rFonts w:ascii="Arial" w:hAnsi="Arial" w:cs="Arial"/>
          <w:sz w:val="22"/>
          <w:szCs w:val="22"/>
        </w:rPr>
        <w:t>d</w:t>
      </w:r>
      <w:r w:rsidR="00C53CDC" w:rsidRPr="00C53CDC">
        <w:rPr>
          <w:rFonts w:ascii="Arial" w:hAnsi="Arial" w:cs="Arial"/>
          <w:sz w:val="22"/>
          <w:szCs w:val="22"/>
        </w:rPr>
        <w:t>irector</w:t>
      </w:r>
      <w:r w:rsidR="00C53CDC">
        <w:rPr>
          <w:rFonts w:ascii="Arial" w:hAnsi="Arial" w:cs="Arial"/>
          <w:sz w:val="22"/>
          <w:szCs w:val="22"/>
        </w:rPr>
        <w:t xml:space="preserve"> of</w:t>
      </w:r>
      <w:r w:rsidR="00C53CDC" w:rsidRPr="00C53CDC">
        <w:rPr>
          <w:rFonts w:ascii="Arial" w:hAnsi="Arial" w:cs="Arial"/>
          <w:sz w:val="22"/>
          <w:szCs w:val="22"/>
        </w:rPr>
        <w:t xml:space="preserve"> Reclaimed Water and Discharge Elimination</w:t>
      </w:r>
      <w:r w:rsidR="00052E51">
        <w:rPr>
          <w:rFonts w:ascii="Arial" w:hAnsi="Arial" w:cs="Arial"/>
          <w:sz w:val="22"/>
          <w:szCs w:val="22"/>
        </w:rPr>
        <w:t>.</w:t>
      </w:r>
    </w:p>
    <w:p w14:paraId="7DF6750B" w14:textId="212EB203" w:rsidR="00C82234" w:rsidRDefault="00B14CCB" w:rsidP="00C82234">
      <w:pPr>
        <w:pStyle w:val="descriptioncurrent-position"/>
        <w:widowControl w:val="0"/>
        <w:rPr>
          <w:rFonts w:ascii="Arial" w:hAnsi="Arial" w:cs="Arial"/>
          <w:sz w:val="22"/>
          <w:szCs w:val="22"/>
        </w:rPr>
      </w:pPr>
      <w:r>
        <w:rPr>
          <w:rFonts w:ascii="Arial" w:hAnsi="Arial" w:cs="Arial"/>
          <w:sz w:val="22"/>
          <w:szCs w:val="22"/>
        </w:rPr>
        <w:t xml:space="preserve">Weiss </w:t>
      </w:r>
      <w:r w:rsidR="00C82234" w:rsidRPr="00C82234">
        <w:rPr>
          <w:rFonts w:ascii="Arial" w:hAnsi="Arial" w:cs="Arial"/>
          <w:sz w:val="22"/>
          <w:szCs w:val="22"/>
        </w:rPr>
        <w:t xml:space="preserve">has </w:t>
      </w:r>
      <w:r>
        <w:rPr>
          <w:rFonts w:ascii="Arial" w:hAnsi="Arial" w:cs="Arial"/>
          <w:sz w:val="22"/>
          <w:szCs w:val="22"/>
        </w:rPr>
        <w:t>more than</w:t>
      </w:r>
      <w:r w:rsidR="00C82234" w:rsidRPr="00C82234">
        <w:rPr>
          <w:rFonts w:ascii="Arial" w:hAnsi="Arial" w:cs="Arial"/>
          <w:sz w:val="22"/>
          <w:szCs w:val="22"/>
        </w:rPr>
        <w:t xml:space="preserve"> 28 years</w:t>
      </w:r>
      <w:r w:rsidR="005E4C1F">
        <w:rPr>
          <w:rFonts w:ascii="Arial" w:hAnsi="Arial" w:cs="Arial"/>
          <w:sz w:val="22"/>
          <w:szCs w:val="22"/>
        </w:rPr>
        <w:t>’</w:t>
      </w:r>
      <w:r w:rsidR="00C82234" w:rsidRPr="00C82234">
        <w:rPr>
          <w:rFonts w:ascii="Arial" w:hAnsi="Arial" w:cs="Arial"/>
          <w:sz w:val="22"/>
          <w:szCs w:val="22"/>
        </w:rPr>
        <w:t xml:space="preserve"> experience in water supply resiliency where he is a leader in potable reuse in Florida and the </w:t>
      </w:r>
      <w:r>
        <w:rPr>
          <w:rFonts w:ascii="Arial" w:hAnsi="Arial" w:cs="Arial"/>
          <w:sz w:val="22"/>
          <w:szCs w:val="22"/>
        </w:rPr>
        <w:t>n</w:t>
      </w:r>
      <w:r w:rsidR="00C82234" w:rsidRPr="00C82234">
        <w:rPr>
          <w:rFonts w:ascii="Arial" w:hAnsi="Arial" w:cs="Arial"/>
          <w:sz w:val="22"/>
          <w:szCs w:val="22"/>
        </w:rPr>
        <w:t>ation. In 2016</w:t>
      </w:r>
      <w:r>
        <w:rPr>
          <w:rFonts w:ascii="Arial" w:hAnsi="Arial" w:cs="Arial"/>
          <w:sz w:val="22"/>
          <w:szCs w:val="22"/>
        </w:rPr>
        <w:t>,</w:t>
      </w:r>
      <w:r w:rsidR="00C82234" w:rsidRPr="00C82234">
        <w:rPr>
          <w:rFonts w:ascii="Arial" w:hAnsi="Arial" w:cs="Arial"/>
          <w:sz w:val="22"/>
          <w:szCs w:val="22"/>
        </w:rPr>
        <w:t xml:space="preserve"> he directed the state’s first </w:t>
      </w:r>
      <w:r>
        <w:rPr>
          <w:rFonts w:ascii="Arial" w:hAnsi="Arial" w:cs="Arial"/>
          <w:sz w:val="22"/>
          <w:szCs w:val="22"/>
        </w:rPr>
        <w:t>direct potable reuse pilot project</w:t>
      </w:r>
      <w:r w:rsidR="00C82234" w:rsidRPr="00C82234">
        <w:rPr>
          <w:rFonts w:ascii="Arial" w:hAnsi="Arial" w:cs="Arial"/>
          <w:sz w:val="22"/>
          <w:szCs w:val="22"/>
        </w:rPr>
        <w:t xml:space="preserve"> and helped spearhead Florida’s Potable Reuse Commission.</w:t>
      </w:r>
    </w:p>
    <w:p w14:paraId="72F5131D" w14:textId="1476FA3A" w:rsidR="00C82234" w:rsidRDefault="00B14CCB" w:rsidP="00C82234">
      <w:pPr>
        <w:pStyle w:val="descriptioncurrent-position"/>
        <w:widowControl w:val="0"/>
        <w:rPr>
          <w:rFonts w:ascii="Arial" w:hAnsi="Arial" w:cs="Arial"/>
          <w:sz w:val="22"/>
          <w:szCs w:val="22"/>
        </w:rPr>
      </w:pPr>
      <w:r>
        <w:rPr>
          <w:rFonts w:ascii="Arial" w:hAnsi="Arial" w:cs="Arial"/>
          <w:sz w:val="22"/>
          <w:szCs w:val="22"/>
        </w:rPr>
        <w:t>Weiss is a two-time</w:t>
      </w:r>
      <w:r w:rsidR="00C82234" w:rsidRPr="00C82234">
        <w:rPr>
          <w:rFonts w:ascii="Arial" w:hAnsi="Arial" w:cs="Arial"/>
          <w:sz w:val="22"/>
          <w:szCs w:val="22"/>
        </w:rPr>
        <w:t xml:space="preserve"> president of the Florida WateReuse Association and a longtime member of the National WateReuse Association Board of Directors.</w:t>
      </w:r>
    </w:p>
    <w:p w14:paraId="7C976130" w14:textId="567859BC" w:rsidR="00052E51" w:rsidRDefault="00052E51" w:rsidP="00C82234">
      <w:pPr>
        <w:pStyle w:val="descriptioncurrent-position"/>
        <w:widowControl w:val="0"/>
        <w:rPr>
          <w:rFonts w:ascii="Arial" w:hAnsi="Arial" w:cs="Arial"/>
          <w:sz w:val="22"/>
          <w:szCs w:val="22"/>
        </w:rPr>
      </w:pPr>
      <w:r w:rsidRPr="00C82234">
        <w:rPr>
          <w:rFonts w:ascii="Arial" w:hAnsi="Arial" w:cs="Arial"/>
          <w:sz w:val="22"/>
          <w:szCs w:val="22"/>
        </w:rPr>
        <w:t>In 2016</w:t>
      </w:r>
      <w:r>
        <w:rPr>
          <w:rFonts w:ascii="Arial" w:hAnsi="Arial" w:cs="Arial"/>
          <w:sz w:val="22"/>
          <w:szCs w:val="22"/>
        </w:rPr>
        <w:t>,</w:t>
      </w:r>
      <w:r w:rsidRPr="00C82234">
        <w:rPr>
          <w:rFonts w:ascii="Arial" w:hAnsi="Arial" w:cs="Arial"/>
          <w:sz w:val="22"/>
          <w:szCs w:val="22"/>
        </w:rPr>
        <w:t xml:space="preserve"> </w:t>
      </w:r>
      <w:r>
        <w:rPr>
          <w:rFonts w:ascii="Arial" w:hAnsi="Arial" w:cs="Arial"/>
          <w:sz w:val="22"/>
          <w:szCs w:val="22"/>
        </w:rPr>
        <w:t>Weiss</w:t>
      </w:r>
      <w:r w:rsidRPr="00C82234">
        <w:rPr>
          <w:rFonts w:ascii="Arial" w:hAnsi="Arial" w:cs="Arial"/>
          <w:sz w:val="22"/>
          <w:szCs w:val="22"/>
        </w:rPr>
        <w:t xml:space="preserve"> received the National WateReuse Association’s Person of the Year Award.</w:t>
      </w:r>
    </w:p>
    <w:p w14:paraId="3EEB43EF" w14:textId="3AAC3C70" w:rsidR="00C82234" w:rsidRDefault="000D615F" w:rsidP="00C82234">
      <w:pPr>
        <w:pStyle w:val="descriptioncurrent-position"/>
        <w:widowControl w:val="0"/>
        <w:rPr>
          <w:rFonts w:ascii="Arial" w:hAnsi="Arial" w:cs="Arial"/>
          <w:sz w:val="22"/>
          <w:szCs w:val="22"/>
        </w:rPr>
      </w:pPr>
      <w:r w:rsidRPr="00C82234">
        <w:rPr>
          <w:rFonts w:ascii="Arial" w:hAnsi="Arial" w:cs="Arial"/>
          <w:sz w:val="22"/>
          <w:szCs w:val="22"/>
        </w:rPr>
        <w:t>He also</w:t>
      </w:r>
      <w:r w:rsidR="00C82234" w:rsidRPr="00C82234">
        <w:rPr>
          <w:rFonts w:ascii="Arial" w:hAnsi="Arial" w:cs="Arial"/>
          <w:sz w:val="22"/>
          <w:szCs w:val="22"/>
        </w:rPr>
        <w:t xml:space="preserve"> </w:t>
      </w:r>
      <w:r w:rsidR="00B14CCB">
        <w:rPr>
          <w:rFonts w:ascii="Arial" w:hAnsi="Arial" w:cs="Arial"/>
          <w:sz w:val="22"/>
          <w:szCs w:val="22"/>
        </w:rPr>
        <w:t xml:space="preserve">is </w:t>
      </w:r>
      <w:r w:rsidR="00C82234" w:rsidRPr="00C82234">
        <w:rPr>
          <w:rFonts w:ascii="Arial" w:hAnsi="Arial" w:cs="Arial"/>
          <w:sz w:val="22"/>
          <w:szCs w:val="22"/>
        </w:rPr>
        <w:t>a member of The Water Research Foundation Board of Directors where he continues to promote research to advance the technology and safety of potable reuse.</w:t>
      </w:r>
    </w:p>
    <w:p w14:paraId="47B8189A" w14:textId="22530482" w:rsidR="000D615F" w:rsidRPr="000D615F" w:rsidRDefault="000D615F" w:rsidP="000D615F">
      <w:pPr>
        <w:pStyle w:val="descriptioncurrent-position"/>
        <w:rPr>
          <w:rFonts w:ascii="Arial" w:hAnsi="Arial" w:cs="Arial"/>
          <w:sz w:val="22"/>
          <w:szCs w:val="22"/>
        </w:rPr>
      </w:pPr>
      <w:r w:rsidRPr="000D615F">
        <w:rPr>
          <w:rFonts w:ascii="Arial" w:hAnsi="Arial" w:cs="Arial"/>
          <w:sz w:val="22"/>
          <w:szCs w:val="22"/>
        </w:rPr>
        <w:t>Weiss’s educational background includes a B</w:t>
      </w:r>
      <w:r w:rsidR="008E37AF">
        <w:rPr>
          <w:rFonts w:ascii="Arial" w:hAnsi="Arial" w:cs="Arial"/>
          <w:sz w:val="22"/>
          <w:szCs w:val="22"/>
        </w:rPr>
        <w:t>achelor of Arts</w:t>
      </w:r>
      <w:r w:rsidRPr="000D615F">
        <w:rPr>
          <w:rFonts w:ascii="Arial" w:hAnsi="Arial" w:cs="Arial"/>
          <w:sz w:val="22"/>
          <w:szCs w:val="22"/>
        </w:rPr>
        <w:t xml:space="preserve"> in </w:t>
      </w:r>
      <w:r>
        <w:rPr>
          <w:rFonts w:ascii="Arial" w:hAnsi="Arial" w:cs="Arial"/>
          <w:sz w:val="22"/>
          <w:szCs w:val="22"/>
        </w:rPr>
        <w:t>h</w:t>
      </w:r>
      <w:r w:rsidRPr="000D615F">
        <w:rPr>
          <w:rFonts w:ascii="Arial" w:hAnsi="Arial" w:cs="Arial"/>
          <w:sz w:val="22"/>
          <w:szCs w:val="22"/>
        </w:rPr>
        <w:t>istory from Erskine College, a B</w:t>
      </w:r>
      <w:r w:rsidR="008E37AF">
        <w:rPr>
          <w:rFonts w:ascii="Arial" w:hAnsi="Arial" w:cs="Arial"/>
          <w:sz w:val="22"/>
          <w:szCs w:val="22"/>
        </w:rPr>
        <w:t>achelor of Science</w:t>
      </w:r>
      <w:r w:rsidRPr="000D615F">
        <w:rPr>
          <w:rFonts w:ascii="Arial" w:hAnsi="Arial" w:cs="Arial"/>
          <w:sz w:val="22"/>
          <w:szCs w:val="22"/>
        </w:rPr>
        <w:t xml:space="preserve"> in </w:t>
      </w:r>
      <w:r>
        <w:rPr>
          <w:rFonts w:ascii="Arial" w:hAnsi="Arial" w:cs="Arial"/>
          <w:sz w:val="22"/>
          <w:szCs w:val="22"/>
        </w:rPr>
        <w:t>g</w:t>
      </w:r>
      <w:r w:rsidRPr="000D615F">
        <w:rPr>
          <w:rFonts w:ascii="Arial" w:hAnsi="Arial" w:cs="Arial"/>
          <w:sz w:val="22"/>
          <w:szCs w:val="22"/>
        </w:rPr>
        <w:t>eology from Texas A &amp; M</w:t>
      </w:r>
      <w:r w:rsidR="008E37AF">
        <w:rPr>
          <w:rFonts w:ascii="Arial" w:hAnsi="Arial" w:cs="Arial"/>
          <w:sz w:val="22"/>
          <w:szCs w:val="22"/>
        </w:rPr>
        <w:t>,</w:t>
      </w:r>
      <w:r w:rsidRPr="000D615F">
        <w:rPr>
          <w:rFonts w:ascii="Arial" w:hAnsi="Arial" w:cs="Arial"/>
          <w:sz w:val="22"/>
          <w:szCs w:val="22"/>
        </w:rPr>
        <w:t xml:space="preserve"> and a </w:t>
      </w:r>
      <w:r w:rsidR="00C53CDC">
        <w:rPr>
          <w:rFonts w:ascii="Arial" w:hAnsi="Arial" w:cs="Arial"/>
          <w:sz w:val="22"/>
          <w:szCs w:val="22"/>
        </w:rPr>
        <w:t>Master of Business Administration</w:t>
      </w:r>
      <w:r w:rsidRPr="000D615F">
        <w:rPr>
          <w:rFonts w:ascii="Arial" w:hAnsi="Arial" w:cs="Arial"/>
          <w:sz w:val="22"/>
          <w:szCs w:val="22"/>
        </w:rPr>
        <w:t xml:space="preserve"> from Saint Leo University.</w:t>
      </w:r>
      <w:r w:rsidR="00C53CDC">
        <w:rPr>
          <w:rFonts w:ascii="Arial" w:hAnsi="Arial" w:cs="Arial"/>
          <w:sz w:val="22"/>
          <w:szCs w:val="22"/>
        </w:rPr>
        <w:t xml:space="preserve"> He also obtained his Professional Geologist license in 1994.</w:t>
      </w:r>
    </w:p>
    <w:p w14:paraId="49052B04" w14:textId="77777777" w:rsidR="00C82234" w:rsidRPr="00C82234" w:rsidRDefault="00C82234" w:rsidP="00C82234">
      <w:pPr>
        <w:pStyle w:val="descriptioncurrent-position"/>
        <w:widowControl w:val="0"/>
        <w:rPr>
          <w:rFonts w:ascii="Arial" w:hAnsi="Arial" w:cs="Arial"/>
          <w:sz w:val="22"/>
          <w:szCs w:val="22"/>
        </w:rPr>
      </w:pPr>
    </w:p>
    <w:p w14:paraId="66501789" w14:textId="77777777" w:rsidR="00C82234" w:rsidRPr="00C82234" w:rsidRDefault="00C82234" w:rsidP="00C82234">
      <w:pPr>
        <w:spacing w:line="240" w:lineRule="auto"/>
        <w:rPr>
          <w:rFonts w:ascii="Arial" w:hAnsi="Arial" w:cs="Arial"/>
        </w:rPr>
      </w:pPr>
    </w:p>
    <w:sectPr w:rsidR="00C82234" w:rsidRPr="00C82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Njc2MjcxMrc0NDJT0lEKTi0uzszPAykwqgUA5a73oSwAAAA="/>
  </w:docVars>
  <w:rsids>
    <w:rsidRoot w:val="00C82234"/>
    <w:rsid w:val="00013F9D"/>
    <w:rsid w:val="00052E51"/>
    <w:rsid w:val="000D615F"/>
    <w:rsid w:val="005E4C1F"/>
    <w:rsid w:val="007A164D"/>
    <w:rsid w:val="008060FA"/>
    <w:rsid w:val="008E37AF"/>
    <w:rsid w:val="00AD66C5"/>
    <w:rsid w:val="00B14CCB"/>
    <w:rsid w:val="00C53CDC"/>
    <w:rsid w:val="00C8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3D1C"/>
  <w15:chartTrackingRefBased/>
  <w15:docId w15:val="{D293F4C1-3ADD-4E6F-AE62-44FF8E60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current-position">
    <w:name w:val="description current-position"/>
    <w:basedOn w:val="Normal"/>
    <w:rsid w:val="00C822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82234"/>
    <w:pPr>
      <w:spacing w:after="0" w:line="240" w:lineRule="auto"/>
    </w:pPr>
  </w:style>
  <w:style w:type="paragraph" w:styleId="BalloonText">
    <w:name w:val="Balloon Text"/>
    <w:basedOn w:val="Normal"/>
    <w:link w:val="BalloonTextChar"/>
    <w:uiPriority w:val="99"/>
    <w:semiHidden/>
    <w:unhideWhenUsed/>
    <w:rsid w:val="00052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6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726DB194F96F4B8C3D97793B045898" ma:contentTypeVersion="9" ma:contentTypeDescription="Create a new document." ma:contentTypeScope="" ma:versionID="fd334bfab4fcfd011f373dd85d03b38e">
  <xsd:schema xmlns:xsd="http://www.w3.org/2001/XMLSchema" xmlns:xs="http://www.w3.org/2001/XMLSchema" xmlns:p="http://schemas.microsoft.com/office/2006/metadata/properties" xmlns:ns2="105d6215-519c-4e9d-acdc-bbf772cd28d4" xmlns:ns3="0aa468a8-c762-49c6-bec9-96c3df2ffb46" targetNamespace="http://schemas.microsoft.com/office/2006/metadata/properties" ma:root="true" ma:fieldsID="75979131e35e38dcf28f55736bcb471e" ns2:_="" ns3:_="">
    <xsd:import namespace="105d6215-519c-4e9d-acdc-bbf772cd28d4"/>
    <xsd:import namespace="0aa468a8-c762-49c6-bec9-96c3df2ffb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d6215-519c-4e9d-acdc-bbf772cd2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a468a8-c762-49c6-bec9-96c3df2ffb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384D2-868A-412D-B778-9FD811C60B5E}">
  <ds:schemaRefs>
    <ds:schemaRef ds:uri="http://schemas.openxmlformats.org/officeDocument/2006/bibliography"/>
  </ds:schemaRefs>
</ds:datastoreItem>
</file>

<file path=customXml/itemProps2.xml><?xml version="1.0" encoding="utf-8"?>
<ds:datastoreItem xmlns:ds="http://schemas.openxmlformats.org/officeDocument/2006/customXml" ds:itemID="{66CE53AF-AFAB-4B47-A1E5-B7E407382E4C}"/>
</file>

<file path=customXml/itemProps3.xml><?xml version="1.0" encoding="utf-8"?>
<ds:datastoreItem xmlns:ds="http://schemas.openxmlformats.org/officeDocument/2006/customXml" ds:itemID="{49FC8125-B76F-4E69-88E2-6A93ED56CE2D}"/>
</file>

<file path=customXml/itemProps4.xml><?xml version="1.0" encoding="utf-8"?>
<ds:datastoreItem xmlns:ds="http://schemas.openxmlformats.org/officeDocument/2006/customXml" ds:itemID="{8468C6A8-3C4D-4712-B6C7-518DB3CCFCDF}"/>
</file>

<file path=docProps/app.xml><?xml version="1.0" encoding="utf-8"?>
<Properties xmlns="http://schemas.openxmlformats.org/officeDocument/2006/extended-properties" xmlns:vt="http://schemas.openxmlformats.org/officeDocument/2006/docPropsVTypes">
  <Template>Normal.dotm</Template>
  <TotalTime>73</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L. Zajac</dc:creator>
  <cp:keywords/>
  <dc:description/>
  <cp:lastModifiedBy>Michele A. Sager</cp:lastModifiedBy>
  <cp:revision>7</cp:revision>
  <dcterms:created xsi:type="dcterms:W3CDTF">2020-04-06T12:14:00Z</dcterms:created>
  <dcterms:modified xsi:type="dcterms:W3CDTF">2021-02-16T12:50:00Z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0x0101004E726DB194F96F4B8C3D97793B045898</vt:lpwstr>
  </property>
</Properties>
</file>