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60A9" w14:textId="3DC7C4E1" w:rsidR="004703BA" w:rsidRPr="005A0F89" w:rsidRDefault="00D2716E" w:rsidP="005A0F89">
      <w:pPr>
        <w:pStyle w:val="Heading2"/>
        <w:spacing w:after="600"/>
        <w:rPr>
          <w:sz w:val="24"/>
          <w:szCs w:val="24"/>
        </w:rPr>
      </w:pPr>
      <w:bookmarkStart w:id="0" w:name="_Toc506977038"/>
      <w:r w:rsidRPr="00FD5155">
        <w:rPr>
          <w:sz w:val="24"/>
          <w:szCs w:val="24"/>
        </w:rPr>
        <w:t xml:space="preserve">Section </w:t>
      </w:r>
      <w:r w:rsidR="24AAB2F8" w:rsidRPr="00FD5155">
        <w:rPr>
          <w:sz w:val="24"/>
          <w:szCs w:val="24"/>
        </w:rPr>
        <w:t>C.2</w:t>
      </w:r>
      <w:r w:rsidR="00872B8A">
        <w:rPr>
          <w:sz w:val="24"/>
          <w:szCs w:val="24"/>
        </w:rPr>
        <w:t>2</w:t>
      </w:r>
      <w:r w:rsidRPr="00FD5155">
        <w:rPr>
          <w:sz w:val="24"/>
          <w:szCs w:val="24"/>
        </w:rPr>
        <w:t>:</w:t>
      </w:r>
      <w:r w:rsidRPr="00D2716E">
        <w:rPr>
          <w:sz w:val="24"/>
        </w:rPr>
        <w:tab/>
      </w:r>
      <w:r w:rsidR="00927131">
        <w:rPr>
          <w:sz w:val="24"/>
        </w:rPr>
        <w:t xml:space="preserve">Conditional </w:t>
      </w:r>
      <w:r w:rsidR="004703BA" w:rsidRPr="00FD5155">
        <w:rPr>
          <w:sz w:val="24"/>
          <w:szCs w:val="24"/>
        </w:rPr>
        <w:t xml:space="preserve">SRCO using </w:t>
      </w:r>
      <w:r w:rsidR="00060EE5" w:rsidRPr="00FD5155">
        <w:rPr>
          <w:sz w:val="24"/>
          <w:szCs w:val="24"/>
        </w:rPr>
        <w:t>Non-</w:t>
      </w:r>
      <w:r w:rsidR="00FD5155">
        <w:rPr>
          <w:sz w:val="24"/>
          <w:szCs w:val="24"/>
        </w:rPr>
        <w:t>recorded</w:t>
      </w:r>
      <w:r w:rsidR="004703BA" w:rsidRPr="00FD5155">
        <w:rPr>
          <w:sz w:val="24"/>
          <w:szCs w:val="24"/>
        </w:rPr>
        <w:t xml:space="preserve"> ICs </w:t>
      </w:r>
      <w:bookmarkEnd w:id="0"/>
    </w:p>
    <w:p w14:paraId="3EBE546D" w14:textId="5FF8B50F" w:rsidR="009A7586" w:rsidRDefault="004703BA" w:rsidP="00E54C90">
      <w:pPr>
        <w:pStyle w:val="BodyTextCenter"/>
        <w:jc w:val="both"/>
      </w:pPr>
      <w:r w:rsidRPr="24DE6C6C">
        <w:rPr>
          <w:sz w:val="24"/>
          <w:szCs w:val="24"/>
        </w:rPr>
        <w:t xml:space="preserve"> </w:t>
      </w:r>
      <w:r w:rsidR="00FD5155">
        <w:rPr>
          <w:sz w:val="24"/>
          <w:szCs w:val="24"/>
        </w:rPr>
        <w:t xml:space="preserve">Although </w:t>
      </w:r>
      <w:r w:rsidR="00060EE5">
        <w:rPr>
          <w:sz w:val="24"/>
          <w:szCs w:val="24"/>
        </w:rPr>
        <w:t>non-</w:t>
      </w:r>
      <w:r w:rsidR="00FD5155">
        <w:rPr>
          <w:sz w:val="24"/>
          <w:szCs w:val="24"/>
        </w:rPr>
        <w:t>recorded</w:t>
      </w:r>
      <w:r w:rsidRPr="24DE6C6C">
        <w:rPr>
          <w:sz w:val="24"/>
          <w:szCs w:val="24"/>
        </w:rPr>
        <w:t xml:space="preserve"> IC</w:t>
      </w:r>
      <w:r w:rsidR="00FD5155">
        <w:rPr>
          <w:sz w:val="24"/>
          <w:szCs w:val="24"/>
        </w:rPr>
        <w:t xml:space="preserve">s are already part of the public record (e.g., local ordinances) or have already </w:t>
      </w:r>
      <w:r w:rsidRPr="24DE6C6C">
        <w:rPr>
          <w:sz w:val="24"/>
          <w:szCs w:val="24"/>
        </w:rPr>
        <w:t>been determined by FDEP to be adequately protective</w:t>
      </w:r>
      <w:r w:rsidR="00FD5155">
        <w:rPr>
          <w:sz w:val="24"/>
          <w:szCs w:val="24"/>
        </w:rPr>
        <w:t xml:space="preserve"> (e.g., MOUs), </w:t>
      </w:r>
      <w:r w:rsidRPr="24DE6C6C">
        <w:rPr>
          <w:sz w:val="24"/>
          <w:szCs w:val="24"/>
        </w:rPr>
        <w:t>IC</w:t>
      </w:r>
      <w:r w:rsidR="00E86003">
        <w:rPr>
          <w:sz w:val="24"/>
          <w:szCs w:val="24"/>
        </w:rPr>
        <w:t>(s)</w:t>
      </w:r>
      <w:r w:rsidRPr="24DE6C6C">
        <w:rPr>
          <w:sz w:val="24"/>
          <w:szCs w:val="24"/>
        </w:rPr>
        <w:t xml:space="preserve"> </w:t>
      </w:r>
      <w:r w:rsidR="00E86003">
        <w:rPr>
          <w:sz w:val="24"/>
          <w:szCs w:val="24"/>
        </w:rPr>
        <w:t>must</w:t>
      </w:r>
      <w:r w:rsidRPr="24DE6C6C">
        <w:rPr>
          <w:sz w:val="24"/>
          <w:szCs w:val="24"/>
        </w:rPr>
        <w:t xml:space="preserve"> be memorialized in the </w:t>
      </w:r>
      <w:r w:rsidR="00FD5155">
        <w:rPr>
          <w:sz w:val="24"/>
          <w:szCs w:val="24"/>
        </w:rPr>
        <w:t>C</w:t>
      </w:r>
      <w:r w:rsidRPr="24DE6C6C">
        <w:rPr>
          <w:sz w:val="24"/>
          <w:szCs w:val="24"/>
        </w:rPr>
        <w:t xml:space="preserve">SRCO.  The template </w:t>
      </w:r>
      <w:r w:rsidR="00FD5155">
        <w:rPr>
          <w:sz w:val="24"/>
          <w:szCs w:val="24"/>
        </w:rPr>
        <w:t>C</w:t>
      </w:r>
      <w:r w:rsidRPr="24DE6C6C">
        <w:rPr>
          <w:sz w:val="24"/>
          <w:szCs w:val="24"/>
        </w:rPr>
        <w:t xml:space="preserve">SRCO </w:t>
      </w:r>
      <w:r w:rsidR="00F93FDC">
        <w:rPr>
          <w:sz w:val="24"/>
          <w:szCs w:val="24"/>
        </w:rPr>
        <w:t>should</w:t>
      </w:r>
      <w:r w:rsidR="00F93FDC" w:rsidRPr="24DE6C6C">
        <w:rPr>
          <w:sz w:val="24"/>
          <w:szCs w:val="24"/>
        </w:rPr>
        <w:t xml:space="preserve"> </w:t>
      </w:r>
      <w:r w:rsidRPr="24DE6C6C">
        <w:rPr>
          <w:sz w:val="24"/>
          <w:szCs w:val="24"/>
        </w:rPr>
        <w:t xml:space="preserve">be modified </w:t>
      </w:r>
      <w:r w:rsidR="00F93FDC">
        <w:rPr>
          <w:sz w:val="24"/>
          <w:szCs w:val="24"/>
        </w:rPr>
        <w:t xml:space="preserve">by the site manager </w:t>
      </w:r>
      <w:r w:rsidRPr="24DE6C6C">
        <w:rPr>
          <w:sz w:val="24"/>
          <w:szCs w:val="24"/>
        </w:rPr>
        <w:t xml:space="preserve">to reference the specific provisions of the </w:t>
      </w:r>
      <w:r w:rsidR="00C51E4C">
        <w:rPr>
          <w:sz w:val="24"/>
          <w:szCs w:val="24"/>
        </w:rPr>
        <w:t>non-</w:t>
      </w:r>
      <w:r w:rsidR="00AD5EFF">
        <w:rPr>
          <w:sz w:val="24"/>
          <w:szCs w:val="24"/>
        </w:rPr>
        <w:t>recorded</w:t>
      </w:r>
      <w:r w:rsidRPr="24DE6C6C">
        <w:rPr>
          <w:sz w:val="24"/>
          <w:szCs w:val="24"/>
        </w:rPr>
        <w:t xml:space="preserve"> IC upon which </w:t>
      </w:r>
      <w:r w:rsidR="00AD5EFF">
        <w:rPr>
          <w:sz w:val="24"/>
          <w:szCs w:val="24"/>
        </w:rPr>
        <w:t>FDEP</w:t>
      </w:r>
      <w:r w:rsidRPr="24DE6C6C">
        <w:rPr>
          <w:sz w:val="24"/>
          <w:szCs w:val="24"/>
        </w:rPr>
        <w:t xml:space="preserve"> relies to </w:t>
      </w:r>
      <w:r w:rsidR="00AD5EFF">
        <w:rPr>
          <w:sz w:val="24"/>
          <w:szCs w:val="24"/>
        </w:rPr>
        <w:t xml:space="preserve">close </w:t>
      </w:r>
      <w:r w:rsidRPr="24DE6C6C">
        <w:rPr>
          <w:sz w:val="24"/>
          <w:szCs w:val="24"/>
        </w:rPr>
        <w:t xml:space="preserve">the contaminated site.  Additionally, a statement </w:t>
      </w:r>
      <w:r w:rsidR="00F93FDC">
        <w:rPr>
          <w:sz w:val="24"/>
          <w:szCs w:val="24"/>
        </w:rPr>
        <w:t>should</w:t>
      </w:r>
      <w:r w:rsidR="00F93FDC" w:rsidRPr="24DE6C6C">
        <w:rPr>
          <w:sz w:val="24"/>
          <w:szCs w:val="24"/>
        </w:rPr>
        <w:t xml:space="preserve"> </w:t>
      </w:r>
      <w:r w:rsidRPr="24DE6C6C">
        <w:rPr>
          <w:sz w:val="24"/>
          <w:szCs w:val="24"/>
        </w:rPr>
        <w:t xml:space="preserve">be added to the reopener language in the </w:t>
      </w:r>
      <w:r w:rsidR="00AD5EFF">
        <w:rPr>
          <w:sz w:val="24"/>
          <w:szCs w:val="24"/>
        </w:rPr>
        <w:t>C</w:t>
      </w:r>
      <w:r w:rsidRPr="24DE6C6C">
        <w:rPr>
          <w:sz w:val="24"/>
          <w:szCs w:val="24"/>
        </w:rPr>
        <w:t xml:space="preserve">SRCO to state that if the provisions of the </w:t>
      </w:r>
      <w:r w:rsidR="00AD5EFF">
        <w:rPr>
          <w:sz w:val="24"/>
          <w:szCs w:val="24"/>
        </w:rPr>
        <w:t>non-recorded</w:t>
      </w:r>
      <w:r w:rsidRPr="24DE6C6C">
        <w:rPr>
          <w:sz w:val="24"/>
          <w:szCs w:val="24"/>
        </w:rPr>
        <w:t xml:space="preserve"> IC relating to the restriction are amended, then the contaminated site may be “reopened” and the CSRCO may be revoked.</w:t>
      </w:r>
      <w:r w:rsidR="005A226C">
        <w:rPr>
          <w:sz w:val="24"/>
          <w:szCs w:val="24"/>
        </w:rPr>
        <w:t xml:space="preserve"> The CSRCO</w:t>
      </w:r>
      <w:r w:rsidR="00551081">
        <w:rPr>
          <w:sz w:val="24"/>
          <w:szCs w:val="24"/>
        </w:rPr>
        <w:t xml:space="preserve"> </w:t>
      </w:r>
      <w:r w:rsidR="00F93FDC">
        <w:rPr>
          <w:sz w:val="24"/>
          <w:szCs w:val="24"/>
        </w:rPr>
        <w:t xml:space="preserve">should </w:t>
      </w:r>
      <w:r w:rsidR="005A226C">
        <w:rPr>
          <w:sz w:val="24"/>
          <w:szCs w:val="24"/>
        </w:rPr>
        <w:t>be drafted by FDEP.</w:t>
      </w:r>
    </w:p>
    <w:sectPr w:rsidR="009A7586" w:rsidSect="00FD5155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AB9D" w14:textId="77777777" w:rsidR="000D1FB9" w:rsidRDefault="000D1FB9">
      <w:r>
        <w:separator/>
      </w:r>
    </w:p>
  </w:endnote>
  <w:endnote w:type="continuationSeparator" w:id="0">
    <w:p w14:paraId="1AB9F6FE" w14:textId="77777777" w:rsidR="000D1FB9" w:rsidRDefault="000D1FB9">
      <w:r>
        <w:continuationSeparator/>
      </w:r>
    </w:p>
  </w:endnote>
  <w:endnote w:type="continuationNotice" w:id="1">
    <w:p w14:paraId="5685B069" w14:textId="77777777" w:rsidR="000D1FB9" w:rsidRDefault="000D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3273BAA3" w:rsidR="007B031E" w:rsidRPr="002F70B0" w:rsidRDefault="007B031E" w:rsidP="00D2716E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="004B7F89" w:rsidRPr="002F70B0">
      <w:rPr>
        <w:sz w:val="18"/>
        <w:szCs w:val="18"/>
      </w:rPr>
      <w:fldChar w:fldCharType="begin"/>
    </w:r>
    <w:r w:rsidR="004B7F89" w:rsidRPr="002F70B0">
      <w:rPr>
        <w:sz w:val="18"/>
        <w:szCs w:val="18"/>
      </w:rPr>
      <w:instrText>FILENAME /p.</w:instrText>
    </w:r>
    <w:r w:rsidR="004B7F89" w:rsidRPr="002F70B0">
      <w:rPr>
        <w:sz w:val="18"/>
        <w:szCs w:val="18"/>
      </w:rPr>
      <w:fldChar w:fldCharType="separate"/>
    </w:r>
    <w:r w:rsidR="004B7F89">
      <w:rPr>
        <w:noProof/>
        <w:sz w:val="18"/>
        <w:szCs w:val="18"/>
      </w:rPr>
      <w:t xml:space="preserve">ICPG Sec </w:t>
    </w:r>
    <w:r w:rsidR="004B7F89">
      <w:rPr>
        <w:noProof/>
        <w:sz w:val="18"/>
        <w:szCs w:val="18"/>
      </w:rPr>
      <w:t>C22</w:t>
    </w:r>
    <w:r w:rsidR="004B7F89" w:rsidRPr="002F70B0">
      <w:rPr>
        <w:sz w:val="18"/>
        <w:szCs w:val="18"/>
      </w:rPr>
      <w:fldChar w:fldCharType="end"/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E54C90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E54C90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2A322C">
      <w:rPr>
        <w:sz w:val="18"/>
        <w:szCs w:val="18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C9A1" w14:textId="77777777" w:rsidR="000D1FB9" w:rsidRDefault="000D1FB9">
      <w:r>
        <w:separator/>
      </w:r>
    </w:p>
  </w:footnote>
  <w:footnote w:type="continuationSeparator" w:id="0">
    <w:p w14:paraId="77452C59" w14:textId="77777777" w:rsidR="000D1FB9" w:rsidRDefault="000D1FB9">
      <w:r>
        <w:continuationSeparator/>
      </w:r>
    </w:p>
  </w:footnote>
  <w:footnote w:type="continuationNotice" w:id="1">
    <w:p w14:paraId="6700066A" w14:textId="77777777" w:rsidR="000D1FB9" w:rsidRDefault="000D1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641756">
    <w:abstractNumId w:val="50"/>
  </w:num>
  <w:num w:numId="2" w16cid:durableId="1949005630">
    <w:abstractNumId w:val="30"/>
  </w:num>
  <w:num w:numId="3" w16cid:durableId="7027234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1011102040">
    <w:abstractNumId w:val="23"/>
  </w:num>
  <w:num w:numId="5" w16cid:durableId="2064406454">
    <w:abstractNumId w:val="43"/>
  </w:num>
  <w:num w:numId="6" w16cid:durableId="58986885">
    <w:abstractNumId w:val="49"/>
  </w:num>
  <w:num w:numId="7" w16cid:durableId="922034029">
    <w:abstractNumId w:val="54"/>
  </w:num>
  <w:num w:numId="8" w16cid:durableId="2083868246">
    <w:abstractNumId w:val="22"/>
  </w:num>
  <w:num w:numId="9" w16cid:durableId="661544595">
    <w:abstractNumId w:val="31"/>
  </w:num>
  <w:num w:numId="10" w16cid:durableId="340157589">
    <w:abstractNumId w:val="14"/>
  </w:num>
  <w:num w:numId="11" w16cid:durableId="1389299074">
    <w:abstractNumId w:val="41"/>
  </w:num>
  <w:num w:numId="12" w16cid:durableId="927690907">
    <w:abstractNumId w:val="33"/>
  </w:num>
  <w:num w:numId="13" w16cid:durableId="1658192261">
    <w:abstractNumId w:val="26"/>
  </w:num>
  <w:num w:numId="14" w16cid:durableId="2070110567">
    <w:abstractNumId w:val="9"/>
  </w:num>
  <w:num w:numId="15" w16cid:durableId="412746992">
    <w:abstractNumId w:val="7"/>
  </w:num>
  <w:num w:numId="16" w16cid:durableId="7951229">
    <w:abstractNumId w:val="6"/>
  </w:num>
  <w:num w:numId="17" w16cid:durableId="1662351592">
    <w:abstractNumId w:val="5"/>
  </w:num>
  <w:num w:numId="18" w16cid:durableId="1302345565">
    <w:abstractNumId w:val="4"/>
  </w:num>
  <w:num w:numId="19" w16cid:durableId="530731263">
    <w:abstractNumId w:val="8"/>
  </w:num>
  <w:num w:numId="20" w16cid:durableId="1169949200">
    <w:abstractNumId w:val="3"/>
  </w:num>
  <w:num w:numId="21" w16cid:durableId="1520507323">
    <w:abstractNumId w:val="2"/>
  </w:num>
  <w:num w:numId="22" w16cid:durableId="667169872">
    <w:abstractNumId w:val="1"/>
  </w:num>
  <w:num w:numId="23" w16cid:durableId="2029528458">
    <w:abstractNumId w:val="0"/>
  </w:num>
  <w:num w:numId="24" w16cid:durableId="1995796627">
    <w:abstractNumId w:val="11"/>
  </w:num>
  <w:num w:numId="25" w16cid:durableId="1870333260">
    <w:abstractNumId w:val="51"/>
  </w:num>
  <w:num w:numId="26" w16cid:durableId="1186407738">
    <w:abstractNumId w:val="12"/>
  </w:num>
  <w:num w:numId="27" w16cid:durableId="136460593">
    <w:abstractNumId w:val="13"/>
  </w:num>
  <w:num w:numId="28" w16cid:durableId="531378819">
    <w:abstractNumId w:val="29"/>
  </w:num>
  <w:num w:numId="29" w16cid:durableId="1891650786">
    <w:abstractNumId w:val="19"/>
  </w:num>
  <w:num w:numId="30" w16cid:durableId="1222860904">
    <w:abstractNumId w:val="40"/>
  </w:num>
  <w:num w:numId="31" w16cid:durableId="425421602">
    <w:abstractNumId w:val="44"/>
  </w:num>
  <w:num w:numId="32" w16cid:durableId="2057773772">
    <w:abstractNumId w:val="39"/>
  </w:num>
  <w:num w:numId="33" w16cid:durableId="203979944">
    <w:abstractNumId w:val="28"/>
  </w:num>
  <w:num w:numId="34" w16cid:durableId="1877623567">
    <w:abstractNumId w:val="36"/>
  </w:num>
  <w:num w:numId="35" w16cid:durableId="351995010">
    <w:abstractNumId w:val="53"/>
  </w:num>
  <w:num w:numId="36" w16cid:durableId="921568179">
    <w:abstractNumId w:val="27"/>
  </w:num>
  <w:num w:numId="37" w16cid:durableId="1384016535">
    <w:abstractNumId w:val="34"/>
  </w:num>
  <w:num w:numId="38" w16cid:durableId="2131167978">
    <w:abstractNumId w:val="38"/>
  </w:num>
  <w:num w:numId="39" w16cid:durableId="897863461">
    <w:abstractNumId w:val="47"/>
  </w:num>
  <w:num w:numId="40" w16cid:durableId="1240678066">
    <w:abstractNumId w:val="42"/>
  </w:num>
  <w:num w:numId="41" w16cid:durableId="1996567973">
    <w:abstractNumId w:val="46"/>
  </w:num>
  <w:num w:numId="42" w16cid:durableId="534780644">
    <w:abstractNumId w:val="52"/>
  </w:num>
  <w:num w:numId="43" w16cid:durableId="8018457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80892306">
    <w:abstractNumId w:val="17"/>
  </w:num>
  <w:num w:numId="45" w16cid:durableId="3023955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40351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44037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696947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33008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34314193">
    <w:abstractNumId w:val="24"/>
  </w:num>
  <w:num w:numId="51" w16cid:durableId="793789879">
    <w:abstractNumId w:val="18"/>
  </w:num>
  <w:num w:numId="52" w16cid:durableId="2087680995">
    <w:abstractNumId w:val="21"/>
  </w:num>
  <w:num w:numId="53" w16cid:durableId="775834661">
    <w:abstractNumId w:val="32"/>
  </w:num>
  <w:num w:numId="54" w16cid:durableId="1475372401">
    <w:abstractNumId w:val="16"/>
  </w:num>
  <w:num w:numId="55" w16cid:durableId="64149844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211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1FB9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38A6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6A1D"/>
    <w:rsid w:val="001C764D"/>
    <w:rsid w:val="001D275D"/>
    <w:rsid w:val="001D2B26"/>
    <w:rsid w:val="001D2E0E"/>
    <w:rsid w:val="001D506A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22C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16874"/>
    <w:rsid w:val="00322085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426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B7F89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DE9"/>
    <w:rsid w:val="004E0747"/>
    <w:rsid w:val="004E3128"/>
    <w:rsid w:val="004E3587"/>
    <w:rsid w:val="004E3FBA"/>
    <w:rsid w:val="004E59A9"/>
    <w:rsid w:val="004E6F56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030"/>
    <w:rsid w:val="00551081"/>
    <w:rsid w:val="005511D4"/>
    <w:rsid w:val="0055143A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0F89"/>
    <w:rsid w:val="005A1EA4"/>
    <w:rsid w:val="005A226C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18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4EB3"/>
    <w:rsid w:val="00755C44"/>
    <w:rsid w:val="00756A38"/>
    <w:rsid w:val="0075714B"/>
    <w:rsid w:val="00757582"/>
    <w:rsid w:val="00760465"/>
    <w:rsid w:val="00761A39"/>
    <w:rsid w:val="007621BC"/>
    <w:rsid w:val="00762CEF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B8A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5077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131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5EFF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49A8"/>
    <w:rsid w:val="00B307B6"/>
    <w:rsid w:val="00B31456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B06A3"/>
    <w:rsid w:val="00BB123C"/>
    <w:rsid w:val="00BB12AF"/>
    <w:rsid w:val="00BB1708"/>
    <w:rsid w:val="00BB1CD2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D7E24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16E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47F3F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71BD"/>
    <w:rsid w:val="00DC7823"/>
    <w:rsid w:val="00DD0D6B"/>
    <w:rsid w:val="00DD16D8"/>
    <w:rsid w:val="00DD358E"/>
    <w:rsid w:val="00DD4B4F"/>
    <w:rsid w:val="00DD5C9D"/>
    <w:rsid w:val="00DD6090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B6E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4C90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3FDC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5155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B98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24AAB2F8"/>
    <w:rsid w:val="63FF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D1813E"/>
  <w15:docId w15:val="{0A9EAE1D-046C-4D58-A971-BF0DC74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>Edited by Mary, 12/26/18.  Christi, the title of this section should change as we aren't using "Alt IC" or "Non-RC IC" anymore.  It should be "non-reorded IC" and "recorded IC." See my response to your comment in the document.  -M</Comments>
    <Predecessors xmlns="http://schemas.microsoft.com/sharepoint/v4" xsi:nil="true"/>
    <_dlc_DocId xmlns="ed83551b-1c74-4eb0-a689-e3b00317a30f">NPVFY6KNS3ZM-64548901-108</_dlc_DocId>
    <_dlc_DocIdUrl xmlns="ed83551b-1c74-4eb0-a689-e3b00317a30f">
      <Url>https://floridadep.sharepoint.com/dwm/dbs/_layouts/15/DocIdRedir.aspx?ID=NPVFY6KNS3ZM-64548901-108</Url>
      <Description>NPVFY6KNS3ZM-64548901-108</Description>
    </_dlc_DocIdUrl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2. Editing</_Status>
    <_Revision xmlns="http://schemas.microsoft.com/sharepoint/v3/fields">2017-03-01T05:00:00+00:00</_Revision>
    <Att_x0023_ xmlns="bce3612e-db85-4acd-8599-3a8febd7decf">C.22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>March 2017</Publish_x0020_Date>
    <ICPG_x0020_Name xmlns="bce3612e-db85-4acd-8599-3a8febd7decf">Section</ICPG_x0020_Name>
    <Issues_x002f_Resolution xmlns="bce3612e-db85-4acd-8599-3a8febd7dec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51F4D-DF81-45EE-9B75-1539B3C8F238}">
  <ds:schemaRefs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sharepoint/v4"/>
    <ds:schemaRef ds:uri="c05288ad-27ce-44c7-9a1f-49590b356f7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ed83551b-1c74-4eb0-a689-e3b00317a30f"/>
    <ds:schemaRef ds:uri="bce3612e-db85-4acd-8599-3a8febd7decf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8D15BD-D298-4170-AD92-FCB0CCC6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B0B3CA-90F7-48F1-A1C0-C829FA06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ICPG Text</vt:lpstr>
    </vt:vector>
  </TitlesOfParts>
  <Manager/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Goff, Kendra</dc:creator>
  <cp:lastModifiedBy>Goff, Kendra</cp:lastModifiedBy>
  <cp:revision>3</cp:revision>
  <dcterms:created xsi:type="dcterms:W3CDTF">2025-05-20T18:40:00Z</dcterms:created>
  <dcterms:modified xsi:type="dcterms:W3CDTF">2025-05-20T19:36:00Z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3edc2024-e1d7-4839-93bb-0d142894f881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</Properties>
</file>