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A17A5" w14:textId="77777777" w:rsidR="005B18F5" w:rsidRPr="00316F29" w:rsidRDefault="005B18F5" w:rsidP="00582416">
      <w:pPr>
        <w:pStyle w:val="ListParagraph"/>
        <w:rPr>
          <w:rFonts w:ascii="Arial" w:hAnsi="Arial" w:cs="Arial"/>
        </w:rPr>
        <w:sectPr w:rsidR="005B18F5" w:rsidRPr="00316F29" w:rsidSect="005B18F5">
          <w:type w:val="continuous"/>
          <w:pgSz w:w="12240" w:h="15840"/>
          <w:pgMar w:top="720" w:right="720" w:bottom="720" w:left="720" w:header="720" w:footer="720" w:gutter="0"/>
          <w:cols w:num="2" w:space="360"/>
          <w:docGrid w:linePitch="360"/>
        </w:sectPr>
      </w:pPr>
    </w:p>
    <w:p w14:paraId="522F2A40" w14:textId="10CDB5E7" w:rsidR="00D27A4A" w:rsidRPr="00121FCA" w:rsidRDefault="00121FCA" w:rsidP="00121FCA">
      <w:pPr>
        <w:pStyle w:val="NormalWeb"/>
        <w:ind w:left="360"/>
      </w:pPr>
      <w:r>
        <w:rPr>
          <w:noProof/>
        </w:rPr>
        <w:drawing>
          <wp:inline distT="0" distB="0" distL="0" distR="0" wp14:anchorId="69A2586B" wp14:editId="04D6848C">
            <wp:extent cx="6858000" cy="5300980"/>
            <wp:effectExtent l="0" t="0" r="0" b="0"/>
            <wp:docPr id="34133143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30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03878" w14:textId="0BC7C218" w:rsidR="00D27A4A" w:rsidRDefault="00316F29" w:rsidP="006A65EC">
      <w:pPr>
        <w:rPr>
          <w:rFonts w:ascii="Arial" w:hAnsi="Arial" w:cs="Arial"/>
        </w:rPr>
        <w:sectPr w:rsidR="00D27A4A" w:rsidSect="005B18F5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  <w:r w:rsidRPr="00316F29">
        <w:rPr>
          <w:rFonts w:ascii="Arial" w:hAnsi="Arial" w:cs="Arial"/>
        </w:rPr>
        <w:t xml:space="preserve">Select any group of sites for testing. Within the </w:t>
      </w:r>
      <w:r w:rsidR="009C656F">
        <w:rPr>
          <w:rFonts w:ascii="Arial" w:hAnsi="Arial" w:cs="Arial"/>
        </w:rPr>
        <w:t>g</w:t>
      </w:r>
      <w:r w:rsidRPr="00316F29">
        <w:rPr>
          <w:rFonts w:ascii="Arial" w:hAnsi="Arial" w:cs="Arial"/>
        </w:rPr>
        <w:t xml:space="preserve">roup, test at the </w:t>
      </w:r>
      <w:r w:rsidR="009C656F" w:rsidRPr="009C656F">
        <w:rPr>
          <w:rFonts w:ascii="Arial" w:hAnsi="Arial" w:cs="Arial"/>
          <w:b/>
          <w:bCs/>
        </w:rPr>
        <w:t>bolded</w:t>
      </w:r>
      <w:r w:rsidRPr="00316F29">
        <w:rPr>
          <w:rFonts w:ascii="Arial" w:hAnsi="Arial" w:cs="Arial"/>
        </w:rPr>
        <w:t xml:space="preserve"> site and any other two sites. Refer to local hydrographs to determine which sites are appropriate for testing</w:t>
      </w:r>
      <w:r>
        <w:rPr>
          <w:rFonts w:ascii="Arial" w:hAnsi="Arial" w:cs="Arial"/>
        </w:rPr>
        <w:t>.</w:t>
      </w:r>
      <w:r w:rsidR="006A65EC" w:rsidRPr="00316F29">
        <w:rPr>
          <w:rFonts w:ascii="Arial" w:hAnsi="Arial" w:cs="Arial"/>
        </w:rPr>
        <w:t xml:space="preserve"> </w:t>
      </w:r>
    </w:p>
    <w:p w14:paraId="75E612A6" w14:textId="77777777" w:rsidR="00F35EC6" w:rsidRDefault="00F35EC6" w:rsidP="006A65EC">
      <w:pPr>
        <w:rPr>
          <w:rFonts w:ascii="Arial" w:hAnsi="Arial" w:cs="Arial"/>
        </w:rPr>
      </w:pPr>
    </w:p>
    <w:p w14:paraId="792DE461" w14:textId="639C898A" w:rsidR="006A65EC" w:rsidRPr="00316F29" w:rsidRDefault="009C656F" w:rsidP="006A65EC">
      <w:pPr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6A65EC" w:rsidRPr="00316F29">
        <w:rPr>
          <w:rFonts w:ascii="Arial" w:hAnsi="Arial" w:cs="Arial"/>
        </w:rPr>
        <w:t xml:space="preserve">roup 1 </w:t>
      </w:r>
    </w:p>
    <w:p w14:paraId="709F65AE" w14:textId="0A28F102" w:rsidR="006A65EC" w:rsidRPr="009C656F" w:rsidRDefault="006A65EC" w:rsidP="006A65EC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proofErr w:type="spellStart"/>
      <w:r w:rsidRPr="009C656F">
        <w:rPr>
          <w:rFonts w:ascii="Arial" w:hAnsi="Arial" w:cs="Arial"/>
          <w:b/>
          <w:bCs/>
        </w:rPr>
        <w:t>Parener’s</w:t>
      </w:r>
      <w:proofErr w:type="spellEnd"/>
      <w:r w:rsidRPr="009C656F">
        <w:rPr>
          <w:rFonts w:ascii="Arial" w:hAnsi="Arial" w:cs="Arial"/>
          <w:b/>
          <w:bCs/>
        </w:rPr>
        <w:t xml:space="preserve"> Branch</w:t>
      </w:r>
    </w:p>
    <w:p w14:paraId="2E0CBB93" w14:textId="6B60391D" w:rsidR="006A65EC" w:rsidRPr="00316F29" w:rsidRDefault="006A65EC" w:rsidP="006A65E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16F29">
        <w:rPr>
          <w:rFonts w:ascii="Arial" w:hAnsi="Arial" w:cs="Arial"/>
        </w:rPr>
        <w:t>Mill Creek</w:t>
      </w:r>
    </w:p>
    <w:p w14:paraId="3984B784" w14:textId="56897A13" w:rsidR="006A65EC" w:rsidRPr="00316F29" w:rsidRDefault="006A65EC" w:rsidP="006A65E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16F29">
        <w:rPr>
          <w:rFonts w:ascii="Arial" w:hAnsi="Arial" w:cs="Arial"/>
        </w:rPr>
        <w:t>Little Hatchet Creek</w:t>
      </w:r>
    </w:p>
    <w:p w14:paraId="338116E0" w14:textId="33432197" w:rsidR="006A65EC" w:rsidRPr="00316F29" w:rsidRDefault="006A65EC" w:rsidP="006A65E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16F29">
        <w:rPr>
          <w:rFonts w:ascii="Arial" w:hAnsi="Arial" w:cs="Arial"/>
        </w:rPr>
        <w:t>Tumblin Creek</w:t>
      </w:r>
    </w:p>
    <w:p w14:paraId="7A5753A2" w14:textId="71014597" w:rsidR="006A65EC" w:rsidRDefault="006A65EC" w:rsidP="006A65E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16F29">
        <w:rPr>
          <w:rFonts w:ascii="Arial" w:hAnsi="Arial" w:cs="Arial"/>
        </w:rPr>
        <w:t>Sweetwater Branch</w:t>
      </w:r>
    </w:p>
    <w:p w14:paraId="6E95A0D6" w14:textId="77777777" w:rsidR="00D27A4A" w:rsidRDefault="00D27A4A" w:rsidP="00D27A4A">
      <w:pPr>
        <w:pStyle w:val="ListParagraph"/>
        <w:rPr>
          <w:rFonts w:ascii="Arial" w:hAnsi="Arial" w:cs="Arial"/>
        </w:rPr>
      </w:pPr>
    </w:p>
    <w:p w14:paraId="4E6EDDED" w14:textId="77777777" w:rsidR="00D27A4A" w:rsidRPr="00316F29" w:rsidRDefault="00D27A4A" w:rsidP="00D27A4A">
      <w:pPr>
        <w:pStyle w:val="ListParagraph"/>
        <w:rPr>
          <w:rFonts w:ascii="Arial" w:hAnsi="Arial" w:cs="Arial"/>
        </w:rPr>
      </w:pPr>
    </w:p>
    <w:p w14:paraId="033059E7" w14:textId="71C997D8" w:rsidR="006A65EC" w:rsidRPr="00316F29" w:rsidRDefault="009C656F" w:rsidP="006A65EC">
      <w:pPr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6A65EC" w:rsidRPr="00316F29">
        <w:rPr>
          <w:rFonts w:ascii="Arial" w:hAnsi="Arial" w:cs="Arial"/>
        </w:rPr>
        <w:t>roup 2</w:t>
      </w:r>
    </w:p>
    <w:p w14:paraId="70F5A3B2" w14:textId="3A8A67AA" w:rsidR="006A65EC" w:rsidRPr="009C656F" w:rsidRDefault="006A65EC" w:rsidP="006A65EC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 w:rsidRPr="009C656F">
        <w:rPr>
          <w:rFonts w:ascii="Arial" w:hAnsi="Arial" w:cs="Arial"/>
          <w:b/>
          <w:bCs/>
        </w:rPr>
        <w:t>Tumblin Creek</w:t>
      </w:r>
    </w:p>
    <w:p w14:paraId="1A95C706" w14:textId="1923B302" w:rsidR="006A65EC" w:rsidRPr="00316F29" w:rsidRDefault="006A65EC" w:rsidP="006A65E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16F29">
        <w:rPr>
          <w:rFonts w:ascii="Arial" w:hAnsi="Arial" w:cs="Arial"/>
        </w:rPr>
        <w:t>Sweetwater Branch</w:t>
      </w:r>
    </w:p>
    <w:p w14:paraId="0D88A5A9" w14:textId="77777777" w:rsidR="00585E72" w:rsidRPr="00316F29" w:rsidRDefault="00585E72" w:rsidP="00585E7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16F29">
        <w:rPr>
          <w:rFonts w:ascii="Arial" w:hAnsi="Arial" w:cs="Arial"/>
        </w:rPr>
        <w:t>Little Orange Creek</w:t>
      </w:r>
    </w:p>
    <w:p w14:paraId="7F00F62F" w14:textId="7F656C79" w:rsidR="006A65EC" w:rsidRPr="00316F29" w:rsidRDefault="006A65EC" w:rsidP="006A65E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16F29">
        <w:rPr>
          <w:rFonts w:ascii="Arial" w:hAnsi="Arial" w:cs="Arial"/>
        </w:rPr>
        <w:t>Deep Creek</w:t>
      </w:r>
    </w:p>
    <w:p w14:paraId="640CE732" w14:textId="5493CC75" w:rsidR="006A65EC" w:rsidRPr="00316F29" w:rsidRDefault="006A65EC" w:rsidP="006A65E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316F29">
        <w:rPr>
          <w:rFonts w:ascii="Arial" w:hAnsi="Arial" w:cs="Arial"/>
        </w:rPr>
        <w:t>Etoniah</w:t>
      </w:r>
      <w:proofErr w:type="spellEnd"/>
      <w:r w:rsidRPr="00316F29">
        <w:rPr>
          <w:rFonts w:ascii="Arial" w:hAnsi="Arial" w:cs="Arial"/>
        </w:rPr>
        <w:t xml:space="preserve"> Creek</w:t>
      </w:r>
    </w:p>
    <w:p w14:paraId="502B294B" w14:textId="77777777" w:rsidR="00D27A4A" w:rsidRDefault="00D27A4A" w:rsidP="006A65EC">
      <w:pPr>
        <w:rPr>
          <w:rFonts w:ascii="Arial" w:hAnsi="Arial" w:cs="Arial"/>
          <w:noProof/>
          <w:sz w:val="36"/>
          <w:szCs w:val="36"/>
        </w:rPr>
        <w:sectPr w:rsidR="00D27A4A" w:rsidSect="00D27A4A">
          <w:type w:val="continuous"/>
          <w:pgSz w:w="12240" w:h="15840"/>
          <w:pgMar w:top="720" w:right="720" w:bottom="720" w:left="720" w:header="720" w:footer="720" w:gutter="0"/>
          <w:cols w:num="2" w:space="360"/>
          <w:docGrid w:linePitch="360"/>
        </w:sectPr>
      </w:pPr>
    </w:p>
    <w:p w14:paraId="22DC0694" w14:textId="6F2EF352" w:rsidR="00D27A4A" w:rsidRDefault="00D27A4A" w:rsidP="006A65EC">
      <w:pPr>
        <w:rPr>
          <w:rFonts w:ascii="Arial" w:hAnsi="Arial" w:cs="Arial"/>
          <w:noProof/>
          <w:sz w:val="36"/>
          <w:szCs w:val="36"/>
        </w:rPr>
        <w:sectPr w:rsidR="00D27A4A" w:rsidSect="00D27A4A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6206858F" w14:textId="77777777" w:rsidR="00F9674E" w:rsidRDefault="00F9674E" w:rsidP="006A65EC">
      <w:pPr>
        <w:rPr>
          <w:rFonts w:ascii="Arial" w:hAnsi="Arial" w:cs="Arial"/>
        </w:rPr>
      </w:pPr>
    </w:p>
    <w:p w14:paraId="13CDDD23" w14:textId="77777777" w:rsidR="00F9674E" w:rsidRDefault="00F9674E" w:rsidP="006A65EC">
      <w:pPr>
        <w:rPr>
          <w:rFonts w:ascii="Arial" w:hAnsi="Arial" w:cs="Arial"/>
        </w:rPr>
      </w:pPr>
    </w:p>
    <w:p w14:paraId="723C1CB3" w14:textId="68F10705" w:rsidR="006A65EC" w:rsidRPr="00582416" w:rsidRDefault="006A65EC" w:rsidP="00582416">
      <w:pPr>
        <w:rPr>
          <w:rFonts w:ascii="Arial" w:hAnsi="Arial" w:cs="Arial"/>
        </w:rPr>
      </w:pPr>
    </w:p>
    <w:sectPr w:rsidR="006A65EC" w:rsidRPr="00582416" w:rsidSect="005B18F5">
      <w:type w:val="continuous"/>
      <w:pgSz w:w="12240" w:h="15840"/>
      <w:pgMar w:top="720" w:right="720" w:bottom="720" w:left="720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6D93"/>
    <w:multiLevelType w:val="hybridMultilevel"/>
    <w:tmpl w:val="F2AE9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74F6E"/>
    <w:multiLevelType w:val="hybridMultilevel"/>
    <w:tmpl w:val="E8BE6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A76C4"/>
    <w:multiLevelType w:val="hybridMultilevel"/>
    <w:tmpl w:val="23AE2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A052A"/>
    <w:multiLevelType w:val="hybridMultilevel"/>
    <w:tmpl w:val="A5809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3065E"/>
    <w:multiLevelType w:val="hybridMultilevel"/>
    <w:tmpl w:val="0C3A6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349FB"/>
    <w:multiLevelType w:val="hybridMultilevel"/>
    <w:tmpl w:val="BC86E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331AE"/>
    <w:multiLevelType w:val="hybridMultilevel"/>
    <w:tmpl w:val="584E2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94FD9"/>
    <w:multiLevelType w:val="hybridMultilevel"/>
    <w:tmpl w:val="E9B8B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23951"/>
    <w:multiLevelType w:val="hybridMultilevel"/>
    <w:tmpl w:val="0A445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52499"/>
    <w:multiLevelType w:val="hybridMultilevel"/>
    <w:tmpl w:val="84D69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47DAE"/>
    <w:multiLevelType w:val="hybridMultilevel"/>
    <w:tmpl w:val="C1686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CF22CC"/>
    <w:multiLevelType w:val="hybridMultilevel"/>
    <w:tmpl w:val="4146A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475629">
    <w:abstractNumId w:val="0"/>
  </w:num>
  <w:num w:numId="2" w16cid:durableId="391008681">
    <w:abstractNumId w:val="8"/>
  </w:num>
  <w:num w:numId="3" w16cid:durableId="58209324">
    <w:abstractNumId w:val="6"/>
  </w:num>
  <w:num w:numId="4" w16cid:durableId="201095006">
    <w:abstractNumId w:val="3"/>
  </w:num>
  <w:num w:numId="5" w16cid:durableId="1463964348">
    <w:abstractNumId w:val="5"/>
  </w:num>
  <w:num w:numId="6" w16cid:durableId="332220950">
    <w:abstractNumId w:val="11"/>
  </w:num>
  <w:num w:numId="7" w16cid:durableId="1471047528">
    <w:abstractNumId w:val="9"/>
  </w:num>
  <w:num w:numId="8" w16cid:durableId="1335494907">
    <w:abstractNumId w:val="4"/>
  </w:num>
  <w:num w:numId="9" w16cid:durableId="1026835210">
    <w:abstractNumId w:val="2"/>
  </w:num>
  <w:num w:numId="10" w16cid:durableId="559291842">
    <w:abstractNumId w:val="10"/>
  </w:num>
  <w:num w:numId="11" w16cid:durableId="888879981">
    <w:abstractNumId w:val="1"/>
  </w:num>
  <w:num w:numId="12" w16cid:durableId="2424924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15C"/>
    <w:rsid w:val="000F76A0"/>
    <w:rsid w:val="00121FCA"/>
    <w:rsid w:val="002262A1"/>
    <w:rsid w:val="0026715E"/>
    <w:rsid w:val="00316F29"/>
    <w:rsid w:val="00376183"/>
    <w:rsid w:val="00446EE9"/>
    <w:rsid w:val="004B5AEB"/>
    <w:rsid w:val="0054025C"/>
    <w:rsid w:val="00582416"/>
    <w:rsid w:val="00585E72"/>
    <w:rsid w:val="005B18F5"/>
    <w:rsid w:val="005B761E"/>
    <w:rsid w:val="005E7F67"/>
    <w:rsid w:val="0060674D"/>
    <w:rsid w:val="00613A59"/>
    <w:rsid w:val="00672598"/>
    <w:rsid w:val="006A65EC"/>
    <w:rsid w:val="006F6874"/>
    <w:rsid w:val="008E2584"/>
    <w:rsid w:val="008F10E9"/>
    <w:rsid w:val="00904A5D"/>
    <w:rsid w:val="009259A0"/>
    <w:rsid w:val="0094515C"/>
    <w:rsid w:val="009C656F"/>
    <w:rsid w:val="00C46CD0"/>
    <w:rsid w:val="00D27A4A"/>
    <w:rsid w:val="00D76989"/>
    <w:rsid w:val="00EF6949"/>
    <w:rsid w:val="00F35EC6"/>
    <w:rsid w:val="00F9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2B7CBAA7"/>
  <w15:chartTrackingRefBased/>
  <w15:docId w15:val="{2E44A3E0-1862-4B14-9987-8F4A2B6F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51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1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1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1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1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1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1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1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1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1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1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1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1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1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1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1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1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1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1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1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1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1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1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1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15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21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Joy</dc:creator>
  <cp:keywords/>
  <dc:description/>
  <cp:lastModifiedBy>Letson, Aaryn</cp:lastModifiedBy>
  <cp:revision>2</cp:revision>
  <dcterms:created xsi:type="dcterms:W3CDTF">2026-05-01T14:12:00Z</dcterms:created>
  <dcterms:modified xsi:type="dcterms:W3CDTF">2026-05-01T14:12:00Z</dcterms:modified>
</cp:coreProperties>
</file>