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CE376" w14:textId="631658EA" w:rsidR="00F9562A" w:rsidRPr="007519E7" w:rsidRDefault="00F9562A" w:rsidP="007519E7">
      <w:pPr>
        <w:pStyle w:val="NoSpacing"/>
        <w:rPr>
          <w:b/>
          <w:bCs/>
          <w:sz w:val="22"/>
          <w:szCs w:val="22"/>
        </w:rPr>
      </w:pPr>
      <w:bookmarkStart w:id="0" w:name="_GoBack"/>
      <w:bookmarkEnd w:id="0"/>
      <w:r w:rsidRPr="007519E7">
        <w:rPr>
          <w:b/>
          <w:bCs/>
          <w:sz w:val="22"/>
          <w:szCs w:val="22"/>
        </w:rPr>
        <w:t xml:space="preserve">Christopher P. Hill, PE, BCEE, ENV SP </w:t>
      </w:r>
    </w:p>
    <w:p w14:paraId="7FFF14D5" w14:textId="7C82C40F" w:rsidR="00F9562A" w:rsidRPr="007519E7" w:rsidRDefault="005130EF" w:rsidP="007519E7">
      <w:pPr>
        <w:pStyle w:val="NoSpacing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Senior Vice President, </w:t>
      </w:r>
      <w:r w:rsidR="002376DE">
        <w:rPr>
          <w:b/>
          <w:bCs/>
          <w:sz w:val="22"/>
          <w:szCs w:val="22"/>
        </w:rPr>
        <w:t>Water Systems Market Sector Leader</w:t>
      </w:r>
    </w:p>
    <w:p w14:paraId="77CF2FF4" w14:textId="00B70972" w:rsidR="00F9562A" w:rsidRPr="007519E7" w:rsidRDefault="002376DE" w:rsidP="007519E7">
      <w:pPr>
        <w:pStyle w:val="NoSpacing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AECOM</w:t>
      </w:r>
    </w:p>
    <w:p w14:paraId="08B3CC6D" w14:textId="77777777" w:rsidR="00F9562A" w:rsidRPr="007519E7" w:rsidRDefault="00F9562A" w:rsidP="007519E7">
      <w:pPr>
        <w:spacing w:line="240" w:lineRule="auto"/>
        <w:rPr>
          <w:rFonts w:ascii="Arial" w:hAnsi="Arial" w:cs="Arial"/>
          <w:sz w:val="22"/>
          <w:szCs w:val="22"/>
        </w:rPr>
      </w:pPr>
    </w:p>
    <w:p w14:paraId="1B39D518" w14:textId="0DB42BDA" w:rsidR="007519E7" w:rsidRDefault="00F9562A" w:rsidP="007519E7">
      <w:pPr>
        <w:spacing w:line="240" w:lineRule="auto"/>
        <w:rPr>
          <w:rFonts w:ascii="Arial" w:hAnsi="Arial" w:cs="Arial"/>
          <w:sz w:val="22"/>
          <w:szCs w:val="22"/>
        </w:rPr>
      </w:pPr>
      <w:r w:rsidRPr="007519E7">
        <w:rPr>
          <w:rFonts w:ascii="Arial" w:hAnsi="Arial" w:cs="Arial"/>
          <w:sz w:val="22"/>
          <w:szCs w:val="22"/>
        </w:rPr>
        <w:t xml:space="preserve">Christopher Hill serves </w:t>
      </w:r>
      <w:r w:rsidR="005130EF">
        <w:rPr>
          <w:rFonts w:ascii="Arial" w:hAnsi="Arial" w:cs="Arial"/>
          <w:sz w:val="22"/>
          <w:szCs w:val="22"/>
        </w:rPr>
        <w:t>the senior vice president, w</w:t>
      </w:r>
      <w:r w:rsidR="002376DE">
        <w:rPr>
          <w:rFonts w:ascii="Arial" w:hAnsi="Arial" w:cs="Arial"/>
          <w:sz w:val="22"/>
          <w:szCs w:val="22"/>
        </w:rPr>
        <w:t xml:space="preserve">ater </w:t>
      </w:r>
      <w:r w:rsidR="005130EF">
        <w:rPr>
          <w:rFonts w:ascii="Arial" w:hAnsi="Arial" w:cs="Arial"/>
          <w:sz w:val="22"/>
          <w:szCs w:val="22"/>
        </w:rPr>
        <w:t>s</w:t>
      </w:r>
      <w:r w:rsidR="002376DE">
        <w:rPr>
          <w:rFonts w:ascii="Arial" w:hAnsi="Arial" w:cs="Arial"/>
          <w:sz w:val="22"/>
          <w:szCs w:val="22"/>
        </w:rPr>
        <w:t xml:space="preserve">ystems </w:t>
      </w:r>
      <w:r w:rsidR="005130EF">
        <w:rPr>
          <w:rFonts w:ascii="Arial" w:hAnsi="Arial" w:cs="Arial"/>
          <w:sz w:val="22"/>
          <w:szCs w:val="22"/>
        </w:rPr>
        <w:t>m</w:t>
      </w:r>
      <w:r w:rsidR="002376DE">
        <w:rPr>
          <w:rFonts w:ascii="Arial" w:hAnsi="Arial" w:cs="Arial"/>
          <w:sz w:val="22"/>
          <w:szCs w:val="22"/>
        </w:rPr>
        <w:t xml:space="preserve">arket </w:t>
      </w:r>
      <w:r w:rsidR="005130EF">
        <w:rPr>
          <w:rFonts w:ascii="Arial" w:hAnsi="Arial" w:cs="Arial"/>
          <w:sz w:val="22"/>
          <w:szCs w:val="22"/>
        </w:rPr>
        <w:t>s</w:t>
      </w:r>
      <w:r w:rsidR="002376DE">
        <w:rPr>
          <w:rFonts w:ascii="Arial" w:hAnsi="Arial" w:cs="Arial"/>
          <w:sz w:val="22"/>
          <w:szCs w:val="22"/>
        </w:rPr>
        <w:t>ector leader for AECOM</w:t>
      </w:r>
      <w:r w:rsidR="005130EF">
        <w:rPr>
          <w:rFonts w:ascii="Arial" w:hAnsi="Arial" w:cs="Arial"/>
          <w:sz w:val="22"/>
          <w:szCs w:val="22"/>
        </w:rPr>
        <w:t xml:space="preserve">. He </w:t>
      </w:r>
      <w:r w:rsidRPr="007519E7">
        <w:rPr>
          <w:rFonts w:ascii="Arial" w:hAnsi="Arial" w:cs="Arial"/>
          <w:sz w:val="22"/>
          <w:szCs w:val="22"/>
        </w:rPr>
        <w:t>has more than 25 years of experience in water supply planning, evaluation and project implementation throughout the U.S.</w:t>
      </w:r>
    </w:p>
    <w:p w14:paraId="59F6BD11" w14:textId="77777777" w:rsidR="007519E7" w:rsidRDefault="007519E7" w:rsidP="007519E7">
      <w:pPr>
        <w:spacing w:line="240" w:lineRule="auto"/>
        <w:rPr>
          <w:rFonts w:ascii="Arial" w:hAnsi="Arial" w:cs="Arial"/>
          <w:sz w:val="22"/>
          <w:szCs w:val="22"/>
        </w:rPr>
      </w:pPr>
    </w:p>
    <w:p w14:paraId="6A72CCC7" w14:textId="77777777" w:rsidR="007519E7" w:rsidRDefault="00F9562A" w:rsidP="007519E7">
      <w:pPr>
        <w:spacing w:line="240" w:lineRule="auto"/>
        <w:rPr>
          <w:rFonts w:ascii="Arial" w:hAnsi="Arial" w:cs="Arial"/>
          <w:sz w:val="22"/>
          <w:szCs w:val="22"/>
        </w:rPr>
      </w:pPr>
      <w:r w:rsidRPr="007519E7">
        <w:rPr>
          <w:rFonts w:ascii="Arial" w:hAnsi="Arial" w:cs="Arial"/>
          <w:sz w:val="22"/>
          <w:szCs w:val="22"/>
        </w:rPr>
        <w:t>His experience includes treatment process evaluation, preliminary and detailed design, cost estimating, and construction management of water treatment facilities and infrastructure.</w:t>
      </w:r>
    </w:p>
    <w:p w14:paraId="5B734882" w14:textId="77777777" w:rsidR="007519E7" w:rsidRDefault="007519E7" w:rsidP="007519E7">
      <w:pPr>
        <w:spacing w:line="240" w:lineRule="auto"/>
        <w:rPr>
          <w:rFonts w:ascii="Arial" w:hAnsi="Arial" w:cs="Arial"/>
          <w:sz w:val="22"/>
          <w:szCs w:val="22"/>
        </w:rPr>
      </w:pPr>
    </w:p>
    <w:p w14:paraId="6A94F951" w14:textId="27328E7D" w:rsidR="007519E7" w:rsidRDefault="00F9562A" w:rsidP="007519E7">
      <w:pPr>
        <w:spacing w:line="240" w:lineRule="auto"/>
        <w:rPr>
          <w:rFonts w:ascii="Arial" w:hAnsi="Arial" w:cs="Arial"/>
          <w:sz w:val="22"/>
          <w:szCs w:val="22"/>
        </w:rPr>
      </w:pPr>
      <w:r w:rsidRPr="007519E7">
        <w:rPr>
          <w:rFonts w:ascii="Arial" w:hAnsi="Arial" w:cs="Arial"/>
          <w:sz w:val="22"/>
          <w:szCs w:val="22"/>
        </w:rPr>
        <w:t xml:space="preserve">He has considerable research experience and has served in </w:t>
      </w:r>
      <w:r w:rsidR="007519E7">
        <w:rPr>
          <w:rFonts w:ascii="Arial" w:hAnsi="Arial" w:cs="Arial"/>
          <w:sz w:val="22"/>
          <w:szCs w:val="22"/>
        </w:rPr>
        <w:t xml:space="preserve">a </w:t>
      </w:r>
      <w:r w:rsidRPr="007519E7">
        <w:rPr>
          <w:rFonts w:ascii="Arial" w:hAnsi="Arial" w:cs="Arial"/>
          <w:sz w:val="22"/>
          <w:szCs w:val="22"/>
        </w:rPr>
        <w:t>variety of research-related roles, including research team member, Project Advisory Committee member, Principal Investigator (</w:t>
      </w:r>
      <w:r w:rsidR="00263D12">
        <w:rPr>
          <w:rFonts w:ascii="Arial" w:hAnsi="Arial" w:cs="Arial"/>
          <w:sz w:val="22"/>
          <w:szCs w:val="22"/>
        </w:rPr>
        <w:t>PI)</w:t>
      </w:r>
      <w:r w:rsidRPr="007519E7">
        <w:rPr>
          <w:rFonts w:ascii="Arial" w:hAnsi="Arial" w:cs="Arial"/>
          <w:sz w:val="22"/>
          <w:szCs w:val="22"/>
        </w:rPr>
        <w:t xml:space="preserve"> and </w:t>
      </w:r>
      <w:r w:rsidR="00F42570">
        <w:rPr>
          <w:rFonts w:ascii="Arial" w:hAnsi="Arial" w:cs="Arial"/>
          <w:sz w:val="22"/>
          <w:szCs w:val="22"/>
        </w:rPr>
        <w:t>c</w:t>
      </w:r>
      <w:r w:rsidRPr="007519E7">
        <w:rPr>
          <w:rFonts w:ascii="Arial" w:hAnsi="Arial" w:cs="Arial"/>
          <w:sz w:val="22"/>
          <w:szCs w:val="22"/>
        </w:rPr>
        <w:t>o-PI.</w:t>
      </w:r>
    </w:p>
    <w:p w14:paraId="1ED53AB7" w14:textId="77777777" w:rsidR="007519E7" w:rsidRDefault="007519E7" w:rsidP="007519E7">
      <w:pPr>
        <w:spacing w:line="240" w:lineRule="auto"/>
        <w:rPr>
          <w:rFonts w:ascii="Arial" w:hAnsi="Arial" w:cs="Arial"/>
          <w:sz w:val="22"/>
          <w:szCs w:val="22"/>
        </w:rPr>
      </w:pPr>
    </w:p>
    <w:p w14:paraId="22B4F159" w14:textId="77777777" w:rsidR="00A06223" w:rsidRDefault="00A06223" w:rsidP="007519E7">
      <w:pPr>
        <w:spacing w:line="240" w:lineRule="auto"/>
        <w:rPr>
          <w:rFonts w:ascii="Arial" w:hAnsi="Arial" w:cs="Arial"/>
          <w:sz w:val="22"/>
          <w:szCs w:val="22"/>
        </w:rPr>
      </w:pPr>
    </w:p>
    <w:p w14:paraId="25936A2E" w14:textId="77A1D141" w:rsidR="007519E7" w:rsidRDefault="00F9562A" w:rsidP="007519E7">
      <w:pPr>
        <w:spacing w:line="240" w:lineRule="auto"/>
        <w:rPr>
          <w:rFonts w:ascii="Arial" w:hAnsi="Arial" w:cs="Arial"/>
          <w:sz w:val="22"/>
          <w:szCs w:val="22"/>
        </w:rPr>
      </w:pPr>
      <w:r w:rsidRPr="007519E7">
        <w:rPr>
          <w:rFonts w:ascii="Arial" w:hAnsi="Arial" w:cs="Arial"/>
          <w:sz w:val="22"/>
          <w:szCs w:val="22"/>
        </w:rPr>
        <w:t xml:space="preserve">Hill is a former Water Research Foundation Board </w:t>
      </w:r>
      <w:r w:rsidR="00F42570">
        <w:rPr>
          <w:rFonts w:ascii="Arial" w:hAnsi="Arial" w:cs="Arial"/>
          <w:sz w:val="22"/>
          <w:szCs w:val="22"/>
        </w:rPr>
        <w:t>m</w:t>
      </w:r>
      <w:r w:rsidRPr="007519E7">
        <w:rPr>
          <w:rFonts w:ascii="Arial" w:hAnsi="Arial" w:cs="Arial"/>
          <w:sz w:val="22"/>
          <w:szCs w:val="22"/>
        </w:rPr>
        <w:t>ember and helped to guide their research agenda for several years.</w:t>
      </w:r>
    </w:p>
    <w:p w14:paraId="48D611AD" w14:textId="77777777" w:rsidR="007519E7" w:rsidRDefault="007519E7" w:rsidP="007519E7">
      <w:pPr>
        <w:spacing w:line="240" w:lineRule="auto"/>
        <w:rPr>
          <w:rFonts w:ascii="Arial" w:hAnsi="Arial" w:cs="Arial"/>
          <w:sz w:val="22"/>
          <w:szCs w:val="22"/>
        </w:rPr>
      </w:pPr>
    </w:p>
    <w:p w14:paraId="5C574141" w14:textId="2CBE9289" w:rsidR="007519E7" w:rsidRDefault="00F9562A" w:rsidP="007519E7">
      <w:pPr>
        <w:spacing w:line="240" w:lineRule="auto"/>
        <w:rPr>
          <w:rFonts w:ascii="Arial" w:hAnsi="Arial" w:cs="Arial"/>
          <w:sz w:val="22"/>
          <w:szCs w:val="22"/>
        </w:rPr>
      </w:pPr>
      <w:r w:rsidRPr="007519E7">
        <w:rPr>
          <w:rFonts w:ascii="Arial" w:hAnsi="Arial" w:cs="Arial"/>
          <w:sz w:val="22"/>
          <w:szCs w:val="22"/>
        </w:rPr>
        <w:t xml:space="preserve">He is active in </w:t>
      </w:r>
      <w:r w:rsidR="00F42570">
        <w:rPr>
          <w:rFonts w:ascii="Arial" w:hAnsi="Arial" w:cs="Arial"/>
          <w:sz w:val="22"/>
          <w:szCs w:val="22"/>
        </w:rPr>
        <w:t>several</w:t>
      </w:r>
      <w:r w:rsidRPr="007519E7">
        <w:rPr>
          <w:rFonts w:ascii="Arial" w:hAnsi="Arial" w:cs="Arial"/>
          <w:sz w:val="22"/>
          <w:szCs w:val="22"/>
        </w:rPr>
        <w:t xml:space="preserve"> professional organizations, including the American Water Works Association, </w:t>
      </w:r>
      <w:proofErr w:type="spellStart"/>
      <w:r w:rsidRPr="007519E7">
        <w:rPr>
          <w:rFonts w:ascii="Arial" w:hAnsi="Arial" w:cs="Arial"/>
          <w:sz w:val="22"/>
          <w:szCs w:val="22"/>
        </w:rPr>
        <w:t>WateReuse</w:t>
      </w:r>
      <w:proofErr w:type="spellEnd"/>
      <w:r w:rsidRPr="007519E7">
        <w:rPr>
          <w:rFonts w:ascii="Arial" w:hAnsi="Arial" w:cs="Arial"/>
          <w:sz w:val="22"/>
          <w:szCs w:val="22"/>
        </w:rPr>
        <w:t xml:space="preserve"> Association, and Water Environment Federation</w:t>
      </w:r>
      <w:r w:rsidR="00F42570">
        <w:rPr>
          <w:rFonts w:ascii="Arial" w:hAnsi="Arial" w:cs="Arial"/>
          <w:sz w:val="22"/>
          <w:szCs w:val="22"/>
        </w:rPr>
        <w:t>.</w:t>
      </w:r>
    </w:p>
    <w:p w14:paraId="37D19117" w14:textId="77777777" w:rsidR="007519E7" w:rsidRDefault="007519E7" w:rsidP="007519E7">
      <w:pPr>
        <w:spacing w:line="240" w:lineRule="auto"/>
        <w:rPr>
          <w:rFonts w:ascii="Arial" w:hAnsi="Arial" w:cs="Arial"/>
          <w:sz w:val="22"/>
          <w:szCs w:val="22"/>
        </w:rPr>
      </w:pPr>
    </w:p>
    <w:p w14:paraId="74B629B7" w14:textId="7948E91D" w:rsidR="00F9562A" w:rsidRPr="007519E7" w:rsidRDefault="00F9562A" w:rsidP="007519E7">
      <w:pPr>
        <w:spacing w:line="240" w:lineRule="auto"/>
        <w:rPr>
          <w:rFonts w:ascii="Arial" w:hAnsi="Arial" w:cs="Arial"/>
          <w:sz w:val="22"/>
          <w:szCs w:val="22"/>
        </w:rPr>
      </w:pPr>
      <w:r w:rsidRPr="007519E7">
        <w:rPr>
          <w:rFonts w:ascii="Arial" w:hAnsi="Arial" w:cs="Arial"/>
          <w:sz w:val="22"/>
          <w:szCs w:val="22"/>
        </w:rPr>
        <w:t>He is a licensed Professional Engineer (F</w:t>
      </w:r>
      <w:r w:rsidR="006337CB">
        <w:rPr>
          <w:rFonts w:ascii="Arial" w:hAnsi="Arial" w:cs="Arial"/>
          <w:sz w:val="22"/>
          <w:szCs w:val="22"/>
        </w:rPr>
        <w:t>lorida</w:t>
      </w:r>
      <w:r w:rsidRPr="007519E7">
        <w:rPr>
          <w:rFonts w:ascii="Arial" w:hAnsi="Arial" w:cs="Arial"/>
          <w:sz w:val="22"/>
          <w:szCs w:val="22"/>
        </w:rPr>
        <w:t>, O</w:t>
      </w:r>
      <w:r w:rsidR="006337CB">
        <w:rPr>
          <w:rFonts w:ascii="Arial" w:hAnsi="Arial" w:cs="Arial"/>
          <w:sz w:val="22"/>
          <w:szCs w:val="22"/>
        </w:rPr>
        <w:t>hio and</w:t>
      </w:r>
      <w:r w:rsidRPr="007519E7">
        <w:rPr>
          <w:rFonts w:ascii="Arial" w:hAnsi="Arial" w:cs="Arial"/>
          <w:sz w:val="22"/>
          <w:szCs w:val="22"/>
        </w:rPr>
        <w:t xml:space="preserve"> T</w:t>
      </w:r>
      <w:r w:rsidR="006337CB">
        <w:rPr>
          <w:rFonts w:ascii="Arial" w:hAnsi="Arial" w:cs="Arial"/>
          <w:sz w:val="22"/>
          <w:szCs w:val="22"/>
        </w:rPr>
        <w:t>exas</w:t>
      </w:r>
      <w:r w:rsidRPr="007519E7">
        <w:rPr>
          <w:rFonts w:ascii="Arial" w:hAnsi="Arial" w:cs="Arial"/>
          <w:sz w:val="22"/>
          <w:szCs w:val="22"/>
        </w:rPr>
        <w:t xml:space="preserve">), </w:t>
      </w:r>
      <w:r w:rsidR="007519E7">
        <w:rPr>
          <w:rFonts w:ascii="Arial" w:hAnsi="Arial" w:cs="Arial"/>
          <w:sz w:val="22"/>
          <w:szCs w:val="22"/>
        </w:rPr>
        <w:t>b</w:t>
      </w:r>
      <w:r w:rsidRPr="007519E7">
        <w:rPr>
          <w:rFonts w:ascii="Arial" w:hAnsi="Arial" w:cs="Arial"/>
          <w:sz w:val="22"/>
          <w:szCs w:val="22"/>
        </w:rPr>
        <w:t>oard-</w:t>
      </w:r>
      <w:r w:rsidR="007519E7">
        <w:rPr>
          <w:rFonts w:ascii="Arial" w:hAnsi="Arial" w:cs="Arial"/>
          <w:sz w:val="22"/>
          <w:szCs w:val="22"/>
        </w:rPr>
        <w:t>c</w:t>
      </w:r>
      <w:r w:rsidRPr="007519E7">
        <w:rPr>
          <w:rFonts w:ascii="Arial" w:hAnsi="Arial" w:cs="Arial"/>
          <w:sz w:val="22"/>
          <w:szCs w:val="22"/>
        </w:rPr>
        <w:t xml:space="preserve">ertified </w:t>
      </w:r>
      <w:r w:rsidR="007519E7">
        <w:rPr>
          <w:rFonts w:ascii="Arial" w:hAnsi="Arial" w:cs="Arial"/>
          <w:sz w:val="22"/>
          <w:szCs w:val="22"/>
        </w:rPr>
        <w:t>e</w:t>
      </w:r>
      <w:r w:rsidRPr="007519E7">
        <w:rPr>
          <w:rFonts w:ascii="Arial" w:hAnsi="Arial" w:cs="Arial"/>
          <w:sz w:val="22"/>
          <w:szCs w:val="22"/>
        </w:rPr>
        <w:t xml:space="preserve">nvironmental </w:t>
      </w:r>
      <w:r w:rsidR="007519E7">
        <w:rPr>
          <w:rFonts w:ascii="Arial" w:hAnsi="Arial" w:cs="Arial"/>
          <w:sz w:val="22"/>
          <w:szCs w:val="22"/>
        </w:rPr>
        <w:t>e</w:t>
      </w:r>
      <w:r w:rsidRPr="007519E7">
        <w:rPr>
          <w:rFonts w:ascii="Arial" w:hAnsi="Arial" w:cs="Arial"/>
          <w:sz w:val="22"/>
          <w:szCs w:val="22"/>
        </w:rPr>
        <w:t xml:space="preserve">ngineer, and </w:t>
      </w:r>
      <w:r w:rsidR="007519E7">
        <w:rPr>
          <w:rFonts w:ascii="Arial" w:hAnsi="Arial" w:cs="Arial"/>
          <w:sz w:val="22"/>
          <w:szCs w:val="22"/>
        </w:rPr>
        <w:t>e</w:t>
      </w:r>
      <w:r w:rsidRPr="007519E7">
        <w:rPr>
          <w:rFonts w:ascii="Arial" w:hAnsi="Arial" w:cs="Arial"/>
          <w:sz w:val="22"/>
          <w:szCs w:val="22"/>
        </w:rPr>
        <w:t xml:space="preserve">nvision </w:t>
      </w:r>
      <w:r w:rsidR="007519E7">
        <w:rPr>
          <w:rFonts w:ascii="Arial" w:hAnsi="Arial" w:cs="Arial"/>
          <w:sz w:val="22"/>
          <w:szCs w:val="22"/>
        </w:rPr>
        <w:t>s</w:t>
      </w:r>
      <w:r w:rsidRPr="007519E7">
        <w:rPr>
          <w:rFonts w:ascii="Arial" w:hAnsi="Arial" w:cs="Arial"/>
          <w:sz w:val="22"/>
          <w:szCs w:val="22"/>
        </w:rPr>
        <w:t xml:space="preserve">ustainability </w:t>
      </w:r>
      <w:r w:rsidR="007519E7">
        <w:rPr>
          <w:rFonts w:ascii="Arial" w:hAnsi="Arial" w:cs="Arial"/>
          <w:sz w:val="22"/>
          <w:szCs w:val="22"/>
        </w:rPr>
        <w:t>p</w:t>
      </w:r>
      <w:r w:rsidRPr="007519E7">
        <w:rPr>
          <w:rFonts w:ascii="Arial" w:hAnsi="Arial" w:cs="Arial"/>
          <w:sz w:val="22"/>
          <w:szCs w:val="22"/>
        </w:rPr>
        <w:t xml:space="preserve">rofessional, and has degrees in </w:t>
      </w:r>
      <w:r w:rsidR="007519E7">
        <w:rPr>
          <w:rFonts w:ascii="Arial" w:hAnsi="Arial" w:cs="Arial"/>
          <w:sz w:val="22"/>
          <w:szCs w:val="22"/>
        </w:rPr>
        <w:t>c</w:t>
      </w:r>
      <w:r w:rsidRPr="007519E7">
        <w:rPr>
          <w:rFonts w:ascii="Arial" w:hAnsi="Arial" w:cs="Arial"/>
          <w:sz w:val="22"/>
          <w:szCs w:val="22"/>
        </w:rPr>
        <w:t xml:space="preserve">hemical </w:t>
      </w:r>
      <w:r w:rsidR="007519E7">
        <w:rPr>
          <w:rFonts w:ascii="Arial" w:hAnsi="Arial" w:cs="Arial"/>
          <w:sz w:val="22"/>
          <w:szCs w:val="22"/>
        </w:rPr>
        <w:t>e</w:t>
      </w:r>
      <w:r w:rsidRPr="007519E7">
        <w:rPr>
          <w:rFonts w:ascii="Arial" w:hAnsi="Arial" w:cs="Arial"/>
          <w:sz w:val="22"/>
          <w:szCs w:val="22"/>
        </w:rPr>
        <w:t xml:space="preserve">ngineering and </w:t>
      </w:r>
      <w:r w:rsidR="007519E7">
        <w:rPr>
          <w:rFonts w:ascii="Arial" w:hAnsi="Arial" w:cs="Arial"/>
          <w:sz w:val="22"/>
          <w:szCs w:val="22"/>
        </w:rPr>
        <w:t>b</w:t>
      </w:r>
      <w:r w:rsidRPr="007519E7">
        <w:rPr>
          <w:rFonts w:ascii="Arial" w:hAnsi="Arial" w:cs="Arial"/>
          <w:sz w:val="22"/>
          <w:szCs w:val="22"/>
        </w:rPr>
        <w:t xml:space="preserve">usiness </w:t>
      </w:r>
      <w:r w:rsidR="007519E7">
        <w:rPr>
          <w:rFonts w:ascii="Arial" w:hAnsi="Arial" w:cs="Arial"/>
          <w:sz w:val="22"/>
          <w:szCs w:val="22"/>
        </w:rPr>
        <w:t>a</w:t>
      </w:r>
      <w:r w:rsidRPr="007519E7">
        <w:rPr>
          <w:rFonts w:ascii="Arial" w:hAnsi="Arial" w:cs="Arial"/>
          <w:sz w:val="22"/>
          <w:szCs w:val="22"/>
        </w:rPr>
        <w:t>dministration from Ohio University.</w:t>
      </w:r>
    </w:p>
    <w:p w14:paraId="093F702C" w14:textId="77777777" w:rsidR="006E181A" w:rsidRPr="00012DAF" w:rsidRDefault="006E181A" w:rsidP="00012DAF"/>
    <w:sectPr w:rsidR="006E181A" w:rsidRPr="00012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C78D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2392E"/>
    <w:multiLevelType w:val="multilevel"/>
    <w:tmpl w:val="8B2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0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720"/>
      </w:pPr>
      <w:rPr>
        <w:rFonts w:cs="Arial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4">
      <w:start w:val="1"/>
      <w:numFmt w:val="none"/>
      <w:lvlText w:val="(i)."/>
      <w:lvlJc w:val="left"/>
      <w:pPr>
        <w:tabs>
          <w:tab w:val="num" w:pos="1440"/>
        </w:tabs>
        <w:ind w:left="1440" w:hanging="720"/>
      </w:pPr>
      <w:rPr>
        <w:rFonts w:cs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5">
      <w:start w:val="1"/>
      <w:numFmt w:val="decimal"/>
      <w:lvlText w:val="%1.%2.%3.%4%5.%6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6">
      <w:start w:val="1"/>
      <w:numFmt w:val="decimal"/>
      <w:lvlText w:val="%1.%2.%3.%4.%5%6.%7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7">
      <w:start w:val="1"/>
      <w:numFmt w:val="decimal"/>
      <w:lvlText w:val="%1.%2.%3.%4%5.%6.%7.%8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8">
      <w:start w:val="1"/>
      <w:numFmt w:val="decimal"/>
      <w:lvlText w:val="%1.%2.%3.%4.%5%6.%7.%8.%9"/>
      <w:lvlJc w:val="left"/>
      <w:pPr>
        <w:tabs>
          <w:tab w:val="num" w:pos="1584"/>
        </w:tabs>
        <w:ind w:left="1440" w:firstLine="0"/>
      </w:pPr>
      <w:rPr>
        <w:rFonts w:hint="default"/>
      </w:rPr>
    </w:lvl>
  </w:abstractNum>
  <w:abstractNum w:abstractNumId="2" w15:restartNumberingAfterBreak="0">
    <w:nsid w:val="0DC91924"/>
    <w:multiLevelType w:val="multilevel"/>
    <w:tmpl w:val="582C04F4"/>
    <w:styleLink w:val="MHNumberLetterssequence"/>
    <w:lvl w:ilvl="0">
      <w:start w:val="1"/>
      <w:numFmt w:val="decimal"/>
      <w:pStyle w:val="MHNumberLetterSequence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0202EC9"/>
    <w:multiLevelType w:val="multilevel"/>
    <w:tmpl w:val="30DCBD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0457F3B"/>
    <w:multiLevelType w:val="multilevel"/>
    <w:tmpl w:val="CB48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0893F26"/>
    <w:multiLevelType w:val="hybridMultilevel"/>
    <w:tmpl w:val="F30CCC2E"/>
    <w:lvl w:ilvl="0" w:tplc="C42A10AC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0BEF2BA">
      <w:start w:val="1"/>
      <w:numFmt w:val="lowerLetter"/>
      <w:lvlText w:val="%2."/>
      <w:lvlJc w:val="left"/>
      <w:pPr>
        <w:ind w:left="1080" w:hanging="360"/>
      </w:pPr>
    </w:lvl>
    <w:lvl w:ilvl="2" w:tplc="67081726">
      <w:start w:val="1"/>
      <w:numFmt w:val="lowerRoman"/>
      <w:lvlText w:val="%3."/>
      <w:lvlJc w:val="right"/>
      <w:pPr>
        <w:ind w:left="1800" w:hanging="180"/>
      </w:pPr>
    </w:lvl>
    <w:lvl w:ilvl="3" w:tplc="8EEC72A4">
      <w:start w:val="1"/>
      <w:numFmt w:val="decimal"/>
      <w:lvlText w:val="%4."/>
      <w:lvlJc w:val="left"/>
      <w:pPr>
        <w:ind w:left="2520" w:hanging="360"/>
      </w:pPr>
    </w:lvl>
    <w:lvl w:ilvl="4" w:tplc="79ECADD6">
      <w:start w:val="1"/>
      <w:numFmt w:val="lowerLetter"/>
      <w:lvlText w:val="%5."/>
      <w:lvlJc w:val="left"/>
      <w:pPr>
        <w:ind w:left="3240" w:hanging="360"/>
      </w:pPr>
    </w:lvl>
    <w:lvl w:ilvl="5" w:tplc="6C243F24">
      <w:start w:val="1"/>
      <w:numFmt w:val="lowerRoman"/>
      <w:lvlText w:val="%6."/>
      <w:lvlJc w:val="right"/>
      <w:pPr>
        <w:ind w:left="3960" w:hanging="180"/>
      </w:pPr>
    </w:lvl>
    <w:lvl w:ilvl="6" w:tplc="A5042D74">
      <w:start w:val="1"/>
      <w:numFmt w:val="decimal"/>
      <w:lvlText w:val="%7."/>
      <w:lvlJc w:val="left"/>
      <w:pPr>
        <w:ind w:left="4680" w:hanging="360"/>
      </w:pPr>
    </w:lvl>
    <w:lvl w:ilvl="7" w:tplc="0FAC9D52">
      <w:start w:val="1"/>
      <w:numFmt w:val="lowerLetter"/>
      <w:lvlText w:val="%8."/>
      <w:lvlJc w:val="left"/>
      <w:pPr>
        <w:ind w:left="5400" w:hanging="360"/>
      </w:pPr>
    </w:lvl>
    <w:lvl w:ilvl="8" w:tplc="5D7A760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3518A2"/>
    <w:multiLevelType w:val="multilevel"/>
    <w:tmpl w:val="F126C7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pStyle w:val="Heading4"/>
      <w:lvlText w:val="(%4)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Heading5"/>
      <w:lvlText w:val="(%5)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440" w:firstLine="0"/>
      </w:pPr>
      <w:rPr>
        <w:rFonts w:hint="default"/>
      </w:rPr>
    </w:lvl>
  </w:abstractNum>
  <w:abstractNum w:abstractNumId="7" w15:restartNumberingAfterBreak="0">
    <w:nsid w:val="37EC11B6"/>
    <w:multiLevelType w:val="multilevel"/>
    <w:tmpl w:val="BD8E93DE"/>
    <w:numStyleLink w:val="MHBulletsSequence"/>
  </w:abstractNum>
  <w:abstractNum w:abstractNumId="8" w15:restartNumberingAfterBreak="0">
    <w:nsid w:val="4AF9763F"/>
    <w:multiLevelType w:val="multilevel"/>
    <w:tmpl w:val="D0C813D6"/>
    <w:styleLink w:val="MHNumberBulletSequence"/>
    <w:lvl w:ilvl="0">
      <w:start w:val="1"/>
      <w:numFmt w:val="decimal"/>
      <w:pStyle w:val="MHNumberBulletSequence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cs="Times New Roman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505E5CDC"/>
    <w:multiLevelType w:val="multilevel"/>
    <w:tmpl w:val="BD8E93DE"/>
    <w:numStyleLink w:val="MHBulletsSequence"/>
  </w:abstractNum>
  <w:abstractNum w:abstractNumId="10" w15:restartNumberingAfterBreak="0">
    <w:nsid w:val="58C664E6"/>
    <w:multiLevelType w:val="multilevel"/>
    <w:tmpl w:val="BD8E93DE"/>
    <w:numStyleLink w:val="MHBulletsSequence"/>
  </w:abstractNum>
  <w:abstractNum w:abstractNumId="11" w15:restartNumberingAfterBreak="0">
    <w:nsid w:val="68CC1644"/>
    <w:multiLevelType w:val="multilevel"/>
    <w:tmpl w:val="D0C813D6"/>
    <w:numStyleLink w:val="MHNumberBulletSequence"/>
  </w:abstractNum>
  <w:abstractNum w:abstractNumId="12" w15:restartNumberingAfterBreak="0">
    <w:nsid w:val="6C8C73F1"/>
    <w:multiLevelType w:val="multilevel"/>
    <w:tmpl w:val="582C04F4"/>
    <w:numStyleLink w:val="MHNumberLetterssequence"/>
  </w:abstractNum>
  <w:abstractNum w:abstractNumId="13" w15:restartNumberingAfterBreak="0">
    <w:nsid w:val="7B886E05"/>
    <w:multiLevelType w:val="multilevel"/>
    <w:tmpl w:val="BD8E93DE"/>
    <w:styleLink w:val="MHBulletsSequence"/>
    <w:lvl w:ilvl="0">
      <w:start w:val="1"/>
      <w:numFmt w:val="bullet"/>
      <w:pStyle w:val="MHBulletSequence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"/>
      <w:lvlJc w:val="left"/>
      <w:pPr>
        <w:ind w:left="2880" w:hanging="360"/>
      </w:pPr>
      <w:rPr>
        <w:rFonts w:ascii="Wingdings" w:hAnsi="Wingdings" w:cs="Times New Roman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7D882861"/>
    <w:multiLevelType w:val="multilevel"/>
    <w:tmpl w:val="36F6F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8"/>
  </w:num>
  <w:num w:numId="5">
    <w:abstractNumId w:val="5"/>
  </w:num>
  <w:num w:numId="6">
    <w:abstractNumId w:val="1"/>
  </w:num>
  <w:num w:numId="7">
    <w:abstractNumId w:val="14"/>
  </w:num>
  <w:num w:numId="8">
    <w:abstractNumId w:val="1"/>
  </w:num>
  <w:num w:numId="9">
    <w:abstractNumId w:val="5"/>
  </w:num>
  <w:num w:numId="10">
    <w:abstractNumId w:val="12"/>
  </w:num>
  <w:num w:numId="11">
    <w:abstractNumId w:val="10"/>
  </w:num>
  <w:num w:numId="12">
    <w:abstractNumId w:val="4"/>
  </w:num>
  <w:num w:numId="13">
    <w:abstractNumId w:val="11"/>
  </w:num>
  <w:num w:numId="14">
    <w:abstractNumId w:val="9"/>
  </w:num>
  <w:num w:numId="15">
    <w:abstractNumId w:val="7"/>
  </w:num>
  <w:num w:numId="16">
    <w:abstractNumId w:val="3"/>
  </w:num>
  <w:num w:numId="17">
    <w:abstractNumId w:val="1"/>
  </w:num>
  <w:num w:numId="1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0NzE3sDQ1MzE0MDBR0lEKTi0uzszPAykwrgUA7y0QziwAAAA="/>
  </w:docVars>
  <w:rsids>
    <w:rsidRoot w:val="00F9562A"/>
    <w:rsid w:val="00000D88"/>
    <w:rsid w:val="00005D69"/>
    <w:rsid w:val="00012DAF"/>
    <w:rsid w:val="000134A3"/>
    <w:rsid w:val="000571AD"/>
    <w:rsid w:val="00083B63"/>
    <w:rsid w:val="000A360A"/>
    <w:rsid w:val="000A4376"/>
    <w:rsid w:val="000A779C"/>
    <w:rsid w:val="00126E67"/>
    <w:rsid w:val="00163AA2"/>
    <w:rsid w:val="001D4539"/>
    <w:rsid w:val="001D4904"/>
    <w:rsid w:val="001D6E60"/>
    <w:rsid w:val="001E11F2"/>
    <w:rsid w:val="001E4424"/>
    <w:rsid w:val="002074F6"/>
    <w:rsid w:val="002376DE"/>
    <w:rsid w:val="00237B32"/>
    <w:rsid w:val="00263D12"/>
    <w:rsid w:val="00270109"/>
    <w:rsid w:val="00290D8F"/>
    <w:rsid w:val="002A5DD7"/>
    <w:rsid w:val="002C3422"/>
    <w:rsid w:val="00304325"/>
    <w:rsid w:val="003748A4"/>
    <w:rsid w:val="00375636"/>
    <w:rsid w:val="00383EFD"/>
    <w:rsid w:val="003867F3"/>
    <w:rsid w:val="004656A8"/>
    <w:rsid w:val="0047534B"/>
    <w:rsid w:val="004E65D3"/>
    <w:rsid w:val="004F342F"/>
    <w:rsid w:val="004F543D"/>
    <w:rsid w:val="005058BE"/>
    <w:rsid w:val="005130EF"/>
    <w:rsid w:val="005136DF"/>
    <w:rsid w:val="00551923"/>
    <w:rsid w:val="005667DA"/>
    <w:rsid w:val="00593AC5"/>
    <w:rsid w:val="005A1A5C"/>
    <w:rsid w:val="005F16A8"/>
    <w:rsid w:val="006131CE"/>
    <w:rsid w:val="006337CB"/>
    <w:rsid w:val="006A0E47"/>
    <w:rsid w:val="006A3C3D"/>
    <w:rsid w:val="006D5DF5"/>
    <w:rsid w:val="006E181A"/>
    <w:rsid w:val="007246B8"/>
    <w:rsid w:val="007519E7"/>
    <w:rsid w:val="007F7ED9"/>
    <w:rsid w:val="00813144"/>
    <w:rsid w:val="00826825"/>
    <w:rsid w:val="00834FC9"/>
    <w:rsid w:val="008F4FFF"/>
    <w:rsid w:val="0090126C"/>
    <w:rsid w:val="00930F48"/>
    <w:rsid w:val="009B1CA6"/>
    <w:rsid w:val="009C0825"/>
    <w:rsid w:val="00A06223"/>
    <w:rsid w:val="00A72F74"/>
    <w:rsid w:val="00A823E1"/>
    <w:rsid w:val="00AB243D"/>
    <w:rsid w:val="00AC7E7A"/>
    <w:rsid w:val="00B230A9"/>
    <w:rsid w:val="00B573E4"/>
    <w:rsid w:val="00B7623D"/>
    <w:rsid w:val="00B9651D"/>
    <w:rsid w:val="00BA5E1E"/>
    <w:rsid w:val="00BA715C"/>
    <w:rsid w:val="00C10E96"/>
    <w:rsid w:val="00C321A0"/>
    <w:rsid w:val="00C56CD4"/>
    <w:rsid w:val="00CA6B55"/>
    <w:rsid w:val="00CF6D3A"/>
    <w:rsid w:val="00DA028E"/>
    <w:rsid w:val="00DA5AB6"/>
    <w:rsid w:val="00E35283"/>
    <w:rsid w:val="00E44FD3"/>
    <w:rsid w:val="00E64E52"/>
    <w:rsid w:val="00E90F16"/>
    <w:rsid w:val="00E9782D"/>
    <w:rsid w:val="00EA4A79"/>
    <w:rsid w:val="00F42570"/>
    <w:rsid w:val="00F728DE"/>
    <w:rsid w:val="00F9562A"/>
    <w:rsid w:val="00FA2854"/>
    <w:rsid w:val="00FC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0047D"/>
  <w15:chartTrackingRefBased/>
  <w15:docId w15:val="{14A6E891-6559-4F5D-9D88-281F1394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312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D88"/>
    <w:pPr>
      <w:ind w:left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3B63"/>
    <w:pPr>
      <w:keepNext/>
      <w:keepLines/>
      <w:numPr>
        <w:numId w:val="18"/>
      </w:numPr>
      <w:spacing w:before="240"/>
      <w:outlineLvl w:val="0"/>
    </w:pPr>
    <w:rPr>
      <w:rFonts w:asciiTheme="minorBidi" w:eastAsiaTheme="majorEastAsia" w:hAnsiTheme="minorBidi" w:cstheme="majorBidi"/>
      <w:b/>
      <w:bCs/>
      <w:sz w:val="28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B63"/>
    <w:pPr>
      <w:keepNext/>
      <w:keepLines/>
      <w:numPr>
        <w:ilvl w:val="1"/>
        <w:numId w:val="18"/>
      </w:numPr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3B63"/>
    <w:pPr>
      <w:keepNext/>
      <w:keepLines/>
      <w:numPr>
        <w:ilvl w:val="2"/>
        <w:numId w:val="18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3B63"/>
    <w:pPr>
      <w:keepNext/>
      <w:keepLines/>
      <w:numPr>
        <w:ilvl w:val="3"/>
        <w:numId w:val="18"/>
      </w:numPr>
      <w:spacing w:before="4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83B63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83B63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00577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83B63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577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083B63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83B63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HNumberLetterssequence">
    <w:name w:val="M&amp;H Number &amp; Letters sequence"/>
    <w:uiPriority w:val="99"/>
    <w:rsid w:val="009C082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72F74"/>
    <w:pPr>
      <w:numPr>
        <w:numId w:val="9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3B63"/>
    <w:rPr>
      <w:rFonts w:asciiTheme="minorBidi" w:eastAsiaTheme="majorEastAsia" w:hAnsiTheme="minorBidi" w:cstheme="majorBidi"/>
      <w:b/>
      <w:bCs/>
      <w:sz w:val="28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2Char">
    <w:name w:val="Heading 2 Char"/>
    <w:basedOn w:val="DefaultParagraphFont"/>
    <w:link w:val="Heading2"/>
    <w:uiPriority w:val="9"/>
    <w:rsid w:val="00083B63"/>
    <w:rPr>
      <w:rFonts w:eastAsiaTheme="majorEastAsia" w:cstheme="majorBidi"/>
      <w:b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083B63"/>
    <w:rPr>
      <w:rFonts w:ascii="Arial" w:hAnsi="Arial"/>
      <w:i/>
      <w:iCs/>
      <w:color w:val="auto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3B63"/>
    <w:pPr>
      <w:pBdr>
        <w:top w:val="single" w:sz="4" w:space="10" w:color="C00000"/>
        <w:bottom w:val="single" w:sz="4" w:space="10" w:color="C00000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3B63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083B63"/>
    <w:rPr>
      <w:rFonts w:ascii="Arial" w:hAnsi="Arial"/>
      <w:b/>
      <w:bCs/>
      <w:smallCaps/>
      <w:color w:val="auto"/>
      <w:spacing w:val="5"/>
      <w:sz w:val="20"/>
    </w:rPr>
  </w:style>
  <w:style w:type="paragraph" w:customStyle="1" w:styleId="MHNumberLetterSequence">
    <w:name w:val="MH Number &amp; Letter Sequence"/>
    <w:basedOn w:val="ListParagraph"/>
    <w:qFormat/>
    <w:rsid w:val="00083B63"/>
    <w:pPr>
      <w:numPr>
        <w:numId w:val="10"/>
      </w:numPr>
    </w:pPr>
  </w:style>
  <w:style w:type="paragraph" w:customStyle="1" w:styleId="MHBulletSequence">
    <w:name w:val="MH Bullet Sequence"/>
    <w:basedOn w:val="ListParagraph"/>
    <w:link w:val="MHBulletSequenceChar"/>
    <w:qFormat/>
    <w:rsid w:val="00290D8F"/>
    <w:pPr>
      <w:numPr>
        <w:numId w:val="14"/>
      </w:numPr>
    </w:pPr>
  </w:style>
  <w:style w:type="numbering" w:customStyle="1" w:styleId="MHBulletsSequence">
    <w:name w:val="MH Bullets Sequence"/>
    <w:uiPriority w:val="99"/>
    <w:rsid w:val="000A779C"/>
    <w:pPr>
      <w:numPr>
        <w:numId w:val="3"/>
      </w:numPr>
    </w:pPr>
  </w:style>
  <w:style w:type="paragraph" w:styleId="ListBullet">
    <w:name w:val="List Bullet"/>
    <w:basedOn w:val="Normal"/>
    <w:link w:val="ListBulletChar"/>
    <w:uiPriority w:val="99"/>
    <w:semiHidden/>
    <w:unhideWhenUsed/>
    <w:rsid w:val="00E90F16"/>
    <w:pPr>
      <w:numPr>
        <w:numId w:val="2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E90F16"/>
  </w:style>
  <w:style w:type="character" w:customStyle="1" w:styleId="MHBulletSequenceChar">
    <w:name w:val="MH Bullet Sequence Char"/>
    <w:basedOn w:val="ListBulletChar"/>
    <w:link w:val="MHBulletSequence"/>
    <w:rsid w:val="00290D8F"/>
  </w:style>
  <w:style w:type="paragraph" w:styleId="NoSpacing">
    <w:name w:val="No Spacing"/>
    <w:link w:val="NoSpacingChar"/>
    <w:uiPriority w:val="1"/>
    <w:qFormat/>
    <w:rsid w:val="00083B63"/>
    <w:pPr>
      <w:spacing w:line="240" w:lineRule="auto"/>
      <w:ind w:left="0"/>
    </w:pPr>
  </w:style>
  <w:style w:type="character" w:customStyle="1" w:styleId="Heading3Char">
    <w:name w:val="Heading 3 Char"/>
    <w:basedOn w:val="DefaultParagraphFont"/>
    <w:link w:val="Heading3"/>
    <w:uiPriority w:val="9"/>
    <w:rsid w:val="00083B63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83B63"/>
    <w:rPr>
      <w:rFonts w:eastAsiaTheme="majorEastAsia" w:cstheme="majorBidi"/>
      <w:b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83B63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3B63"/>
    <w:rPr>
      <w:rFonts w:eastAsiaTheme="majorEastAsia" w:cstheme="majorBidi"/>
      <w:b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3B63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83B63"/>
    <w:rPr>
      <w:rFonts w:eastAsiaTheme="minorEastAsia" w:cstheme="minorBidi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083B63"/>
    <w:rPr>
      <w:rFonts w:ascii="Arial" w:hAnsi="Arial"/>
      <w:i/>
      <w:iCs/>
      <w:color w:val="auto"/>
      <w:sz w:val="20"/>
    </w:rPr>
  </w:style>
  <w:style w:type="character" w:styleId="Emphasis">
    <w:name w:val="Emphasis"/>
    <w:basedOn w:val="DefaultParagraphFont"/>
    <w:uiPriority w:val="20"/>
    <w:qFormat/>
    <w:rsid w:val="00083B63"/>
    <w:rPr>
      <w:rFonts w:ascii="Arial" w:hAnsi="Arial"/>
      <w:i/>
      <w:iCs/>
      <w:sz w:val="20"/>
    </w:rPr>
  </w:style>
  <w:style w:type="character" w:styleId="Strong">
    <w:name w:val="Strong"/>
    <w:basedOn w:val="DefaultParagraphFont"/>
    <w:uiPriority w:val="22"/>
    <w:qFormat/>
    <w:rsid w:val="00083B63"/>
    <w:rPr>
      <w:rFonts w:ascii="Arial" w:hAnsi="Arial"/>
      <w:b/>
      <w:bCs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83B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3B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083B63"/>
    <w:rPr>
      <w:rFonts w:ascii="Arial" w:hAnsi="Arial"/>
      <w:smallCaps/>
      <w:color w:val="5A5A5A" w:themeColor="text1" w:themeTint="A5"/>
      <w:sz w:val="20"/>
    </w:rPr>
  </w:style>
  <w:style w:type="character" w:styleId="BookTitle">
    <w:name w:val="Book Title"/>
    <w:basedOn w:val="DefaultParagraphFont"/>
    <w:uiPriority w:val="33"/>
    <w:qFormat/>
    <w:rsid w:val="00083B63"/>
    <w:rPr>
      <w:rFonts w:asciiTheme="minorBidi" w:hAnsiTheme="minorBidi"/>
      <w:b/>
      <w:bCs/>
      <w:i/>
      <w:iCs/>
      <w:spacing w:val="5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83B63"/>
    <w:rPr>
      <w:rFonts w:asciiTheme="majorHAnsi" w:eastAsiaTheme="majorEastAsia" w:hAnsiTheme="majorHAnsi" w:cstheme="majorBidi"/>
    </w:rPr>
  </w:style>
  <w:style w:type="numbering" w:customStyle="1" w:styleId="MHNumberBulletSequence">
    <w:name w:val="MH Number &amp; Bullet Sequence"/>
    <w:uiPriority w:val="99"/>
    <w:rsid w:val="00F728DE"/>
    <w:pPr>
      <w:numPr>
        <w:numId w:val="4"/>
      </w:numPr>
    </w:pPr>
  </w:style>
  <w:style w:type="paragraph" w:customStyle="1" w:styleId="MHNumberBulletSequences">
    <w:name w:val="MH Number &amp; Bullet Sequences"/>
    <w:basedOn w:val="MHBulletSequence"/>
    <w:link w:val="MHNumberBulletSequencesChar"/>
    <w:qFormat/>
    <w:rsid w:val="00290D8F"/>
    <w:pPr>
      <w:numPr>
        <w:numId w:val="13"/>
      </w:numPr>
    </w:pPr>
  </w:style>
  <w:style w:type="character" w:customStyle="1" w:styleId="MHNumberBulletSequencesChar">
    <w:name w:val="MH Number &amp; Bullet Sequences Char"/>
    <w:basedOn w:val="MHBulletSequenceChar"/>
    <w:link w:val="MHNumberBulletSequences"/>
    <w:rsid w:val="00290D8F"/>
  </w:style>
  <w:style w:type="character" w:customStyle="1" w:styleId="Heading6Char">
    <w:name w:val="Heading 6 Char"/>
    <w:basedOn w:val="DefaultParagraphFont"/>
    <w:link w:val="Heading6"/>
    <w:uiPriority w:val="9"/>
    <w:rsid w:val="00083B63"/>
    <w:rPr>
      <w:rFonts w:asciiTheme="majorHAnsi" w:eastAsiaTheme="majorEastAsia" w:hAnsiTheme="majorHAnsi" w:cstheme="majorBidi"/>
      <w:color w:val="00577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83B63"/>
    <w:rPr>
      <w:rFonts w:asciiTheme="majorHAnsi" w:eastAsiaTheme="majorEastAsia" w:hAnsiTheme="majorHAnsi" w:cstheme="majorBidi"/>
      <w:i/>
      <w:iCs/>
      <w:color w:val="00577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083B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83B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083B63"/>
    <w:pPr>
      <w:spacing w:after="200" w:line="240" w:lineRule="auto"/>
    </w:pPr>
    <w:rPr>
      <w:i/>
      <w:iCs/>
      <w:color w:val="7093D2" w:themeColor="text2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083B63"/>
  </w:style>
  <w:style w:type="paragraph" w:styleId="TOCHeading">
    <w:name w:val="TOC Heading"/>
    <w:basedOn w:val="TOC1"/>
    <w:next w:val="Normal"/>
    <w:uiPriority w:val="39"/>
    <w:unhideWhenUsed/>
    <w:qFormat/>
    <w:rsid w:val="00083B63"/>
    <w:rPr>
      <w:rFonts w:asciiTheme="majorHAnsi" w:hAnsiTheme="majorHAnsi"/>
      <w:b/>
      <w:color w:val="0083B3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C7E7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ead &amp; Hunt">
  <a:themeElements>
    <a:clrScheme name="Mead &amp; Hunt 2018">
      <a:dk1>
        <a:sysClr val="windowText" lastClr="000000"/>
      </a:dk1>
      <a:lt1>
        <a:sysClr val="window" lastClr="FFFFFF"/>
      </a:lt1>
      <a:dk2>
        <a:srgbClr val="7093D2"/>
      </a:dk2>
      <a:lt2>
        <a:srgbClr val="E7E6E6"/>
      </a:lt2>
      <a:accent1>
        <a:srgbClr val="00B0F0"/>
      </a:accent1>
      <a:accent2>
        <a:srgbClr val="004F96"/>
      </a:accent2>
      <a:accent3>
        <a:srgbClr val="9EACAB"/>
      </a:accent3>
      <a:accent4>
        <a:srgbClr val="A3BA2A"/>
      </a:accent4>
      <a:accent5>
        <a:srgbClr val="25B0D1"/>
      </a:accent5>
      <a:accent6>
        <a:srgbClr val="C00000"/>
      </a:accent6>
      <a:hlink>
        <a:srgbClr val="004F96"/>
      </a:hlink>
      <a:folHlink>
        <a:srgbClr val="7093D2"/>
      </a:folHlink>
    </a:clrScheme>
    <a:fontScheme name="M&amp;H Font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algn="l">
          <a:defRPr sz="28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Mead &amp; Hunt" id="{86256B9A-E9A2-46C3-A308-0C161FD73A34}" vid="{389FB127-6BF4-4F51-A257-E32FE20DE00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D2AE9-4F08-421A-85A3-A70B8F49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>Mead &amp; Hunt Standard Corporate Style</dc:subject>
  <dc:creator>Chris Hill</dc:creator>
  <cp:keywords/>
  <dc:description/>
  <cp:lastModifiedBy>Johnson, Rebecca E</cp:lastModifiedBy>
  <cp:revision>2</cp:revision>
  <dcterms:created xsi:type="dcterms:W3CDTF">2021-04-15T18:28:00Z</dcterms:created>
  <dcterms:modified xsi:type="dcterms:W3CDTF">2021-04-15T18:28:00Z</dcterms:modified>
</cp:coreProperties>
</file>