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494D" w14:textId="21A2FDFE" w:rsidR="001A5381" w:rsidRPr="007F6E45" w:rsidRDefault="00957153" w:rsidP="00F13EF3">
      <w:pPr>
        <w:rPr>
          <w:rFonts w:ascii="Arial" w:hAnsi="Arial" w:cs="Arial"/>
          <w:b/>
          <w:bCs/>
        </w:rPr>
      </w:pPr>
      <w:r w:rsidRPr="007F6E45">
        <w:rPr>
          <w:rFonts w:ascii="Arial" w:hAnsi="Arial" w:cs="Arial"/>
          <w:b/>
          <w:bCs/>
        </w:rPr>
        <w:t>Christine Owen</w:t>
      </w:r>
    </w:p>
    <w:p w14:paraId="130F736E" w14:textId="77777777" w:rsidR="00561D2A" w:rsidRPr="007F6E45" w:rsidRDefault="00561D2A" w:rsidP="00F13EF3">
      <w:pPr>
        <w:pStyle w:val="NoSpacing"/>
        <w:rPr>
          <w:rFonts w:ascii="Arial" w:hAnsi="Arial" w:cs="Arial"/>
          <w:b/>
          <w:bCs/>
        </w:rPr>
      </w:pPr>
      <w:r w:rsidRPr="007F6E45">
        <w:rPr>
          <w:rFonts w:ascii="Arial" w:hAnsi="Arial" w:cs="Arial"/>
          <w:b/>
          <w:bCs/>
        </w:rPr>
        <w:t>Director of Water and Reuse Innovation</w:t>
      </w:r>
    </w:p>
    <w:p w14:paraId="593C3520" w14:textId="7EB7BD6D" w:rsidR="00D9572D" w:rsidRPr="007F6E45" w:rsidRDefault="00FB7341" w:rsidP="00F13EF3">
      <w:pPr>
        <w:pStyle w:val="NoSpacing"/>
        <w:rPr>
          <w:rFonts w:ascii="Arial" w:hAnsi="Arial" w:cs="Arial"/>
          <w:b/>
          <w:bCs/>
          <w:color w:val="000000"/>
        </w:rPr>
      </w:pPr>
      <w:r w:rsidRPr="007F6E45">
        <w:rPr>
          <w:rFonts w:ascii="Arial" w:hAnsi="Arial" w:cs="Arial"/>
          <w:b/>
          <w:bCs/>
        </w:rPr>
        <w:t>Hazen and Sawyer</w:t>
      </w:r>
    </w:p>
    <w:p w14:paraId="1FC7D9BF" w14:textId="707A20FF" w:rsidR="00D9572D" w:rsidRPr="007F6E45" w:rsidRDefault="00D9572D" w:rsidP="00F13EF3">
      <w:pPr>
        <w:rPr>
          <w:rFonts w:ascii="Arial" w:hAnsi="Arial" w:cs="Arial"/>
        </w:rPr>
      </w:pPr>
    </w:p>
    <w:p w14:paraId="645EAB61" w14:textId="2958AD9D" w:rsidR="004A2FA5" w:rsidRPr="007F6E45" w:rsidRDefault="00FB7341" w:rsidP="004A2FA5">
      <w:pPr>
        <w:rPr>
          <w:rFonts w:ascii="Arial" w:hAnsi="Arial" w:cs="Arial"/>
        </w:rPr>
      </w:pPr>
      <w:r w:rsidRPr="007F6E45">
        <w:rPr>
          <w:rFonts w:ascii="Arial" w:hAnsi="Arial" w:cs="Arial"/>
        </w:rPr>
        <w:t>Christine Owen</w:t>
      </w:r>
      <w:r w:rsidR="00D9572D" w:rsidRPr="007F6E45">
        <w:rPr>
          <w:rFonts w:ascii="Arial" w:hAnsi="Arial" w:cs="Arial"/>
        </w:rPr>
        <w:t xml:space="preserve"> </w:t>
      </w:r>
      <w:r w:rsidR="00EB1B21" w:rsidRPr="007F6E45">
        <w:rPr>
          <w:rFonts w:ascii="Arial" w:hAnsi="Arial" w:cs="Arial"/>
        </w:rPr>
        <w:t xml:space="preserve">is </w:t>
      </w:r>
      <w:r w:rsidR="00D9572D" w:rsidRPr="007F6E45">
        <w:rPr>
          <w:rFonts w:ascii="Arial" w:hAnsi="Arial" w:cs="Arial"/>
        </w:rPr>
        <w:t xml:space="preserve">the Director </w:t>
      </w:r>
      <w:r w:rsidR="00E84FFA" w:rsidRPr="007F6E45">
        <w:rPr>
          <w:rFonts w:ascii="Arial" w:hAnsi="Arial" w:cs="Arial"/>
        </w:rPr>
        <w:t>of Water and Reuse Innovation at Hazen and Sawyer</w:t>
      </w:r>
      <w:r w:rsidR="00AB6CA8" w:rsidRPr="007F6E45">
        <w:rPr>
          <w:rFonts w:ascii="Arial" w:hAnsi="Arial" w:cs="Arial"/>
        </w:rPr>
        <w:t xml:space="preserve"> and has held this position since 2017.</w:t>
      </w:r>
    </w:p>
    <w:p w14:paraId="1EE18E71" w14:textId="77777777" w:rsidR="004A2FA5" w:rsidRPr="007F6E45" w:rsidRDefault="004A2FA5" w:rsidP="004A2FA5">
      <w:pPr>
        <w:rPr>
          <w:rFonts w:ascii="Arial" w:hAnsi="Arial" w:cs="Arial"/>
        </w:rPr>
      </w:pPr>
    </w:p>
    <w:p w14:paraId="0941BB82" w14:textId="0AAFA15F" w:rsidR="00E75916" w:rsidRDefault="00AB6CA8" w:rsidP="004A2FA5">
      <w:pPr>
        <w:rPr>
          <w:rFonts w:ascii="Arial" w:hAnsi="Arial" w:cs="Arial"/>
          <w:shd w:val="clear" w:color="auto" w:fill="FFFFFF"/>
        </w:rPr>
      </w:pPr>
      <w:r w:rsidRPr="007F6E45">
        <w:rPr>
          <w:rFonts w:ascii="Arial" w:hAnsi="Arial" w:cs="Arial"/>
        </w:rPr>
        <w:t>Ow</w:t>
      </w:r>
      <w:r w:rsidR="003C6A98" w:rsidRPr="007F6E45">
        <w:rPr>
          <w:rFonts w:ascii="Arial" w:hAnsi="Arial" w:cs="Arial"/>
        </w:rPr>
        <w:t>e</w:t>
      </w:r>
      <w:r w:rsidRPr="007F6E45">
        <w:rPr>
          <w:rFonts w:ascii="Arial" w:hAnsi="Arial" w:cs="Arial"/>
        </w:rPr>
        <w:t>n</w:t>
      </w:r>
      <w:r w:rsidR="004A2FA5" w:rsidRPr="007F6E45">
        <w:rPr>
          <w:rFonts w:ascii="Arial" w:hAnsi="Arial" w:cs="Arial"/>
        </w:rPr>
        <w:t xml:space="preserve"> has over 30 years of experience </w:t>
      </w:r>
      <w:r w:rsidR="00095021" w:rsidRPr="007F6E45">
        <w:rPr>
          <w:rFonts w:ascii="Arial" w:hAnsi="Arial" w:cs="Arial"/>
        </w:rPr>
        <w:t xml:space="preserve">in research, management and </w:t>
      </w:r>
      <w:r w:rsidR="00E77C3E" w:rsidRPr="007F6E45">
        <w:rPr>
          <w:rFonts w:ascii="Arial" w:hAnsi="Arial" w:cs="Arial"/>
        </w:rPr>
        <w:t xml:space="preserve">implementation </w:t>
      </w:r>
      <w:r w:rsidR="003C6A98" w:rsidRPr="007F6E45">
        <w:rPr>
          <w:rFonts w:ascii="Arial" w:hAnsi="Arial" w:cs="Arial"/>
        </w:rPr>
        <w:t>of w</w:t>
      </w:r>
      <w:r w:rsidR="00077D0F" w:rsidRPr="007F6E45">
        <w:rPr>
          <w:rFonts w:ascii="Arial" w:hAnsi="Arial" w:cs="Arial"/>
        </w:rPr>
        <w:t xml:space="preserve">ater use </w:t>
      </w:r>
      <w:r w:rsidR="0055052F" w:rsidRPr="007F6E45">
        <w:rPr>
          <w:rFonts w:ascii="Arial" w:hAnsi="Arial" w:cs="Arial"/>
        </w:rPr>
        <w:t>project</w:t>
      </w:r>
      <w:r w:rsidR="00F17D69" w:rsidRPr="007F6E45">
        <w:rPr>
          <w:rFonts w:ascii="Arial" w:hAnsi="Arial" w:cs="Arial"/>
        </w:rPr>
        <w:t>s</w:t>
      </w:r>
      <w:r w:rsidR="0055052F" w:rsidRPr="007F6E45">
        <w:rPr>
          <w:rFonts w:ascii="Arial" w:hAnsi="Arial" w:cs="Arial"/>
        </w:rPr>
        <w:t xml:space="preserve"> </w:t>
      </w:r>
      <w:r w:rsidR="00F14AF3" w:rsidRPr="007F6E45">
        <w:rPr>
          <w:rFonts w:ascii="Arial" w:hAnsi="Arial" w:cs="Arial"/>
        </w:rPr>
        <w:t xml:space="preserve">including </w:t>
      </w:r>
      <w:r w:rsidR="00450A89" w:rsidRPr="007F6E45">
        <w:rPr>
          <w:rFonts w:ascii="Arial" w:hAnsi="Arial" w:cs="Arial"/>
          <w:shd w:val="clear" w:color="auto" w:fill="FFFFFF"/>
        </w:rPr>
        <w:t>laboratory</w:t>
      </w:r>
      <w:r w:rsidR="004A1CFE" w:rsidRPr="007F6E45">
        <w:rPr>
          <w:rFonts w:ascii="Arial" w:hAnsi="Arial" w:cs="Arial"/>
          <w:shd w:val="clear" w:color="auto" w:fill="FFFFFF"/>
        </w:rPr>
        <w:t xml:space="preserve"> testing</w:t>
      </w:r>
      <w:r w:rsidR="00450A89" w:rsidRPr="007F6E45">
        <w:rPr>
          <w:rFonts w:ascii="Arial" w:hAnsi="Arial" w:cs="Arial"/>
          <w:shd w:val="clear" w:color="auto" w:fill="FFFFFF"/>
        </w:rPr>
        <w:t>, well mitigation, hydrologic monitoring, permitting and source water assessment</w:t>
      </w:r>
      <w:r w:rsidR="004A1CFE" w:rsidRPr="007F6E45">
        <w:rPr>
          <w:rFonts w:ascii="Arial" w:hAnsi="Arial" w:cs="Arial"/>
          <w:shd w:val="clear" w:color="auto" w:fill="FFFFFF"/>
        </w:rPr>
        <w:t xml:space="preserve">. </w:t>
      </w:r>
    </w:p>
    <w:p w14:paraId="0AD0912A" w14:textId="77777777" w:rsidR="00E75916" w:rsidRDefault="00E75916" w:rsidP="004A2FA5">
      <w:pPr>
        <w:rPr>
          <w:rFonts w:ascii="Arial" w:hAnsi="Arial" w:cs="Arial"/>
          <w:shd w:val="clear" w:color="auto" w:fill="FFFFFF"/>
        </w:rPr>
      </w:pPr>
    </w:p>
    <w:p w14:paraId="4E225599" w14:textId="790714D2" w:rsidR="004A2FA5" w:rsidRPr="007F6E45" w:rsidRDefault="00E75916" w:rsidP="004A2FA5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She</w:t>
      </w:r>
      <w:r w:rsidR="00BF668E" w:rsidRPr="007F6E45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has more than a decade of experience working with water reuse projects. Owen </w:t>
      </w:r>
      <w:r w:rsidR="00BF668E" w:rsidRPr="007F6E45">
        <w:rPr>
          <w:rFonts w:ascii="Arial" w:hAnsi="Arial" w:cs="Arial"/>
          <w:shd w:val="clear" w:color="auto" w:fill="FFFFFF"/>
        </w:rPr>
        <w:t xml:space="preserve">has </w:t>
      </w:r>
      <w:r w:rsidR="00450A89" w:rsidRPr="007F6E45">
        <w:rPr>
          <w:rFonts w:ascii="Arial" w:hAnsi="Arial" w:cs="Arial"/>
          <w:shd w:val="clear" w:color="auto" w:fill="FFFFFF"/>
        </w:rPr>
        <w:t>manage</w:t>
      </w:r>
      <w:r w:rsidR="00BF668E" w:rsidRPr="007F6E45">
        <w:rPr>
          <w:rFonts w:ascii="Arial" w:hAnsi="Arial" w:cs="Arial"/>
          <w:shd w:val="clear" w:color="auto" w:fill="FFFFFF"/>
        </w:rPr>
        <w:t>d</w:t>
      </w:r>
      <w:r w:rsidR="00450A89" w:rsidRPr="007F6E45">
        <w:rPr>
          <w:rFonts w:ascii="Arial" w:hAnsi="Arial" w:cs="Arial"/>
          <w:shd w:val="clear" w:color="auto" w:fill="FFFFFF"/>
        </w:rPr>
        <w:t xml:space="preserve"> water</w:t>
      </w:r>
      <w:r>
        <w:rPr>
          <w:rFonts w:ascii="Arial" w:hAnsi="Arial" w:cs="Arial"/>
          <w:shd w:val="clear" w:color="auto" w:fill="FFFFFF"/>
        </w:rPr>
        <w:t>-</w:t>
      </w:r>
      <w:r w:rsidR="00450A89" w:rsidRPr="007F6E45">
        <w:rPr>
          <w:rFonts w:ascii="Arial" w:hAnsi="Arial" w:cs="Arial"/>
          <w:shd w:val="clear" w:color="auto" w:fill="FFFFFF"/>
        </w:rPr>
        <w:t>quality activities in support of drinking water treatment facilities</w:t>
      </w:r>
      <w:r w:rsidR="0070698E" w:rsidRPr="007F6E45">
        <w:rPr>
          <w:rFonts w:ascii="Arial" w:hAnsi="Arial" w:cs="Arial"/>
          <w:shd w:val="clear" w:color="auto" w:fill="FFFFFF"/>
        </w:rPr>
        <w:t xml:space="preserve"> and </w:t>
      </w:r>
      <w:r w:rsidR="00450A89" w:rsidRPr="007F6E45">
        <w:rPr>
          <w:rFonts w:ascii="Arial" w:hAnsi="Arial" w:cs="Arial"/>
          <w:shd w:val="clear" w:color="auto" w:fill="FFFFFF"/>
        </w:rPr>
        <w:t>multi-year, multi-</w:t>
      </w:r>
      <w:r w:rsidR="00BD060C" w:rsidRPr="007F6E45">
        <w:rPr>
          <w:rFonts w:ascii="Arial" w:hAnsi="Arial" w:cs="Arial"/>
          <w:shd w:val="clear" w:color="auto" w:fill="FFFFFF"/>
        </w:rPr>
        <w:t>million-dollar</w:t>
      </w:r>
      <w:r w:rsidR="00450A89" w:rsidRPr="007F6E45">
        <w:rPr>
          <w:rFonts w:ascii="Arial" w:hAnsi="Arial" w:cs="Arial"/>
          <w:shd w:val="clear" w:color="auto" w:fill="FFFFFF"/>
        </w:rPr>
        <w:t xml:space="preserve"> research efforts</w:t>
      </w:r>
      <w:r w:rsidR="00BD060C" w:rsidRPr="007F6E45">
        <w:rPr>
          <w:rFonts w:ascii="Arial" w:hAnsi="Arial" w:cs="Arial"/>
          <w:shd w:val="clear" w:color="auto" w:fill="FFFFFF"/>
        </w:rPr>
        <w:t>.</w:t>
      </w:r>
      <w:r w:rsidR="00C80C41" w:rsidRPr="007F6E45">
        <w:rPr>
          <w:rFonts w:ascii="Arial" w:hAnsi="Arial" w:cs="Arial"/>
          <w:shd w:val="clear" w:color="auto" w:fill="FFFFFF"/>
        </w:rPr>
        <w:t xml:space="preserve"> </w:t>
      </w:r>
    </w:p>
    <w:p w14:paraId="163AB28A" w14:textId="77777777" w:rsidR="004A2FA5" w:rsidRPr="007F6E45" w:rsidRDefault="004A2FA5" w:rsidP="004A2FA5">
      <w:pPr>
        <w:rPr>
          <w:rFonts w:ascii="Arial" w:hAnsi="Arial" w:cs="Arial"/>
        </w:rPr>
      </w:pPr>
    </w:p>
    <w:p w14:paraId="47229BDA" w14:textId="1036D925" w:rsidR="00F1084D" w:rsidRPr="007F6E45" w:rsidRDefault="00B50E68" w:rsidP="004A2FA5">
      <w:pPr>
        <w:pStyle w:val="NoSpacing"/>
        <w:rPr>
          <w:rFonts w:ascii="Arial" w:hAnsi="Arial" w:cs="Arial"/>
        </w:rPr>
      </w:pPr>
      <w:r w:rsidRPr="007F6E45">
        <w:rPr>
          <w:rFonts w:ascii="Arial" w:hAnsi="Arial" w:cs="Arial"/>
        </w:rPr>
        <w:t>Owen</w:t>
      </w:r>
      <w:r w:rsidR="004A2FA5" w:rsidRPr="007F6E45">
        <w:rPr>
          <w:rFonts w:ascii="Arial" w:hAnsi="Arial" w:cs="Arial"/>
        </w:rPr>
        <w:t xml:space="preserve"> received a </w:t>
      </w:r>
      <w:r w:rsidR="001612B8" w:rsidRPr="007F6E45">
        <w:rPr>
          <w:rFonts w:ascii="Arial" w:hAnsi="Arial" w:cs="Arial"/>
        </w:rPr>
        <w:t>B</w:t>
      </w:r>
      <w:r w:rsidR="004A2FA5" w:rsidRPr="007F6E45">
        <w:rPr>
          <w:rFonts w:ascii="Arial" w:hAnsi="Arial" w:cs="Arial"/>
        </w:rPr>
        <w:t>achelor</w:t>
      </w:r>
      <w:r w:rsidR="00DB1910" w:rsidRPr="007F6E45">
        <w:rPr>
          <w:rFonts w:ascii="Arial" w:hAnsi="Arial" w:cs="Arial"/>
        </w:rPr>
        <w:t xml:space="preserve"> of </w:t>
      </w:r>
      <w:r w:rsidR="001612B8" w:rsidRPr="007F6E45">
        <w:rPr>
          <w:rFonts w:ascii="Arial" w:hAnsi="Arial" w:cs="Arial"/>
        </w:rPr>
        <w:t>S</w:t>
      </w:r>
      <w:r w:rsidR="00DB1910" w:rsidRPr="007F6E45">
        <w:rPr>
          <w:rFonts w:ascii="Arial" w:hAnsi="Arial" w:cs="Arial"/>
        </w:rPr>
        <w:t>cience</w:t>
      </w:r>
      <w:r w:rsidR="00F1084D" w:rsidRPr="007F6E45">
        <w:rPr>
          <w:rFonts w:ascii="Arial" w:hAnsi="Arial" w:cs="Arial"/>
        </w:rPr>
        <w:t xml:space="preserve"> in </w:t>
      </w:r>
      <w:r w:rsidR="00FA3BAF">
        <w:rPr>
          <w:rFonts w:ascii="Arial" w:hAnsi="Arial" w:cs="Arial"/>
        </w:rPr>
        <w:t>b</w:t>
      </w:r>
      <w:r w:rsidR="00F1084D" w:rsidRPr="007F6E45">
        <w:rPr>
          <w:rFonts w:ascii="Arial" w:hAnsi="Arial" w:cs="Arial"/>
        </w:rPr>
        <w:t xml:space="preserve">iology </w:t>
      </w:r>
      <w:r w:rsidR="00880F62" w:rsidRPr="007F6E45">
        <w:rPr>
          <w:rFonts w:ascii="Arial" w:hAnsi="Arial" w:cs="Arial"/>
        </w:rPr>
        <w:t>from Shippensburg University of Pennsylvania</w:t>
      </w:r>
      <w:r w:rsidR="002658DB" w:rsidRPr="007F6E45">
        <w:rPr>
          <w:rFonts w:ascii="Arial" w:hAnsi="Arial" w:cs="Arial"/>
        </w:rPr>
        <w:t xml:space="preserve">.  She also studied </w:t>
      </w:r>
      <w:r w:rsidR="00E75916">
        <w:rPr>
          <w:rFonts w:ascii="Arial" w:hAnsi="Arial" w:cs="Arial"/>
        </w:rPr>
        <w:t>b</w:t>
      </w:r>
      <w:r w:rsidR="002D4A8D" w:rsidRPr="007F6E45">
        <w:rPr>
          <w:rFonts w:ascii="Arial" w:hAnsi="Arial" w:cs="Arial"/>
        </w:rPr>
        <w:t>iology at Lehigh University and University of Cal</w:t>
      </w:r>
      <w:r w:rsidR="00015D14" w:rsidRPr="007F6E45">
        <w:rPr>
          <w:rFonts w:ascii="Arial" w:hAnsi="Arial" w:cs="Arial"/>
        </w:rPr>
        <w:t xml:space="preserve">ifornia, Santa Cruz.  </w:t>
      </w:r>
    </w:p>
    <w:p w14:paraId="03F05CEA" w14:textId="674E6FC4" w:rsidR="004A2FA5" w:rsidRPr="007F6E45" w:rsidRDefault="00DB1910" w:rsidP="004A2FA5">
      <w:pPr>
        <w:pStyle w:val="NoSpacing"/>
        <w:rPr>
          <w:rFonts w:ascii="Arial" w:hAnsi="Arial" w:cs="Arial"/>
        </w:rPr>
      </w:pPr>
      <w:r w:rsidRPr="007F6E45">
        <w:rPr>
          <w:rFonts w:ascii="Arial" w:hAnsi="Arial" w:cs="Arial"/>
        </w:rPr>
        <w:t xml:space="preserve"> </w:t>
      </w:r>
    </w:p>
    <w:p w14:paraId="2DE38BA4" w14:textId="32854054" w:rsidR="007F6E45" w:rsidRPr="007F6E45" w:rsidRDefault="00BE7196" w:rsidP="007F6E45">
      <w:pPr>
        <w:rPr>
          <w:rFonts w:ascii="Arial" w:hAnsi="Arial" w:cs="Arial"/>
        </w:rPr>
      </w:pPr>
      <w:r>
        <w:rPr>
          <w:rFonts w:ascii="Arial" w:hAnsi="Arial" w:cs="Arial"/>
        </w:rPr>
        <w:t>Owen</w:t>
      </w:r>
      <w:r w:rsidR="004A2FA5" w:rsidRPr="007F6E45">
        <w:rPr>
          <w:rFonts w:ascii="Arial" w:hAnsi="Arial" w:cs="Arial"/>
        </w:rPr>
        <w:t xml:space="preserve"> is a member </w:t>
      </w:r>
      <w:r w:rsidR="007F6E45" w:rsidRPr="007F6E45">
        <w:rPr>
          <w:rFonts w:ascii="Arial" w:hAnsi="Arial" w:cs="Arial"/>
        </w:rPr>
        <w:t xml:space="preserve">of the American Water Works Association, Water Research Foundation, WateReuse (national), American Membrane Technology Association, WateReuse </w:t>
      </w:r>
      <w:r w:rsidR="00E75916" w:rsidRPr="007F6E45">
        <w:rPr>
          <w:rFonts w:ascii="Arial" w:hAnsi="Arial" w:cs="Arial"/>
        </w:rPr>
        <w:t>F</w:t>
      </w:r>
      <w:r w:rsidR="00E75916">
        <w:rPr>
          <w:rFonts w:ascii="Arial" w:hAnsi="Arial" w:cs="Arial"/>
        </w:rPr>
        <w:t>lorida</w:t>
      </w:r>
      <w:r w:rsidR="007F6E45" w:rsidRPr="007F6E45">
        <w:rPr>
          <w:rFonts w:ascii="Arial" w:hAnsi="Arial" w:cs="Arial"/>
        </w:rPr>
        <w:t>,</w:t>
      </w:r>
      <w:r w:rsidR="003B0A02">
        <w:rPr>
          <w:rFonts w:ascii="Arial" w:hAnsi="Arial" w:cs="Arial"/>
        </w:rPr>
        <w:t xml:space="preserve"> Florida Section of the American Water Works Association, National Association of Clean Water Agencies </w:t>
      </w:r>
      <w:r w:rsidR="007F6E45" w:rsidRPr="007F6E45">
        <w:rPr>
          <w:rFonts w:ascii="Arial" w:hAnsi="Arial" w:cs="Arial"/>
        </w:rPr>
        <w:t xml:space="preserve">and Global Water Works Community. </w:t>
      </w:r>
    </w:p>
    <w:p w14:paraId="46AE3475" w14:textId="25C66452" w:rsidR="003B0A02" w:rsidRPr="007F6E45" w:rsidRDefault="003B0A02" w:rsidP="003B0A02">
      <w:pPr>
        <w:pStyle w:val="NoSpacing"/>
        <w:rPr>
          <w:rFonts w:ascii="Arial" w:hAnsi="Arial" w:cs="Arial"/>
        </w:rPr>
      </w:pPr>
    </w:p>
    <w:sectPr w:rsidR="003B0A02" w:rsidRPr="007F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A25B" w14:textId="77777777" w:rsidR="007C2C91" w:rsidRDefault="007C2C91" w:rsidP="00C5516E">
      <w:r>
        <w:separator/>
      </w:r>
    </w:p>
  </w:endnote>
  <w:endnote w:type="continuationSeparator" w:id="0">
    <w:p w14:paraId="037FF637" w14:textId="77777777" w:rsidR="007C2C91" w:rsidRDefault="007C2C91" w:rsidP="00C5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E1A8" w14:textId="77777777" w:rsidR="007C2C91" w:rsidRDefault="007C2C91" w:rsidP="00C5516E">
      <w:r>
        <w:separator/>
      </w:r>
    </w:p>
  </w:footnote>
  <w:footnote w:type="continuationSeparator" w:id="0">
    <w:p w14:paraId="70899FC4" w14:textId="77777777" w:rsidR="007C2C91" w:rsidRDefault="007C2C91" w:rsidP="00C5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2D"/>
    <w:rsid w:val="00015D14"/>
    <w:rsid w:val="00077D0F"/>
    <w:rsid w:val="00095021"/>
    <w:rsid w:val="000F79B5"/>
    <w:rsid w:val="0011345F"/>
    <w:rsid w:val="001612B8"/>
    <w:rsid w:val="001A5381"/>
    <w:rsid w:val="002468B8"/>
    <w:rsid w:val="0025562C"/>
    <w:rsid w:val="002658DB"/>
    <w:rsid w:val="002C0B3F"/>
    <w:rsid w:val="002D4A8D"/>
    <w:rsid w:val="00333B88"/>
    <w:rsid w:val="003B0A02"/>
    <w:rsid w:val="003B5791"/>
    <w:rsid w:val="003C6A98"/>
    <w:rsid w:val="003D772C"/>
    <w:rsid w:val="003F1A93"/>
    <w:rsid w:val="00416C2F"/>
    <w:rsid w:val="00450A89"/>
    <w:rsid w:val="00454ABB"/>
    <w:rsid w:val="004A1CFE"/>
    <w:rsid w:val="004A2FA5"/>
    <w:rsid w:val="0055052F"/>
    <w:rsid w:val="00561D2A"/>
    <w:rsid w:val="006132DD"/>
    <w:rsid w:val="0070698E"/>
    <w:rsid w:val="007C2C91"/>
    <w:rsid w:val="007F6E45"/>
    <w:rsid w:val="00880F62"/>
    <w:rsid w:val="008B3896"/>
    <w:rsid w:val="00957153"/>
    <w:rsid w:val="00965094"/>
    <w:rsid w:val="00A12895"/>
    <w:rsid w:val="00A64587"/>
    <w:rsid w:val="00AB6CA8"/>
    <w:rsid w:val="00B3213C"/>
    <w:rsid w:val="00B50E68"/>
    <w:rsid w:val="00BB2617"/>
    <w:rsid w:val="00BD060C"/>
    <w:rsid w:val="00BD6766"/>
    <w:rsid w:val="00BE7196"/>
    <w:rsid w:val="00BF668E"/>
    <w:rsid w:val="00C22D0E"/>
    <w:rsid w:val="00C54AC8"/>
    <w:rsid w:val="00C5516E"/>
    <w:rsid w:val="00C80C41"/>
    <w:rsid w:val="00C9695A"/>
    <w:rsid w:val="00CF7164"/>
    <w:rsid w:val="00D63209"/>
    <w:rsid w:val="00D85AC9"/>
    <w:rsid w:val="00D9572D"/>
    <w:rsid w:val="00D9574D"/>
    <w:rsid w:val="00DB1910"/>
    <w:rsid w:val="00DD07A2"/>
    <w:rsid w:val="00DE0837"/>
    <w:rsid w:val="00E4398E"/>
    <w:rsid w:val="00E528D6"/>
    <w:rsid w:val="00E75916"/>
    <w:rsid w:val="00E77C3E"/>
    <w:rsid w:val="00E84FFA"/>
    <w:rsid w:val="00EA7022"/>
    <w:rsid w:val="00EB1B21"/>
    <w:rsid w:val="00EC0960"/>
    <w:rsid w:val="00ED0B24"/>
    <w:rsid w:val="00ED2078"/>
    <w:rsid w:val="00EE1B9B"/>
    <w:rsid w:val="00F1084D"/>
    <w:rsid w:val="00F13EF3"/>
    <w:rsid w:val="00F14AF3"/>
    <w:rsid w:val="00F17D69"/>
    <w:rsid w:val="00FA3BAF"/>
    <w:rsid w:val="00FA5CD1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4B6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2D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3B0A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2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957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6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5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6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91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916"/>
    <w:rPr>
      <w:rFonts w:ascii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0A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B0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26DB194F96F4B8C3D97793B045898" ma:contentTypeVersion="9" ma:contentTypeDescription="Create a new document." ma:contentTypeScope="" ma:versionID="fd334bfab4fcfd011f373dd85d03b38e">
  <xsd:schema xmlns:xsd="http://www.w3.org/2001/XMLSchema" xmlns:xs="http://www.w3.org/2001/XMLSchema" xmlns:p="http://schemas.microsoft.com/office/2006/metadata/properties" xmlns:ns2="105d6215-519c-4e9d-acdc-bbf772cd28d4" xmlns:ns3="0aa468a8-c762-49c6-bec9-96c3df2ffb46" targetNamespace="http://schemas.microsoft.com/office/2006/metadata/properties" ma:root="true" ma:fieldsID="75979131e35e38dcf28f55736bcb471e" ns2:_="" ns3:_="">
    <xsd:import namespace="105d6215-519c-4e9d-acdc-bbf772cd28d4"/>
    <xsd:import namespace="0aa468a8-c762-49c6-bec9-96c3df2ff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d6215-519c-4e9d-acdc-bbf772cd2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468a8-c762-49c6-bec9-96c3df2ff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0B767-D28D-4A9E-8438-1540DC4A405B}"/>
</file>

<file path=customXml/itemProps2.xml><?xml version="1.0" encoding="utf-8"?>
<ds:datastoreItem xmlns:ds="http://schemas.openxmlformats.org/officeDocument/2006/customXml" ds:itemID="{7F104A72-C3FF-4412-A419-D18F9013603C}"/>
</file>

<file path=customXml/itemProps3.xml><?xml version="1.0" encoding="utf-8"?>
<ds:datastoreItem xmlns:ds="http://schemas.openxmlformats.org/officeDocument/2006/customXml" ds:itemID="{26133078-B611-4648-A120-C019A25B2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2021-01-27T20:07:00Z</dcterms:created>
  <dcterms:modified xsi:type="dcterms:W3CDTF">2021-02-16T13:16:00Z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0x0101004E726DB194F96F4B8C3D97793B045898</vt:lpwstr>
  </property>
</Properties>
</file>