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2BE2" w14:textId="0195E472" w:rsidR="00281FFA" w:rsidRDefault="00281FFA" w:rsidP="00281FFA">
      <w:pPr>
        <w:jc w:val="center"/>
        <w:rPr>
          <w:rFonts w:ascii="Times New Roman" w:hAnsi="Times New Roman" w:cs="Times New Roman"/>
          <w:b/>
          <w:sz w:val="24"/>
          <w:szCs w:val="24"/>
        </w:rPr>
      </w:pPr>
      <w:r>
        <w:rPr>
          <w:noProof/>
        </w:rPr>
        <w:drawing>
          <wp:anchor distT="0" distB="0" distL="0" distR="0" simplePos="0" relativeHeight="251661312" behindDoc="0" locked="0" layoutInCell="1" allowOverlap="1" wp14:anchorId="13211B7E" wp14:editId="691BE0CF">
            <wp:simplePos x="0" y="0"/>
            <wp:positionH relativeFrom="page">
              <wp:posOffset>697954</wp:posOffset>
            </wp:positionH>
            <wp:positionV relativeFrom="paragraph">
              <wp:posOffset>-224895</wp:posOffset>
            </wp:positionV>
            <wp:extent cx="971550" cy="876300"/>
            <wp:effectExtent l="0" t="0" r="0" b="0"/>
            <wp:wrapNone/>
            <wp:docPr id="3" name="Picture 3" descr="F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FDEP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Drycleaning Solvent Cleanup Program</w:t>
      </w:r>
    </w:p>
    <w:p w14:paraId="612D2842" w14:textId="77777777" w:rsidR="00281FFA" w:rsidRDefault="00281FFA" w:rsidP="00281FFA">
      <w:pPr>
        <w:jc w:val="center"/>
        <w:rPr>
          <w:rFonts w:ascii="Times New Roman" w:hAnsi="Times New Roman" w:cs="Times New Roman"/>
          <w:b/>
          <w:sz w:val="24"/>
          <w:szCs w:val="24"/>
          <w:u w:val="single"/>
        </w:rPr>
      </w:pPr>
    </w:p>
    <w:p w14:paraId="566117EE" w14:textId="77777777" w:rsidR="00764F18" w:rsidRDefault="00281FFA" w:rsidP="00281FFA">
      <w:pPr>
        <w:jc w:val="center"/>
        <w:rPr>
          <w:rFonts w:ascii="Times New Roman" w:hAnsi="Times New Roman" w:cs="Times New Roman"/>
          <w:b/>
          <w:sz w:val="24"/>
          <w:szCs w:val="24"/>
        </w:rPr>
      </w:pPr>
      <w:r w:rsidRPr="00662A74">
        <w:rPr>
          <w:rFonts w:ascii="Times New Roman" w:hAnsi="Times New Roman" w:cs="Times New Roman"/>
          <w:b/>
          <w:sz w:val="24"/>
          <w:szCs w:val="24"/>
        </w:rPr>
        <w:t>PERMISSION TO ENTER PROPERTY</w:t>
      </w:r>
    </w:p>
    <w:p w14:paraId="1C6E5DCC" w14:textId="4BF6CE9C" w:rsidR="00281FFA" w:rsidRPr="00764F18" w:rsidRDefault="00764F18" w:rsidP="00281FFA">
      <w:pPr>
        <w:jc w:val="center"/>
        <w:rPr>
          <w:rFonts w:ascii="Times New Roman" w:hAnsi="Times New Roman" w:cs="Times New Roman"/>
          <w:b/>
          <w:sz w:val="24"/>
          <w:szCs w:val="24"/>
        </w:rPr>
      </w:pPr>
      <w:r w:rsidRPr="00764F18">
        <w:rPr>
          <w:rFonts w:ascii="Times New Roman" w:hAnsi="Times New Roman" w:cs="Times New Roman"/>
          <w:b/>
          <w:sz w:val="24"/>
          <w:szCs w:val="24"/>
        </w:rPr>
        <w:t>ELIGIBLE FACILITY</w:t>
      </w:r>
    </w:p>
    <w:p w14:paraId="51110B36" w14:textId="77777777" w:rsidR="00281FFA" w:rsidRPr="00193C12" w:rsidRDefault="00281FFA" w:rsidP="00281FFA">
      <w:pPr>
        <w:tabs>
          <w:tab w:val="left" w:pos="720"/>
          <w:tab w:val="left" w:pos="900"/>
          <w:tab w:val="left" w:pos="1440"/>
          <w:tab w:val="left" w:pos="2160"/>
          <w:tab w:val="left" w:pos="2880"/>
          <w:tab w:val="left" w:pos="3600"/>
          <w:tab w:val="left" w:pos="4320"/>
          <w:tab w:val="left" w:pos="5040"/>
        </w:tabs>
        <w:ind w:hanging="450"/>
        <w:rPr>
          <w:rFonts w:ascii="Times New Roman" w:hAnsi="Times New Roman" w:cs="Times New Roman"/>
          <w:b/>
          <w:sz w:val="24"/>
          <w:szCs w:val="24"/>
          <w:u w:val="single"/>
        </w:rPr>
      </w:pPr>
    </w:p>
    <w:p w14:paraId="15E807FD" w14:textId="09080DEA" w:rsidR="00281FFA" w:rsidRPr="0084105C" w:rsidRDefault="00281FFA" w:rsidP="00281FFA">
      <w:pPr>
        <w:numPr>
          <w:ilvl w:val="0"/>
          <w:numId w:val="1"/>
        </w:numPr>
        <w:ind w:left="720" w:hanging="720"/>
        <w:rPr>
          <w:rFonts w:ascii="Times New Roman" w:hAnsi="Times New Roman" w:cs="Times New Roman"/>
          <w:sz w:val="24"/>
          <w:szCs w:val="24"/>
        </w:rPr>
      </w:pPr>
      <w:r w:rsidRPr="0068140B">
        <w:rPr>
          <w:rFonts w:ascii="Times New Roman" w:hAnsi="Times New Roman" w:cs="Times New Roman"/>
          <w:sz w:val="24"/>
          <w:szCs w:val="24"/>
          <w:u w:val="single"/>
        </w:rPr>
        <w:t>The Parties</w:t>
      </w:r>
      <w:r w:rsidRPr="0068140B">
        <w:rPr>
          <w:rFonts w:ascii="Times New Roman" w:hAnsi="Times New Roman" w:cs="Times New Roman"/>
          <w:sz w:val="24"/>
          <w:szCs w:val="24"/>
        </w:rPr>
        <w:t xml:space="preserve">. </w:t>
      </w:r>
      <w:bookmarkStart w:id="0" w:name="_Hlk100142959"/>
      <w:r w:rsidRPr="0068140B">
        <w:rPr>
          <w:rFonts w:ascii="Times New Roman" w:hAnsi="Times New Roman" w:cs="Times New Roman"/>
          <w:sz w:val="24"/>
          <w:szCs w:val="24"/>
        </w:rPr>
        <w:t xml:space="preserve">The undersigned real property owner </w:t>
      </w:r>
      <w:r w:rsidRPr="0068140B">
        <w:rPr>
          <w:rFonts w:ascii="Times New Roman" w:hAnsi="Times New Roman" w:cs="Times New Roman"/>
          <w:i/>
          <w:iCs/>
          <w:sz w:val="24"/>
          <w:szCs w:val="24"/>
          <w:highlight w:val="yellow"/>
          <w:u w:val="single"/>
        </w:rPr>
        <w:t>{insert name of each property owner(s) as listed on the most current deed</w:t>
      </w:r>
      <w:r w:rsidRPr="0084105C">
        <w:rPr>
          <w:rFonts w:ascii="Times New Roman" w:hAnsi="Times New Roman" w:cs="Times New Roman"/>
          <w:i/>
          <w:iCs/>
          <w:sz w:val="24"/>
          <w:szCs w:val="24"/>
          <w:highlight w:val="yellow"/>
          <w:u w:val="single"/>
        </w:rPr>
        <w:t>}</w:t>
      </w:r>
      <w:r w:rsidRPr="0084105C">
        <w:rPr>
          <w:rFonts w:ascii="Times New Roman" w:hAnsi="Times New Roman" w:cs="Times New Roman"/>
          <w:sz w:val="24"/>
          <w:szCs w:val="24"/>
          <w:highlight w:val="yellow"/>
          <w:u w:val="single"/>
        </w:rPr>
        <w:t>,</w:t>
      </w:r>
      <w:r w:rsidRPr="0068140B">
        <w:rPr>
          <w:rFonts w:ascii="Times New Roman" w:hAnsi="Times New Roman" w:cs="Times New Roman"/>
          <w:sz w:val="24"/>
          <w:szCs w:val="24"/>
        </w:rPr>
        <w:t xml:space="preserve"> ("Property Owner"), hereby </w:t>
      </w:r>
      <w:proofErr w:type="spellStart"/>
      <w:r w:rsidRPr="0068140B">
        <w:rPr>
          <w:rFonts w:ascii="Times New Roman" w:hAnsi="Times New Roman" w:cs="Times New Roman"/>
          <w:sz w:val="24"/>
          <w:szCs w:val="24"/>
        </w:rPr>
        <w:t>gives</w:t>
      </w:r>
      <w:proofErr w:type="spellEnd"/>
      <w:r w:rsidRPr="0068140B">
        <w:rPr>
          <w:rFonts w:ascii="Times New Roman" w:hAnsi="Times New Roman" w:cs="Times New Roman"/>
          <w:sz w:val="24"/>
          <w:szCs w:val="24"/>
        </w:rPr>
        <w:t xml:space="preserve"> permission </w:t>
      </w:r>
      <w:bookmarkEnd w:id="0"/>
      <w:r w:rsidRPr="0068140B">
        <w:rPr>
          <w:rFonts w:ascii="Times New Roman" w:hAnsi="Times New Roman" w:cs="Times New Roman"/>
          <w:sz w:val="24"/>
          <w:szCs w:val="24"/>
        </w:rPr>
        <w:t xml:space="preserve">to the State of Florida, Department of Environmental Protection ("Department") and its </w:t>
      </w:r>
      <w:bookmarkStart w:id="1" w:name="_Hlk100737789"/>
      <w:r w:rsidRPr="0068140B">
        <w:rPr>
          <w:rFonts w:ascii="Times New Roman" w:hAnsi="Times New Roman" w:cs="Times New Roman"/>
          <w:sz w:val="24"/>
          <w:szCs w:val="24"/>
        </w:rPr>
        <w:t xml:space="preserve">contractors, subcontractors, and vendors (“Contractors”) to enter the Property Owner’s property </w:t>
      </w:r>
      <w:bookmarkEnd w:id="1"/>
      <w:r w:rsidRPr="0068140B">
        <w:rPr>
          <w:rFonts w:ascii="Times New Roman" w:hAnsi="Times New Roman" w:cs="Times New Roman"/>
          <w:sz w:val="24"/>
          <w:szCs w:val="24"/>
        </w:rPr>
        <w:t xml:space="preserve">("Property") located at </w:t>
      </w:r>
      <w:r w:rsidRPr="0068140B">
        <w:rPr>
          <w:rFonts w:ascii="Times New Roman" w:hAnsi="Times New Roman" w:cs="Times New Roman"/>
          <w:i/>
          <w:iCs/>
          <w:sz w:val="24"/>
          <w:szCs w:val="24"/>
          <w:highlight w:val="yellow"/>
        </w:rPr>
        <w:t>{insert physical address of property}</w:t>
      </w:r>
      <w:r w:rsidRPr="0084105C">
        <w:rPr>
          <w:rFonts w:ascii="Times New Roman" w:hAnsi="Times New Roman" w:cs="Times New Roman"/>
          <w:sz w:val="24"/>
          <w:szCs w:val="24"/>
        </w:rPr>
        <w:t>.</w:t>
      </w:r>
    </w:p>
    <w:p w14:paraId="14A574E2" w14:textId="77777777" w:rsidR="001C47D8" w:rsidRDefault="001C47D8" w:rsidP="001C47D8">
      <w:pPr>
        <w:rPr>
          <w:rFonts w:ascii="Times New Roman" w:hAnsi="Times New Roman" w:cs="Times New Roman"/>
          <w:sz w:val="24"/>
          <w:szCs w:val="24"/>
        </w:rPr>
      </w:pPr>
    </w:p>
    <w:p w14:paraId="448836E1" w14:textId="39B96CEF" w:rsidR="001C47D8" w:rsidRDefault="001C47D8" w:rsidP="00281FFA">
      <w:pPr>
        <w:numPr>
          <w:ilvl w:val="0"/>
          <w:numId w:val="1"/>
        </w:numPr>
        <w:ind w:left="720" w:hanging="720"/>
        <w:rPr>
          <w:rFonts w:ascii="Times New Roman" w:hAnsi="Times New Roman" w:cs="Times New Roman"/>
          <w:sz w:val="24"/>
          <w:szCs w:val="24"/>
        </w:rPr>
      </w:pPr>
      <w:r w:rsidRPr="001C47D8">
        <w:rPr>
          <w:rFonts w:ascii="Times New Roman" w:hAnsi="Times New Roman" w:cs="Times New Roman"/>
          <w:sz w:val="24"/>
          <w:szCs w:val="24"/>
          <w:u w:val="single"/>
        </w:rPr>
        <w:t>The Property</w:t>
      </w:r>
      <w:r w:rsidRPr="001C47D8">
        <w:rPr>
          <w:rFonts w:ascii="Times New Roman" w:hAnsi="Times New Roman" w:cs="Times New Roman"/>
          <w:sz w:val="24"/>
          <w:szCs w:val="24"/>
        </w:rPr>
        <w:t xml:space="preserve">. Property Owner owns the certain parcel(s) </w:t>
      </w:r>
      <w:r w:rsidRPr="00AE2B0A">
        <w:rPr>
          <w:rFonts w:ascii="Times New Roman" w:hAnsi="Times New Roman" w:cs="Times New Roman"/>
          <w:i/>
          <w:iCs/>
          <w:sz w:val="24"/>
          <w:szCs w:val="24"/>
          <w:highlight w:val="yellow"/>
        </w:rPr>
        <w:t>{insert parcel number(s) from Property Appraiser’s website}</w:t>
      </w:r>
      <w:r w:rsidRPr="001C47D8">
        <w:rPr>
          <w:rFonts w:ascii="Times New Roman" w:hAnsi="Times New Roman" w:cs="Times New Roman"/>
          <w:sz w:val="24"/>
          <w:szCs w:val="24"/>
        </w:rPr>
        <w:t xml:space="preserve"> of real property located at </w:t>
      </w:r>
      <w:r w:rsidRPr="00AE2B0A">
        <w:rPr>
          <w:rFonts w:ascii="Times New Roman" w:hAnsi="Times New Roman" w:cs="Times New Roman"/>
          <w:i/>
          <w:iCs/>
          <w:sz w:val="24"/>
          <w:szCs w:val="24"/>
          <w:highlight w:val="yellow"/>
        </w:rPr>
        <w:t>{insert physical address}</w:t>
      </w:r>
      <w:r w:rsidRPr="001C47D8">
        <w:rPr>
          <w:rFonts w:ascii="Times New Roman" w:hAnsi="Times New Roman" w:cs="Times New Roman"/>
          <w:sz w:val="24"/>
          <w:szCs w:val="24"/>
        </w:rPr>
        <w:t xml:space="preserve"> Florida (“Property”), depicted on the attached legal description as Exhibit “A.” </w:t>
      </w:r>
      <w:r w:rsidRPr="00AE2B0A">
        <w:rPr>
          <w:rFonts w:ascii="Times New Roman" w:hAnsi="Times New Roman" w:cs="Times New Roman"/>
          <w:i/>
          <w:iCs/>
          <w:sz w:val="24"/>
          <w:szCs w:val="24"/>
          <w:highlight w:val="yellow"/>
        </w:rPr>
        <w:t>{Attach a legal description of the Property –from the most current deed and or a survey sketch/map of the property with GPS or other locational information}</w:t>
      </w:r>
      <w:r w:rsidRPr="00AE2B0A">
        <w:rPr>
          <w:rFonts w:ascii="Times New Roman" w:hAnsi="Times New Roman" w:cs="Times New Roman"/>
          <w:sz w:val="24"/>
          <w:szCs w:val="24"/>
          <w:highlight w:val="yellow"/>
        </w:rPr>
        <w:t>.</w:t>
      </w:r>
      <w:r w:rsidRPr="001C47D8">
        <w:rPr>
          <w:rFonts w:ascii="Times New Roman" w:hAnsi="Times New Roman" w:cs="Times New Roman"/>
          <w:sz w:val="24"/>
          <w:szCs w:val="24"/>
        </w:rPr>
        <w:t xml:space="preserve"> </w:t>
      </w:r>
      <w:r w:rsidR="001E6BD8">
        <w:rPr>
          <w:rFonts w:ascii="Times New Roman" w:hAnsi="Times New Roman" w:cs="Times New Roman"/>
          <w:sz w:val="24"/>
          <w:szCs w:val="24"/>
        </w:rPr>
        <w:t xml:space="preserve">A drycleaning facility or wholesale supply facility </w:t>
      </w:r>
      <w:r w:rsidR="001E6BD8" w:rsidRPr="008A172E">
        <w:rPr>
          <w:rFonts w:ascii="Times New Roman" w:hAnsi="Times New Roman" w:cs="Times New Roman"/>
          <w:sz w:val="24"/>
          <w:szCs w:val="24"/>
        </w:rPr>
        <w:t xml:space="preserve">as defined in Section 376.301, </w:t>
      </w:r>
      <w:r w:rsidR="006A3CAD">
        <w:rPr>
          <w:rFonts w:ascii="Times New Roman" w:hAnsi="Times New Roman" w:cs="Times New Roman"/>
          <w:sz w:val="24"/>
          <w:szCs w:val="24"/>
        </w:rPr>
        <w:t>Florida Statutes (</w:t>
      </w:r>
      <w:r w:rsidR="001E6BD8" w:rsidRPr="008A172E">
        <w:rPr>
          <w:rFonts w:ascii="Times New Roman" w:hAnsi="Times New Roman" w:cs="Times New Roman"/>
          <w:sz w:val="24"/>
          <w:szCs w:val="24"/>
        </w:rPr>
        <w:t>F.S</w:t>
      </w:r>
      <w:r w:rsidR="001E6BD8" w:rsidRPr="001E6BD8">
        <w:rPr>
          <w:rFonts w:ascii="Times New Roman" w:hAnsi="Times New Roman" w:cs="Times New Roman"/>
          <w:sz w:val="24"/>
          <w:szCs w:val="24"/>
        </w:rPr>
        <w:t>.</w:t>
      </w:r>
      <w:r w:rsidR="006A3CAD">
        <w:rPr>
          <w:rFonts w:ascii="Times New Roman" w:hAnsi="Times New Roman" w:cs="Times New Roman"/>
          <w:sz w:val="24"/>
          <w:szCs w:val="24"/>
        </w:rPr>
        <w:t>),</w:t>
      </w:r>
      <w:r w:rsidR="001E6BD8">
        <w:rPr>
          <w:rFonts w:ascii="Times New Roman" w:hAnsi="Times New Roman" w:cs="Times New Roman"/>
          <w:sz w:val="24"/>
          <w:szCs w:val="24"/>
        </w:rPr>
        <w:t xml:space="preserve"> previously operated on the Property, </w:t>
      </w:r>
      <w:r w:rsidR="001E6BD8" w:rsidRPr="001C47D8">
        <w:rPr>
          <w:rFonts w:ascii="Times New Roman" w:hAnsi="Times New Roman" w:cs="Times New Roman"/>
          <w:sz w:val="24"/>
          <w:szCs w:val="24"/>
        </w:rPr>
        <w:t xml:space="preserve">specifically the </w:t>
      </w:r>
      <w:r w:rsidR="001E6BD8" w:rsidRPr="001C47D8">
        <w:rPr>
          <w:rFonts w:ascii="Times New Roman" w:hAnsi="Times New Roman" w:cs="Times New Roman"/>
          <w:i/>
          <w:iCs/>
          <w:sz w:val="24"/>
          <w:szCs w:val="24"/>
        </w:rPr>
        <w:t>{insert facility name}</w:t>
      </w:r>
      <w:r w:rsidR="001E6BD8" w:rsidRPr="001C47D8">
        <w:rPr>
          <w:rFonts w:ascii="Times New Roman" w:hAnsi="Times New Roman" w:cs="Times New Roman"/>
          <w:sz w:val="24"/>
          <w:szCs w:val="24"/>
        </w:rPr>
        <w:t xml:space="preserve">, DEP Facility ID #: </w:t>
      </w:r>
      <w:r w:rsidR="001E6BD8" w:rsidRPr="00AE2B0A">
        <w:rPr>
          <w:rFonts w:ascii="Times New Roman" w:hAnsi="Times New Roman" w:cs="Times New Roman"/>
          <w:i/>
          <w:iCs/>
          <w:sz w:val="24"/>
          <w:szCs w:val="24"/>
          <w:highlight w:val="yellow"/>
        </w:rPr>
        <w:t>{insert ERIC ID#</w:t>
      </w:r>
      <w:r w:rsidR="001E6BD8" w:rsidRPr="001C47D8">
        <w:rPr>
          <w:rFonts w:ascii="Times New Roman" w:hAnsi="Times New Roman" w:cs="Times New Roman"/>
          <w:i/>
          <w:iCs/>
          <w:sz w:val="24"/>
          <w:szCs w:val="24"/>
        </w:rPr>
        <w:t xml:space="preserve">} </w:t>
      </w:r>
      <w:r w:rsidR="001E6BD8" w:rsidRPr="001C47D8">
        <w:rPr>
          <w:rFonts w:ascii="Times New Roman" w:hAnsi="Times New Roman" w:cs="Times New Roman"/>
          <w:sz w:val="24"/>
          <w:szCs w:val="24"/>
        </w:rPr>
        <w:t xml:space="preserve">(“Facility”).  </w:t>
      </w:r>
      <w:r w:rsidRPr="001C47D8">
        <w:rPr>
          <w:rFonts w:ascii="Times New Roman" w:hAnsi="Times New Roman" w:cs="Times New Roman"/>
          <w:sz w:val="24"/>
          <w:szCs w:val="24"/>
        </w:rPr>
        <w:t>The Facility was determined to be eligible for state-funded site rehabilitation under the Drycleaning Solvent Cleanup Program (“Program”), pursuant to section 376.3078, F.S.</w:t>
      </w:r>
    </w:p>
    <w:p w14:paraId="131B8B63" w14:textId="77777777" w:rsidR="001C47D8" w:rsidRPr="001A0F5F" w:rsidRDefault="001C47D8" w:rsidP="001C47D8">
      <w:pPr>
        <w:rPr>
          <w:rFonts w:ascii="Times New Roman" w:hAnsi="Times New Roman" w:cs="Times New Roman"/>
          <w:sz w:val="24"/>
          <w:szCs w:val="24"/>
        </w:rPr>
      </w:pPr>
    </w:p>
    <w:p w14:paraId="62739EBB" w14:textId="3522CAC5" w:rsidR="00175D2B" w:rsidRPr="00175D2B" w:rsidRDefault="00281FFA" w:rsidP="00175D2B">
      <w:pPr>
        <w:numPr>
          <w:ilvl w:val="0"/>
          <w:numId w:val="1"/>
        </w:numPr>
        <w:ind w:left="720" w:hanging="720"/>
        <w:rPr>
          <w:rFonts w:ascii="Times New Roman" w:hAnsi="Times New Roman" w:cs="Times New Roman"/>
          <w:color w:val="000000"/>
          <w:sz w:val="24"/>
          <w:szCs w:val="24"/>
          <w:u w:val="single"/>
        </w:rPr>
      </w:pPr>
      <w:r w:rsidRPr="00175D2B">
        <w:rPr>
          <w:rFonts w:ascii="Times New Roman" w:hAnsi="Times New Roman" w:cs="Times New Roman"/>
          <w:color w:val="000000"/>
          <w:sz w:val="24"/>
          <w:szCs w:val="24"/>
          <w:u w:val="single"/>
        </w:rPr>
        <w:t>Permissible Activities</w:t>
      </w:r>
      <w:r w:rsidRPr="00175D2B">
        <w:rPr>
          <w:rFonts w:ascii="Times New Roman" w:hAnsi="Times New Roman" w:cs="Times New Roman"/>
          <w:color w:val="000000"/>
          <w:sz w:val="24"/>
          <w:szCs w:val="24"/>
        </w:rPr>
        <w:t xml:space="preserve">. This Permission to Enter Property (“Permission”) is limited to activities which may be performed by the Department and its Contractors, without cost to the Property Owner, to locate contamination, determine contamination levels and, when necessary, remove and remediate contamination, which may be performed by the Department and its Contractors (“Permissible Activities”). Such activities may include but are not limited to: </w:t>
      </w:r>
    </w:p>
    <w:p w14:paraId="6D575A27" w14:textId="1994D98E"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C</w:t>
      </w:r>
      <w:r w:rsidR="00281FFA" w:rsidRPr="00F00096">
        <w:rPr>
          <w:rFonts w:ascii="Times New Roman" w:hAnsi="Times New Roman" w:cs="Times New Roman"/>
          <w:color w:val="000000"/>
          <w:sz w:val="24"/>
          <w:szCs w:val="24"/>
        </w:rPr>
        <w:t>onduct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soil, surface, subsurface, and groundwater investigations, including but not limited to entry by a drill rig vehicle and/or support </w:t>
      </w:r>
      <w:proofErr w:type="gramStart"/>
      <w:r w:rsidR="00281FFA" w:rsidRPr="00F00096">
        <w:rPr>
          <w:rFonts w:ascii="Times New Roman" w:hAnsi="Times New Roman" w:cs="Times New Roman"/>
          <w:color w:val="000000"/>
          <w:sz w:val="24"/>
          <w:szCs w:val="24"/>
        </w:rPr>
        <w:t>vehicles</w:t>
      </w:r>
      <w:proofErr w:type="gramEnd"/>
      <w:r w:rsidR="00281FFA" w:rsidRPr="00F00096">
        <w:rPr>
          <w:rFonts w:ascii="Times New Roman" w:hAnsi="Times New Roman" w:cs="Times New Roman"/>
          <w:color w:val="000000"/>
          <w:sz w:val="24"/>
          <w:szCs w:val="24"/>
        </w:rPr>
        <w:t xml:space="preserve">; </w:t>
      </w:r>
    </w:p>
    <w:p w14:paraId="4B2A8D71" w14:textId="62BCC77C"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I</w:t>
      </w:r>
      <w:r w:rsidR="00281FFA" w:rsidRPr="00F00096">
        <w:rPr>
          <w:rFonts w:ascii="Times New Roman" w:hAnsi="Times New Roman" w:cs="Times New Roman"/>
          <w:color w:val="000000"/>
          <w:sz w:val="24"/>
          <w:szCs w:val="24"/>
        </w:rPr>
        <w:t>nstall</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a</w:t>
      </w:r>
      <w:r w:rsidR="00281FFA">
        <w:rPr>
          <w:rFonts w:ascii="Times New Roman" w:hAnsi="Times New Roman" w:cs="Times New Roman"/>
          <w:color w:val="000000"/>
          <w:sz w:val="24"/>
          <w:szCs w:val="24"/>
        </w:rPr>
        <w:t>bandon</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groundwater monitoring wells; </w:t>
      </w:r>
    </w:p>
    <w:p w14:paraId="3A810AE2" w14:textId="7F3DB995"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Using</w:t>
      </w:r>
      <w:r w:rsidR="00281FFA" w:rsidRPr="00F00096">
        <w:rPr>
          <w:rFonts w:ascii="Times New Roman" w:hAnsi="Times New Roman" w:cs="Times New Roman"/>
          <w:color w:val="000000"/>
          <w:sz w:val="24"/>
          <w:szCs w:val="24"/>
        </w:rPr>
        <w:t xml:space="preserve"> geophysical equipment; </w:t>
      </w:r>
    </w:p>
    <w:p w14:paraId="038B49FC" w14:textId="7E058BA7"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Using</w:t>
      </w:r>
      <w:r w:rsidR="00281FFA" w:rsidRPr="00F00096">
        <w:rPr>
          <w:rFonts w:ascii="Times New Roman" w:hAnsi="Times New Roman" w:cs="Times New Roman"/>
          <w:color w:val="000000"/>
          <w:sz w:val="24"/>
          <w:szCs w:val="24"/>
        </w:rPr>
        <w:t xml:space="preserve"> an auger for collecting soil and sediment samples; </w:t>
      </w:r>
    </w:p>
    <w:p w14:paraId="11A1FFC6" w14:textId="5888B40A"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L</w:t>
      </w:r>
      <w:r w:rsidR="00281FFA" w:rsidRPr="00F00096">
        <w:rPr>
          <w:rFonts w:ascii="Times New Roman" w:hAnsi="Times New Roman" w:cs="Times New Roman"/>
          <w:color w:val="000000"/>
          <w:sz w:val="24"/>
          <w:szCs w:val="24"/>
        </w:rPr>
        <w:t>ocat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existing wells; </w:t>
      </w:r>
    </w:p>
    <w:p w14:paraId="0EDDFD63" w14:textId="0F6FBC34"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C</w:t>
      </w:r>
      <w:r w:rsidR="00281FFA" w:rsidRPr="00F00096">
        <w:rPr>
          <w:rFonts w:ascii="Times New Roman" w:hAnsi="Times New Roman" w:cs="Times New Roman"/>
          <w:color w:val="000000"/>
          <w:sz w:val="24"/>
          <w:szCs w:val="24"/>
        </w:rPr>
        <w:t>ollect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waste, soil, </w:t>
      </w:r>
      <w:r w:rsidR="00281FFA">
        <w:rPr>
          <w:rFonts w:ascii="Times New Roman" w:hAnsi="Times New Roman" w:cs="Times New Roman"/>
          <w:color w:val="000000"/>
          <w:sz w:val="24"/>
          <w:szCs w:val="24"/>
        </w:rPr>
        <w:t xml:space="preserve">sediment, </w:t>
      </w:r>
      <w:r w:rsidR="00281FFA" w:rsidRPr="00F00096">
        <w:rPr>
          <w:rFonts w:ascii="Times New Roman" w:hAnsi="Times New Roman" w:cs="Times New Roman"/>
          <w:color w:val="000000"/>
          <w:sz w:val="24"/>
          <w:szCs w:val="24"/>
        </w:rPr>
        <w:t xml:space="preserve">and water samples; </w:t>
      </w:r>
    </w:p>
    <w:p w14:paraId="754E8A1D" w14:textId="0E0C2385"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R</w:t>
      </w:r>
      <w:r w:rsidR="00281FFA" w:rsidRPr="00F00096">
        <w:rPr>
          <w:rFonts w:ascii="Times New Roman" w:hAnsi="Times New Roman" w:cs="Times New Roman"/>
          <w:color w:val="000000"/>
          <w:sz w:val="24"/>
          <w:szCs w:val="24"/>
        </w:rPr>
        <w:t>emov</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treat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and/or dispos</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of contaminated soils</w:t>
      </w:r>
      <w:r w:rsidR="00281FFA">
        <w:rPr>
          <w:rFonts w:ascii="Times New Roman" w:hAnsi="Times New Roman" w:cs="Times New Roman"/>
          <w:color w:val="000000"/>
          <w:sz w:val="24"/>
          <w:szCs w:val="24"/>
        </w:rPr>
        <w:t xml:space="preserve">, sediments, </w:t>
      </w:r>
      <w:r w:rsidR="00281FFA" w:rsidRPr="00F00096">
        <w:rPr>
          <w:rFonts w:ascii="Times New Roman" w:hAnsi="Times New Roman" w:cs="Times New Roman"/>
          <w:color w:val="000000"/>
          <w:sz w:val="24"/>
          <w:szCs w:val="24"/>
        </w:rPr>
        <w:t xml:space="preserve">and water; </w:t>
      </w:r>
    </w:p>
    <w:p w14:paraId="611581DB" w14:textId="6966C89D"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R</w:t>
      </w:r>
      <w:r w:rsidR="00281FFA" w:rsidRPr="00F00096">
        <w:rPr>
          <w:rFonts w:ascii="Times New Roman" w:hAnsi="Times New Roman" w:cs="Times New Roman"/>
          <w:color w:val="000000"/>
          <w:sz w:val="24"/>
          <w:szCs w:val="24"/>
        </w:rPr>
        <w:t>emov</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contaminated soil by digging with backhoes, large diameter augers and similar equipment; </w:t>
      </w:r>
    </w:p>
    <w:p w14:paraId="11238A33" w14:textId="56873B41"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I</w:t>
      </w:r>
      <w:r w:rsidR="00281FFA" w:rsidRPr="00F00096">
        <w:rPr>
          <w:rFonts w:ascii="Times New Roman" w:hAnsi="Times New Roman" w:cs="Times New Roman"/>
          <w:color w:val="000000"/>
          <w:sz w:val="24"/>
          <w:szCs w:val="24"/>
        </w:rPr>
        <w:t>nstall</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operat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and remov</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remedial equipment; </w:t>
      </w:r>
    </w:p>
    <w:p w14:paraId="1B797FA0" w14:textId="1B45219D"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I</w:t>
      </w:r>
      <w:r w:rsidR="00281FFA" w:rsidRPr="00F00096">
        <w:rPr>
          <w:rFonts w:ascii="Times New Roman" w:hAnsi="Times New Roman" w:cs="Times New Roman"/>
          <w:color w:val="000000"/>
          <w:sz w:val="24"/>
          <w:szCs w:val="24"/>
        </w:rPr>
        <w:t>nstall</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and remov</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utility connections; </w:t>
      </w:r>
    </w:p>
    <w:p w14:paraId="1F21E057" w14:textId="462740BA" w:rsidR="00281FFA" w:rsidRPr="00662A74"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T</w:t>
      </w:r>
      <w:r w:rsidR="00281FFA" w:rsidRPr="00F00096">
        <w:rPr>
          <w:rFonts w:ascii="Times New Roman" w:hAnsi="Times New Roman" w:cs="Times New Roman"/>
          <w:color w:val="000000"/>
          <w:sz w:val="24"/>
          <w:szCs w:val="24"/>
        </w:rPr>
        <w:t xml:space="preserve">renching for connection of remediation wells to equipment; </w:t>
      </w:r>
      <w:r w:rsidR="00281FFA">
        <w:rPr>
          <w:rFonts w:ascii="Times New Roman" w:hAnsi="Times New Roman" w:cs="Times New Roman"/>
          <w:color w:val="000000"/>
          <w:sz w:val="24"/>
          <w:szCs w:val="24"/>
        </w:rPr>
        <w:t>and</w:t>
      </w:r>
    </w:p>
    <w:p w14:paraId="71A81A75" w14:textId="52F33219" w:rsidR="00281FFA" w:rsidRPr="00F00096" w:rsidRDefault="00175D2B" w:rsidP="0084105C">
      <w:pPr>
        <w:numPr>
          <w:ilvl w:val="0"/>
          <w:numId w:val="3"/>
        </w:numPr>
        <w:rPr>
          <w:rFonts w:ascii="Times New Roman" w:hAnsi="Times New Roman" w:cs="Times New Roman"/>
          <w:color w:val="000000"/>
          <w:sz w:val="24"/>
          <w:szCs w:val="24"/>
          <w:u w:val="single"/>
        </w:rPr>
      </w:pPr>
      <w:r>
        <w:rPr>
          <w:rFonts w:ascii="Times New Roman" w:hAnsi="Times New Roman" w:cs="Times New Roman"/>
          <w:color w:val="000000"/>
          <w:sz w:val="24"/>
          <w:szCs w:val="24"/>
        </w:rPr>
        <w:t>C</w:t>
      </w:r>
      <w:r w:rsidR="00281FFA" w:rsidRPr="00F00096">
        <w:rPr>
          <w:rFonts w:ascii="Times New Roman" w:hAnsi="Times New Roman" w:cs="Times New Roman"/>
          <w:color w:val="000000"/>
          <w:sz w:val="24"/>
          <w:szCs w:val="24"/>
        </w:rPr>
        <w:t>onduct</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surveys, prepar</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site sketches, and tak</w:t>
      </w:r>
      <w:r>
        <w:rPr>
          <w:rFonts w:ascii="Times New Roman" w:hAnsi="Times New Roman" w:cs="Times New Roman"/>
          <w:color w:val="000000"/>
          <w:sz w:val="24"/>
          <w:szCs w:val="24"/>
        </w:rPr>
        <w:t>ing</w:t>
      </w:r>
      <w:r w:rsidR="00281FFA" w:rsidRPr="00F00096">
        <w:rPr>
          <w:rFonts w:ascii="Times New Roman" w:hAnsi="Times New Roman" w:cs="Times New Roman"/>
          <w:color w:val="000000"/>
          <w:sz w:val="24"/>
          <w:szCs w:val="24"/>
        </w:rPr>
        <w:t xml:space="preserve"> photographs.</w:t>
      </w:r>
    </w:p>
    <w:p w14:paraId="590BE4D3" w14:textId="77777777" w:rsidR="00281FFA" w:rsidRPr="00193C12" w:rsidRDefault="00281FFA" w:rsidP="00281FFA">
      <w:pPr>
        <w:ind w:left="720" w:hanging="720"/>
        <w:rPr>
          <w:rFonts w:ascii="Times New Roman" w:hAnsi="Times New Roman" w:cs="Times New Roman"/>
          <w:color w:val="000000"/>
          <w:sz w:val="24"/>
          <w:szCs w:val="24"/>
          <w:u w:val="single"/>
        </w:rPr>
      </w:pPr>
    </w:p>
    <w:p w14:paraId="38566944" w14:textId="61A65C73" w:rsidR="00281FFA" w:rsidRPr="00BD20EB" w:rsidRDefault="00281FFA" w:rsidP="00281FFA">
      <w:pPr>
        <w:numPr>
          <w:ilvl w:val="0"/>
          <w:numId w:val="1"/>
        </w:numPr>
        <w:ind w:left="720" w:hanging="720"/>
        <w:rPr>
          <w:rFonts w:ascii="Times New Roman" w:hAnsi="Times New Roman" w:cs="Times New Roman"/>
          <w:sz w:val="24"/>
          <w:szCs w:val="24"/>
        </w:rPr>
      </w:pPr>
      <w:r w:rsidRPr="00F37355">
        <w:rPr>
          <w:rFonts w:ascii="Times New Roman" w:hAnsi="Times New Roman" w:cs="Times New Roman"/>
          <w:sz w:val="24"/>
          <w:szCs w:val="24"/>
          <w:u w:val="single"/>
        </w:rPr>
        <w:t>Duration and Termination of Access</w:t>
      </w:r>
      <w:r>
        <w:rPr>
          <w:rFonts w:ascii="Times New Roman" w:hAnsi="Times New Roman" w:cs="Times New Roman"/>
          <w:sz w:val="24"/>
          <w:szCs w:val="24"/>
        </w:rPr>
        <w:t xml:space="preserve">. </w:t>
      </w:r>
      <w:r w:rsidRPr="00666F41">
        <w:rPr>
          <w:rFonts w:ascii="Times New Roman" w:hAnsi="Times New Roman" w:cs="Times New Roman"/>
          <w:sz w:val="24"/>
          <w:szCs w:val="24"/>
        </w:rPr>
        <w:t xml:space="preserve">This </w:t>
      </w:r>
      <w:r>
        <w:rPr>
          <w:rFonts w:ascii="Times New Roman" w:hAnsi="Times New Roman" w:cs="Times New Roman"/>
          <w:sz w:val="24"/>
          <w:szCs w:val="24"/>
        </w:rPr>
        <w:t>Permission</w:t>
      </w:r>
      <w:r w:rsidRPr="00666F41">
        <w:rPr>
          <w:rFonts w:ascii="Times New Roman" w:hAnsi="Times New Roman" w:cs="Times New Roman"/>
          <w:sz w:val="24"/>
          <w:szCs w:val="24"/>
        </w:rPr>
        <w:t xml:space="preserve"> is granted, without any fee or charge to the Department or Contractor</w:t>
      </w:r>
      <w:r>
        <w:rPr>
          <w:rFonts w:ascii="Times New Roman" w:hAnsi="Times New Roman" w:cs="Times New Roman"/>
          <w:sz w:val="24"/>
          <w:szCs w:val="24"/>
        </w:rPr>
        <w:t>s</w:t>
      </w:r>
      <w:r w:rsidRPr="00666F41">
        <w:rPr>
          <w:rFonts w:ascii="Times New Roman" w:hAnsi="Times New Roman" w:cs="Times New Roman"/>
          <w:sz w:val="24"/>
          <w:szCs w:val="24"/>
        </w:rPr>
        <w:t xml:space="preserve">, for so long as is necessary to assess, remove, monitor and remediate the contamination on the Property. </w:t>
      </w:r>
      <w:r>
        <w:rPr>
          <w:rFonts w:ascii="Times New Roman" w:hAnsi="Times New Roman" w:cs="Times New Roman"/>
          <w:sz w:val="24"/>
          <w:szCs w:val="24"/>
        </w:rPr>
        <w:t xml:space="preserve">Access shall be allowed for the Department and its Contractors immediately upon the execution of this Permission. </w:t>
      </w:r>
      <w:r w:rsidR="007D7643">
        <w:rPr>
          <w:rFonts w:ascii="Times New Roman" w:hAnsi="Times New Roman" w:cs="Times New Roman"/>
          <w:sz w:val="24"/>
          <w:szCs w:val="24"/>
        </w:rPr>
        <w:t xml:space="preserve">Property Owner shall use all </w:t>
      </w:r>
      <w:r w:rsidR="004974E2">
        <w:rPr>
          <w:rFonts w:ascii="Times New Roman" w:hAnsi="Times New Roman" w:cs="Times New Roman"/>
          <w:sz w:val="24"/>
          <w:szCs w:val="24"/>
        </w:rPr>
        <w:t>reasonable</w:t>
      </w:r>
      <w:r w:rsidR="007D7643">
        <w:rPr>
          <w:rFonts w:ascii="Times New Roman" w:hAnsi="Times New Roman" w:cs="Times New Roman"/>
          <w:sz w:val="24"/>
          <w:szCs w:val="24"/>
        </w:rPr>
        <w:t xml:space="preserve"> efforts to obtain any necessary access from other entities that control access to the Property for work to be performed in the implementation of this Agreement. If access cannot be obtained, or if obtained, access is revoked by entities controlling access to the Property, Property Owner shall notify the Department within five (5) business days of such refusal or revocation. </w:t>
      </w:r>
      <w:r w:rsidRPr="00BD20EB">
        <w:rPr>
          <w:rFonts w:ascii="Times New Roman" w:hAnsi="Times New Roman" w:cs="Times New Roman"/>
          <w:sz w:val="24"/>
          <w:szCs w:val="24"/>
        </w:rPr>
        <w:t xml:space="preserve">This </w:t>
      </w:r>
      <w:r>
        <w:rPr>
          <w:rFonts w:ascii="Times New Roman" w:hAnsi="Times New Roman" w:cs="Times New Roman"/>
          <w:sz w:val="24"/>
          <w:szCs w:val="24"/>
        </w:rPr>
        <w:t>Permission</w:t>
      </w:r>
      <w:r w:rsidRPr="00BD20EB">
        <w:rPr>
          <w:rFonts w:ascii="Times New Roman" w:hAnsi="Times New Roman" w:cs="Times New Roman"/>
          <w:sz w:val="24"/>
          <w:szCs w:val="24"/>
        </w:rPr>
        <w:t xml:space="preserve"> shall continue </w:t>
      </w:r>
      <w:r w:rsidRPr="00BD20EB">
        <w:rPr>
          <w:rFonts w:ascii="Times New Roman" w:hAnsi="Times New Roman" w:cs="Times New Roman"/>
          <w:sz w:val="24"/>
          <w:szCs w:val="24"/>
        </w:rPr>
        <w:lastRenderedPageBreak/>
        <w:t xml:space="preserve">until the Department’s entry of a site rehabilitation completion order pursuant to Rule 62-780.680, </w:t>
      </w:r>
      <w:r w:rsidR="006A3CAD">
        <w:rPr>
          <w:rFonts w:ascii="Times New Roman" w:hAnsi="Times New Roman" w:cs="Times New Roman"/>
          <w:sz w:val="24"/>
          <w:szCs w:val="24"/>
        </w:rPr>
        <w:t>Florida Administrative Code (</w:t>
      </w:r>
      <w:r w:rsidRPr="00BD20EB">
        <w:rPr>
          <w:rFonts w:ascii="Times New Roman" w:hAnsi="Times New Roman" w:cs="Times New Roman"/>
          <w:sz w:val="24"/>
          <w:szCs w:val="24"/>
        </w:rPr>
        <w:t>F.A.C.</w:t>
      </w:r>
      <w:r w:rsidR="006A3CAD">
        <w:rPr>
          <w:rFonts w:ascii="Times New Roman" w:hAnsi="Times New Roman" w:cs="Times New Roman"/>
          <w:sz w:val="24"/>
          <w:szCs w:val="24"/>
        </w:rPr>
        <w:t>),</w:t>
      </w:r>
      <w:r>
        <w:rPr>
          <w:rFonts w:ascii="Times New Roman" w:hAnsi="Times New Roman" w:cs="Times New Roman"/>
          <w:sz w:val="24"/>
          <w:szCs w:val="24"/>
        </w:rPr>
        <w:t xml:space="preserve"> </w:t>
      </w:r>
      <w:r w:rsidR="00A50FB1">
        <w:rPr>
          <w:rFonts w:ascii="Times New Roman" w:hAnsi="Times New Roman" w:cs="Times New Roman"/>
          <w:sz w:val="24"/>
          <w:szCs w:val="24"/>
        </w:rPr>
        <w:t xml:space="preserve">and </w:t>
      </w:r>
      <w:r w:rsidR="0016027C">
        <w:rPr>
          <w:rFonts w:ascii="Times New Roman" w:hAnsi="Times New Roman" w:cs="Times New Roman"/>
          <w:sz w:val="24"/>
          <w:szCs w:val="24"/>
        </w:rPr>
        <w:t>the Department approves a</w:t>
      </w:r>
      <w:r w:rsidR="009A0926">
        <w:rPr>
          <w:rFonts w:ascii="Times New Roman" w:hAnsi="Times New Roman" w:cs="Times New Roman"/>
          <w:sz w:val="24"/>
          <w:szCs w:val="24"/>
        </w:rPr>
        <w:t xml:space="preserve"> Well Abandonment Report indicating that </w:t>
      </w:r>
      <w:r w:rsidR="007569DA">
        <w:rPr>
          <w:rFonts w:ascii="Times New Roman" w:hAnsi="Times New Roman" w:cs="Times New Roman"/>
          <w:sz w:val="24"/>
          <w:szCs w:val="24"/>
        </w:rPr>
        <w:t xml:space="preserve">all </w:t>
      </w:r>
      <w:r w:rsidR="00A50FB1">
        <w:rPr>
          <w:rFonts w:ascii="Times New Roman" w:hAnsi="Times New Roman" w:cs="Times New Roman"/>
          <w:sz w:val="24"/>
          <w:szCs w:val="24"/>
        </w:rPr>
        <w:t>monitor</w:t>
      </w:r>
      <w:r w:rsidR="009A0926">
        <w:rPr>
          <w:rFonts w:ascii="Times New Roman" w:hAnsi="Times New Roman" w:cs="Times New Roman"/>
          <w:sz w:val="24"/>
          <w:szCs w:val="24"/>
        </w:rPr>
        <w:t>ing</w:t>
      </w:r>
      <w:r w:rsidR="00A50FB1">
        <w:rPr>
          <w:rFonts w:ascii="Times New Roman" w:hAnsi="Times New Roman" w:cs="Times New Roman"/>
          <w:sz w:val="24"/>
          <w:szCs w:val="24"/>
        </w:rPr>
        <w:t xml:space="preserve"> wells </w:t>
      </w:r>
      <w:r w:rsidR="00AB135F">
        <w:rPr>
          <w:rFonts w:ascii="Times New Roman" w:hAnsi="Times New Roman" w:cs="Times New Roman"/>
          <w:sz w:val="24"/>
          <w:szCs w:val="24"/>
        </w:rPr>
        <w:t xml:space="preserve">located at the Property </w:t>
      </w:r>
      <w:r w:rsidR="00A50FB1">
        <w:rPr>
          <w:rFonts w:ascii="Times New Roman" w:hAnsi="Times New Roman" w:cs="Times New Roman"/>
          <w:sz w:val="24"/>
          <w:szCs w:val="24"/>
        </w:rPr>
        <w:t xml:space="preserve">are </w:t>
      </w:r>
      <w:r w:rsidR="00AB135F">
        <w:rPr>
          <w:rFonts w:ascii="Times New Roman" w:hAnsi="Times New Roman" w:cs="Times New Roman"/>
          <w:sz w:val="24"/>
          <w:szCs w:val="24"/>
        </w:rPr>
        <w:t xml:space="preserve">properly </w:t>
      </w:r>
      <w:r w:rsidR="00A50FB1">
        <w:rPr>
          <w:rFonts w:ascii="Times New Roman" w:hAnsi="Times New Roman" w:cs="Times New Roman"/>
          <w:sz w:val="24"/>
          <w:szCs w:val="24"/>
        </w:rPr>
        <w:t>abandoned</w:t>
      </w:r>
      <w:r w:rsidR="00C6405F">
        <w:rPr>
          <w:rFonts w:ascii="Times New Roman" w:hAnsi="Times New Roman" w:cs="Times New Roman"/>
          <w:sz w:val="24"/>
          <w:szCs w:val="24"/>
        </w:rPr>
        <w:t xml:space="preserve">, or </w:t>
      </w:r>
      <w:r w:rsidR="00FA2523">
        <w:rPr>
          <w:rFonts w:ascii="Times New Roman" w:hAnsi="Times New Roman" w:cs="Times New Roman"/>
          <w:sz w:val="24"/>
          <w:szCs w:val="24"/>
        </w:rPr>
        <w:t xml:space="preserve">the Department executes a </w:t>
      </w:r>
      <w:r w:rsidR="00C6405F">
        <w:rPr>
          <w:rFonts w:ascii="Times New Roman" w:hAnsi="Times New Roman" w:cs="Times New Roman"/>
          <w:sz w:val="24"/>
          <w:szCs w:val="24"/>
        </w:rPr>
        <w:t>Well Transfer Agreement to transfer ownership</w:t>
      </w:r>
      <w:r w:rsidR="00F579AE">
        <w:rPr>
          <w:rFonts w:ascii="Times New Roman" w:hAnsi="Times New Roman" w:cs="Times New Roman"/>
          <w:sz w:val="24"/>
          <w:szCs w:val="24"/>
        </w:rPr>
        <w:t xml:space="preserve"> and responsibility</w:t>
      </w:r>
      <w:r w:rsidR="00C6405F">
        <w:rPr>
          <w:rFonts w:ascii="Times New Roman" w:hAnsi="Times New Roman" w:cs="Times New Roman"/>
          <w:sz w:val="24"/>
          <w:szCs w:val="24"/>
        </w:rPr>
        <w:t xml:space="preserve"> of</w:t>
      </w:r>
      <w:r w:rsidR="009866D0">
        <w:rPr>
          <w:rFonts w:ascii="Times New Roman" w:hAnsi="Times New Roman" w:cs="Times New Roman"/>
          <w:sz w:val="24"/>
          <w:szCs w:val="24"/>
        </w:rPr>
        <w:t xml:space="preserve"> the</w:t>
      </w:r>
      <w:r w:rsidR="00C6405F">
        <w:rPr>
          <w:rFonts w:ascii="Times New Roman" w:hAnsi="Times New Roman" w:cs="Times New Roman"/>
          <w:sz w:val="24"/>
          <w:szCs w:val="24"/>
        </w:rPr>
        <w:t xml:space="preserve"> monitor</w:t>
      </w:r>
      <w:r w:rsidR="009866D0">
        <w:rPr>
          <w:rFonts w:ascii="Times New Roman" w:hAnsi="Times New Roman" w:cs="Times New Roman"/>
          <w:sz w:val="24"/>
          <w:szCs w:val="24"/>
        </w:rPr>
        <w:t>ing</w:t>
      </w:r>
      <w:r w:rsidR="00C6405F">
        <w:rPr>
          <w:rFonts w:ascii="Times New Roman" w:hAnsi="Times New Roman" w:cs="Times New Roman"/>
          <w:sz w:val="24"/>
          <w:szCs w:val="24"/>
        </w:rPr>
        <w:t xml:space="preserve"> wells</w:t>
      </w:r>
      <w:r w:rsidR="007569DA">
        <w:rPr>
          <w:rFonts w:ascii="Times New Roman" w:hAnsi="Times New Roman" w:cs="Times New Roman"/>
          <w:sz w:val="24"/>
          <w:szCs w:val="24"/>
        </w:rPr>
        <w:t>. T</w:t>
      </w:r>
      <w:r w:rsidRPr="00BD20EB">
        <w:rPr>
          <w:rFonts w:ascii="Times New Roman" w:hAnsi="Times New Roman" w:cs="Times New Roman"/>
          <w:sz w:val="24"/>
          <w:szCs w:val="24"/>
        </w:rPr>
        <w:t xml:space="preserve">he </w:t>
      </w:r>
      <w:r>
        <w:rPr>
          <w:rFonts w:ascii="Times New Roman" w:hAnsi="Times New Roman" w:cs="Times New Roman"/>
          <w:sz w:val="24"/>
          <w:szCs w:val="24"/>
        </w:rPr>
        <w:t xml:space="preserve">Property </w:t>
      </w:r>
      <w:r w:rsidRPr="00BD20EB">
        <w:rPr>
          <w:rFonts w:ascii="Times New Roman" w:hAnsi="Times New Roman" w:cs="Times New Roman"/>
          <w:sz w:val="24"/>
          <w:szCs w:val="24"/>
        </w:rPr>
        <w:t xml:space="preserve">Owner shall be provided a copy of the </w:t>
      </w:r>
      <w:proofErr w:type="gramStart"/>
      <w:r w:rsidR="007569DA">
        <w:rPr>
          <w:rFonts w:ascii="Times New Roman" w:hAnsi="Times New Roman" w:cs="Times New Roman"/>
          <w:sz w:val="24"/>
          <w:szCs w:val="24"/>
        </w:rPr>
        <w:t>Order</w:t>
      </w:r>
      <w:proofErr w:type="gramEnd"/>
      <w:r w:rsidR="0016027C">
        <w:rPr>
          <w:rFonts w:ascii="Times New Roman" w:hAnsi="Times New Roman" w:cs="Times New Roman"/>
          <w:sz w:val="24"/>
          <w:szCs w:val="24"/>
        </w:rPr>
        <w:t xml:space="preserve"> and </w:t>
      </w:r>
      <w:r w:rsidR="007569DA">
        <w:rPr>
          <w:rFonts w:ascii="Times New Roman" w:hAnsi="Times New Roman" w:cs="Times New Roman"/>
          <w:sz w:val="24"/>
          <w:szCs w:val="24"/>
        </w:rPr>
        <w:t>this</w:t>
      </w:r>
      <w:r w:rsidRPr="00BD20EB">
        <w:rPr>
          <w:rFonts w:ascii="Times New Roman" w:hAnsi="Times New Roman" w:cs="Times New Roman"/>
          <w:sz w:val="24"/>
          <w:szCs w:val="24"/>
        </w:rPr>
        <w:t xml:space="preserve"> </w:t>
      </w:r>
      <w:r>
        <w:rPr>
          <w:rFonts w:ascii="Times New Roman" w:hAnsi="Times New Roman" w:cs="Times New Roman"/>
          <w:sz w:val="24"/>
          <w:szCs w:val="24"/>
        </w:rPr>
        <w:t>Permission</w:t>
      </w:r>
      <w:r w:rsidRPr="00BD20EB">
        <w:rPr>
          <w:rFonts w:ascii="Times New Roman" w:hAnsi="Times New Roman" w:cs="Times New Roman"/>
          <w:sz w:val="24"/>
          <w:szCs w:val="24"/>
        </w:rPr>
        <w:t xml:space="preserve"> automatically terminate</w:t>
      </w:r>
      <w:r>
        <w:rPr>
          <w:rFonts w:ascii="Times New Roman" w:hAnsi="Times New Roman" w:cs="Times New Roman"/>
          <w:sz w:val="24"/>
          <w:szCs w:val="24"/>
        </w:rPr>
        <w:t>s</w:t>
      </w:r>
      <w:r w:rsidR="007569DA">
        <w:rPr>
          <w:rFonts w:ascii="Times New Roman" w:hAnsi="Times New Roman" w:cs="Times New Roman"/>
          <w:sz w:val="24"/>
          <w:szCs w:val="24"/>
        </w:rPr>
        <w:t xml:space="preserve"> upon Department approval of the final Well Abandonment Report</w:t>
      </w:r>
      <w:r w:rsidR="0016027C">
        <w:rPr>
          <w:rFonts w:ascii="Times New Roman" w:hAnsi="Times New Roman" w:cs="Times New Roman"/>
          <w:sz w:val="24"/>
          <w:szCs w:val="24"/>
        </w:rPr>
        <w:t xml:space="preserve"> or</w:t>
      </w:r>
      <w:r w:rsidR="009866D0">
        <w:rPr>
          <w:rFonts w:ascii="Times New Roman" w:hAnsi="Times New Roman" w:cs="Times New Roman"/>
          <w:sz w:val="24"/>
          <w:szCs w:val="24"/>
        </w:rPr>
        <w:t xml:space="preserve"> </w:t>
      </w:r>
      <w:r w:rsidR="00CB488D">
        <w:rPr>
          <w:rFonts w:ascii="Times New Roman" w:hAnsi="Times New Roman" w:cs="Times New Roman"/>
          <w:sz w:val="24"/>
          <w:szCs w:val="24"/>
        </w:rPr>
        <w:t xml:space="preserve">Department </w:t>
      </w:r>
      <w:r w:rsidR="009866D0">
        <w:rPr>
          <w:rFonts w:ascii="Times New Roman" w:hAnsi="Times New Roman" w:cs="Times New Roman"/>
          <w:sz w:val="24"/>
          <w:szCs w:val="24"/>
        </w:rPr>
        <w:t>execution</w:t>
      </w:r>
      <w:r w:rsidR="0016027C">
        <w:rPr>
          <w:rFonts w:ascii="Times New Roman" w:hAnsi="Times New Roman" w:cs="Times New Roman"/>
          <w:sz w:val="24"/>
          <w:szCs w:val="24"/>
        </w:rPr>
        <w:t xml:space="preserve"> </w:t>
      </w:r>
      <w:r w:rsidR="00CB488D">
        <w:rPr>
          <w:rFonts w:ascii="Times New Roman" w:hAnsi="Times New Roman" w:cs="Times New Roman"/>
          <w:sz w:val="24"/>
          <w:szCs w:val="24"/>
        </w:rPr>
        <w:t xml:space="preserve">of a </w:t>
      </w:r>
      <w:r w:rsidR="0016027C">
        <w:rPr>
          <w:rFonts w:ascii="Times New Roman" w:hAnsi="Times New Roman" w:cs="Times New Roman"/>
          <w:sz w:val="24"/>
          <w:szCs w:val="24"/>
        </w:rPr>
        <w:t>Well Transfer Agreement</w:t>
      </w:r>
      <w:r w:rsidR="00F579AE">
        <w:rPr>
          <w:rFonts w:ascii="Times New Roman" w:hAnsi="Times New Roman" w:cs="Times New Roman"/>
          <w:sz w:val="24"/>
          <w:szCs w:val="24"/>
        </w:rPr>
        <w:t>, whichever occurs first</w:t>
      </w:r>
      <w:r w:rsidRPr="00BD20EB">
        <w:rPr>
          <w:rFonts w:ascii="Times New Roman" w:hAnsi="Times New Roman" w:cs="Times New Roman"/>
          <w:sz w:val="24"/>
          <w:szCs w:val="24"/>
        </w:rPr>
        <w:t>.</w:t>
      </w:r>
      <w:r>
        <w:rPr>
          <w:rFonts w:ascii="Times New Roman" w:hAnsi="Times New Roman" w:cs="Times New Roman"/>
          <w:sz w:val="24"/>
          <w:szCs w:val="24"/>
        </w:rPr>
        <w:t xml:space="preserve"> </w:t>
      </w:r>
    </w:p>
    <w:p w14:paraId="66111DC8" w14:textId="77777777" w:rsidR="00281FFA" w:rsidRDefault="00281FFA" w:rsidP="00281FFA">
      <w:pPr>
        <w:ind w:left="720"/>
        <w:rPr>
          <w:rFonts w:ascii="Times New Roman" w:hAnsi="Times New Roman" w:cs="Times New Roman"/>
          <w:sz w:val="24"/>
          <w:szCs w:val="24"/>
        </w:rPr>
      </w:pPr>
    </w:p>
    <w:p w14:paraId="57315BC5" w14:textId="1E4C181B" w:rsidR="00281FFA" w:rsidRPr="001C47D8" w:rsidRDefault="00281FFA" w:rsidP="00F5503B">
      <w:pPr>
        <w:numPr>
          <w:ilvl w:val="0"/>
          <w:numId w:val="1"/>
        </w:numPr>
        <w:ind w:left="720" w:hanging="720"/>
        <w:rPr>
          <w:rFonts w:ascii="Times New Roman" w:hAnsi="Times New Roman" w:cs="Times New Roman"/>
          <w:color w:val="000000"/>
          <w:sz w:val="24"/>
          <w:szCs w:val="24"/>
          <w:u w:val="single"/>
        </w:rPr>
      </w:pPr>
      <w:r w:rsidRPr="00281FFA">
        <w:rPr>
          <w:rFonts w:ascii="Times New Roman" w:hAnsi="Times New Roman" w:cs="Times New Roman"/>
          <w:color w:val="000000"/>
          <w:sz w:val="24"/>
          <w:szCs w:val="24"/>
          <w:u w:val="single"/>
        </w:rPr>
        <w:t>Non-Revocable</w:t>
      </w:r>
      <w:r>
        <w:rPr>
          <w:rFonts w:ascii="Times New Roman" w:hAnsi="Times New Roman" w:cs="Times New Roman"/>
          <w:color w:val="000000"/>
          <w:sz w:val="24"/>
          <w:szCs w:val="24"/>
        </w:rPr>
        <w:t xml:space="preserve">. </w:t>
      </w:r>
      <w:r w:rsidR="00431115">
        <w:rPr>
          <w:rFonts w:ascii="Times New Roman" w:hAnsi="Times New Roman" w:cs="Times New Roman"/>
          <w:color w:val="000000"/>
          <w:sz w:val="24"/>
          <w:szCs w:val="24"/>
        </w:rPr>
        <w:t xml:space="preserve">This Permission does not change and is not intended to modify any Program requirements. </w:t>
      </w:r>
      <w:r w:rsidR="007D7643">
        <w:rPr>
          <w:rFonts w:ascii="Times New Roman" w:hAnsi="Times New Roman" w:cs="Times New Roman"/>
          <w:color w:val="000000"/>
          <w:sz w:val="24"/>
          <w:szCs w:val="24"/>
        </w:rPr>
        <w:t xml:space="preserve">If the </w:t>
      </w:r>
      <w:r w:rsidR="004974E2">
        <w:rPr>
          <w:rFonts w:ascii="Times New Roman" w:hAnsi="Times New Roman" w:cs="Times New Roman"/>
          <w:color w:val="000000"/>
          <w:sz w:val="24"/>
          <w:szCs w:val="24"/>
        </w:rPr>
        <w:t xml:space="preserve">Property is the real property on which the Facility is located, access to the Property is required and Property Owner may not revoke this Permission until the appropriate site rehabilitation completion order is issued under Rule 62-780.680, F.A.C. </w:t>
      </w:r>
      <w:r w:rsidR="004974E2" w:rsidRPr="004974E2">
        <w:rPr>
          <w:rFonts w:ascii="Times New Roman" w:hAnsi="Times New Roman" w:cs="Times New Roman"/>
          <w:color w:val="000000"/>
          <w:sz w:val="24"/>
          <w:szCs w:val="24"/>
        </w:rPr>
        <w:t xml:space="preserve">Pursuant to Section 376.3078(3)(p)1., F.S., the Department is authorized to cancel the </w:t>
      </w:r>
      <w:r w:rsidR="004974E2">
        <w:rPr>
          <w:rFonts w:ascii="Times New Roman" w:hAnsi="Times New Roman" w:cs="Times New Roman"/>
          <w:color w:val="000000"/>
          <w:sz w:val="24"/>
          <w:szCs w:val="24"/>
        </w:rPr>
        <w:t xml:space="preserve">Facility’s Program </w:t>
      </w:r>
      <w:r w:rsidR="004974E2" w:rsidRPr="004974E2">
        <w:rPr>
          <w:rFonts w:ascii="Times New Roman" w:hAnsi="Times New Roman" w:cs="Times New Roman"/>
          <w:color w:val="000000"/>
          <w:sz w:val="24"/>
          <w:szCs w:val="24"/>
        </w:rPr>
        <w:t xml:space="preserve">eligibility for </w:t>
      </w:r>
      <w:r w:rsidR="004974E2">
        <w:rPr>
          <w:rFonts w:ascii="Times New Roman" w:hAnsi="Times New Roman" w:cs="Times New Roman"/>
          <w:color w:val="000000"/>
          <w:sz w:val="24"/>
          <w:szCs w:val="24"/>
        </w:rPr>
        <w:t xml:space="preserve">Property Owner’s </w:t>
      </w:r>
      <w:r w:rsidR="004974E2" w:rsidRPr="004974E2">
        <w:rPr>
          <w:rFonts w:ascii="Times New Roman" w:hAnsi="Times New Roman" w:cs="Times New Roman"/>
          <w:color w:val="000000"/>
          <w:sz w:val="24"/>
          <w:szCs w:val="24"/>
        </w:rPr>
        <w:t xml:space="preserve">failure to continually provide the Department and its Contractors access to the Property. </w:t>
      </w:r>
    </w:p>
    <w:p w14:paraId="68457928" w14:textId="77777777" w:rsidR="00F5503B" w:rsidRPr="004974E2" w:rsidRDefault="00F5503B" w:rsidP="00F5503B">
      <w:pPr>
        <w:rPr>
          <w:rFonts w:ascii="Times New Roman" w:hAnsi="Times New Roman" w:cs="Times New Roman"/>
          <w:color w:val="000000"/>
          <w:sz w:val="24"/>
          <w:szCs w:val="24"/>
          <w:u w:val="single"/>
        </w:rPr>
      </w:pPr>
    </w:p>
    <w:p w14:paraId="39B077D2" w14:textId="78D60B0D" w:rsidR="00281FFA" w:rsidRDefault="00281FFA" w:rsidP="00281FFA">
      <w:pPr>
        <w:numPr>
          <w:ilvl w:val="0"/>
          <w:numId w:val="1"/>
        </w:numPr>
        <w:ind w:left="720" w:hanging="720"/>
        <w:rPr>
          <w:rFonts w:ascii="Times New Roman" w:hAnsi="Times New Roman" w:cs="Times New Roman"/>
          <w:color w:val="000000"/>
          <w:sz w:val="24"/>
          <w:szCs w:val="24"/>
        </w:rPr>
      </w:pPr>
      <w:r w:rsidRPr="00F37355">
        <w:rPr>
          <w:rFonts w:ascii="Times New Roman" w:hAnsi="Times New Roman" w:cs="Times New Roman"/>
          <w:color w:val="000000"/>
          <w:sz w:val="24"/>
          <w:szCs w:val="24"/>
          <w:u w:val="single"/>
        </w:rPr>
        <w:t>Work Performed during Business Hours</w:t>
      </w:r>
      <w:r>
        <w:rPr>
          <w:rFonts w:ascii="Times New Roman" w:hAnsi="Times New Roman" w:cs="Times New Roman"/>
          <w:color w:val="000000"/>
          <w:sz w:val="24"/>
          <w:szCs w:val="24"/>
        </w:rPr>
        <w:t xml:space="preserve">. </w:t>
      </w:r>
      <w:r w:rsidRPr="00193C12">
        <w:rPr>
          <w:rFonts w:ascii="Times New Roman" w:hAnsi="Times New Roman" w:cs="Times New Roman"/>
          <w:color w:val="000000"/>
          <w:sz w:val="24"/>
          <w:szCs w:val="24"/>
        </w:rPr>
        <w:t xml:space="preserve">The Department </w:t>
      </w:r>
      <w:r>
        <w:rPr>
          <w:rFonts w:ascii="Times New Roman" w:hAnsi="Times New Roman" w:cs="Times New Roman"/>
          <w:color w:val="000000"/>
          <w:sz w:val="24"/>
          <w:szCs w:val="24"/>
        </w:rPr>
        <w:t>and C</w:t>
      </w:r>
      <w:r w:rsidRPr="00193C12">
        <w:rPr>
          <w:rFonts w:ascii="Times New Roman" w:hAnsi="Times New Roman" w:cs="Times New Roman"/>
          <w:color w:val="000000"/>
          <w:sz w:val="24"/>
          <w:szCs w:val="24"/>
        </w:rPr>
        <w:t xml:space="preserve">ontractors may enter the </w:t>
      </w:r>
      <w:r>
        <w:rPr>
          <w:rFonts w:ascii="Times New Roman" w:hAnsi="Times New Roman" w:cs="Times New Roman"/>
          <w:color w:val="000000"/>
          <w:sz w:val="24"/>
          <w:szCs w:val="24"/>
        </w:rPr>
        <w:t>P</w:t>
      </w:r>
      <w:r w:rsidRPr="00193C12">
        <w:rPr>
          <w:rFonts w:ascii="Times New Roman" w:hAnsi="Times New Roman" w:cs="Times New Roman"/>
          <w:color w:val="000000"/>
          <w:sz w:val="24"/>
          <w:szCs w:val="24"/>
        </w:rPr>
        <w:t xml:space="preserve">roperty during normal business hours and may also </w:t>
      </w:r>
      <w:proofErr w:type="gramStart"/>
      <w:r w:rsidRPr="00193C12">
        <w:rPr>
          <w:rFonts w:ascii="Times New Roman" w:hAnsi="Times New Roman" w:cs="Times New Roman"/>
          <w:color w:val="000000"/>
          <w:sz w:val="24"/>
          <w:szCs w:val="24"/>
        </w:rPr>
        <w:t>make arrangements</w:t>
      </w:r>
      <w:proofErr w:type="gramEnd"/>
      <w:r w:rsidRPr="00193C12">
        <w:rPr>
          <w:rFonts w:ascii="Times New Roman" w:hAnsi="Times New Roman" w:cs="Times New Roman"/>
          <w:color w:val="000000"/>
          <w:sz w:val="24"/>
          <w:szCs w:val="24"/>
        </w:rPr>
        <w:t xml:space="preserve"> to enter the </w:t>
      </w:r>
      <w:r>
        <w:rPr>
          <w:rFonts w:ascii="Times New Roman" w:hAnsi="Times New Roman" w:cs="Times New Roman"/>
          <w:color w:val="000000"/>
          <w:sz w:val="24"/>
          <w:szCs w:val="24"/>
        </w:rPr>
        <w:t>P</w:t>
      </w:r>
      <w:r w:rsidRPr="00193C12">
        <w:rPr>
          <w:rFonts w:ascii="Times New Roman" w:hAnsi="Times New Roman" w:cs="Times New Roman"/>
          <w:color w:val="000000"/>
          <w:sz w:val="24"/>
          <w:szCs w:val="24"/>
        </w:rPr>
        <w:t xml:space="preserve">roperty at other times after agreement from the </w:t>
      </w:r>
      <w:r>
        <w:rPr>
          <w:rFonts w:ascii="Times New Roman" w:hAnsi="Times New Roman" w:cs="Times New Roman"/>
          <w:color w:val="000000"/>
          <w:sz w:val="24"/>
          <w:szCs w:val="24"/>
        </w:rPr>
        <w:t>Property Owner</w:t>
      </w:r>
      <w:r w:rsidRPr="00193C12">
        <w:rPr>
          <w:rFonts w:ascii="Times New Roman" w:hAnsi="Times New Roman" w:cs="Times New Roman"/>
          <w:color w:val="000000"/>
          <w:sz w:val="24"/>
          <w:szCs w:val="24"/>
        </w:rPr>
        <w:t>.</w:t>
      </w:r>
      <w:r w:rsidR="00431115">
        <w:rPr>
          <w:rFonts w:ascii="Times New Roman" w:hAnsi="Times New Roman" w:cs="Times New Roman"/>
          <w:color w:val="000000"/>
          <w:sz w:val="24"/>
          <w:szCs w:val="24"/>
        </w:rPr>
        <w:t xml:space="preserve"> Nothing in this paragraph shall be construed to indicate that the Department surrenders its rights under Sections 403.091, 403.858, 403.061(8), and 376.303(4), F.S.</w:t>
      </w:r>
    </w:p>
    <w:p w14:paraId="41F177EC" w14:textId="77777777" w:rsidR="00281FFA" w:rsidRDefault="00281FFA" w:rsidP="00281FFA">
      <w:pPr>
        <w:rPr>
          <w:rFonts w:ascii="Times New Roman" w:hAnsi="Times New Roman" w:cs="Times New Roman"/>
          <w:color w:val="000000"/>
          <w:sz w:val="24"/>
          <w:szCs w:val="24"/>
        </w:rPr>
      </w:pPr>
    </w:p>
    <w:p w14:paraId="67928142" w14:textId="77777777" w:rsidR="00281FFA" w:rsidRDefault="00281FFA" w:rsidP="00281FFA">
      <w:pPr>
        <w:numPr>
          <w:ilvl w:val="0"/>
          <w:numId w:val="1"/>
        </w:numPr>
        <w:ind w:left="720" w:hanging="720"/>
        <w:rPr>
          <w:rFonts w:ascii="Times New Roman" w:hAnsi="Times New Roman" w:cs="Times New Roman"/>
          <w:color w:val="000000"/>
          <w:sz w:val="24"/>
          <w:szCs w:val="24"/>
        </w:rPr>
      </w:pPr>
      <w:r w:rsidRPr="00F37355">
        <w:rPr>
          <w:rFonts w:ascii="Times New Roman" w:hAnsi="Times New Roman" w:cs="Times New Roman"/>
          <w:color w:val="000000"/>
          <w:sz w:val="24"/>
          <w:szCs w:val="24"/>
          <w:u w:val="single"/>
        </w:rPr>
        <w:t>Activities Comply with Applicable Laws</w:t>
      </w:r>
      <w:r>
        <w:rPr>
          <w:rFonts w:ascii="Times New Roman" w:hAnsi="Times New Roman" w:cs="Times New Roman"/>
          <w:color w:val="000000"/>
          <w:sz w:val="24"/>
          <w:szCs w:val="24"/>
        </w:rPr>
        <w:t xml:space="preserve">. The </w:t>
      </w:r>
      <w:r w:rsidRPr="00864BE2">
        <w:rPr>
          <w:rFonts w:ascii="Times New Roman" w:hAnsi="Times New Roman" w:cs="Times New Roman"/>
          <w:color w:val="000000"/>
          <w:sz w:val="24"/>
          <w:szCs w:val="24"/>
        </w:rPr>
        <w:t xml:space="preserve">Department and Contractor agree that </w:t>
      </w:r>
      <w:proofErr w:type="gramStart"/>
      <w:r w:rsidRPr="00864BE2">
        <w:rPr>
          <w:rFonts w:ascii="Times New Roman" w:hAnsi="Times New Roman" w:cs="Times New Roman"/>
          <w:color w:val="000000"/>
          <w:sz w:val="24"/>
          <w:szCs w:val="24"/>
        </w:rPr>
        <w:t>any and all</w:t>
      </w:r>
      <w:proofErr w:type="gramEnd"/>
      <w:r w:rsidRPr="00864BE2">
        <w:rPr>
          <w:rFonts w:ascii="Times New Roman" w:hAnsi="Times New Roman" w:cs="Times New Roman"/>
          <w:color w:val="000000"/>
          <w:sz w:val="24"/>
          <w:szCs w:val="24"/>
        </w:rPr>
        <w:t xml:space="preserve"> work performed on the Property and in association with this </w:t>
      </w:r>
      <w:r>
        <w:rPr>
          <w:rFonts w:ascii="Times New Roman" w:hAnsi="Times New Roman" w:cs="Times New Roman"/>
          <w:color w:val="000000"/>
          <w:sz w:val="24"/>
          <w:szCs w:val="24"/>
        </w:rPr>
        <w:t>Permission</w:t>
      </w:r>
      <w:r w:rsidRPr="00864BE2">
        <w:rPr>
          <w:rFonts w:ascii="Times New Roman" w:hAnsi="Times New Roman" w:cs="Times New Roman"/>
          <w:color w:val="000000"/>
          <w:sz w:val="24"/>
          <w:szCs w:val="24"/>
        </w:rPr>
        <w:t xml:space="preserve"> shall be done in a good, safe, workmanlike manner, and in accordance with applicable federal and state statutes, rules and regulations.</w:t>
      </w:r>
    </w:p>
    <w:p w14:paraId="7A75A9B9" w14:textId="77777777" w:rsidR="00281FFA" w:rsidRPr="00662A74" w:rsidRDefault="00281FFA" w:rsidP="00281FFA">
      <w:pPr>
        <w:rPr>
          <w:rFonts w:ascii="Times New Roman" w:hAnsi="Times New Roman" w:cs="Times New Roman"/>
          <w:sz w:val="24"/>
          <w:szCs w:val="24"/>
        </w:rPr>
      </w:pPr>
    </w:p>
    <w:p w14:paraId="0EFD1BDD" w14:textId="77777777" w:rsidR="00281FFA" w:rsidRDefault="00281FFA" w:rsidP="00281FFA">
      <w:pPr>
        <w:numPr>
          <w:ilvl w:val="0"/>
          <w:numId w:val="1"/>
        </w:numPr>
        <w:ind w:left="720" w:hanging="720"/>
        <w:rPr>
          <w:rFonts w:ascii="Times New Roman" w:hAnsi="Times New Roman" w:cs="Times New Roman"/>
          <w:sz w:val="24"/>
          <w:szCs w:val="24"/>
        </w:rPr>
      </w:pPr>
      <w:r w:rsidRPr="00CE0C14">
        <w:rPr>
          <w:rFonts w:ascii="Times New Roman" w:hAnsi="Times New Roman" w:cs="Times New Roman"/>
          <w:sz w:val="24"/>
          <w:szCs w:val="24"/>
          <w:u w:val="single"/>
        </w:rPr>
        <w:t>Property Restoration</w:t>
      </w:r>
      <w:r>
        <w:rPr>
          <w:rFonts w:ascii="Times New Roman" w:hAnsi="Times New Roman" w:cs="Times New Roman"/>
          <w:sz w:val="24"/>
          <w:szCs w:val="24"/>
        </w:rPr>
        <w:t xml:space="preserve">. The Department shall only pay the reasonable costs of restoring the Property </w:t>
      </w:r>
      <w:r w:rsidRPr="00193C12">
        <w:rPr>
          <w:rFonts w:ascii="Times New Roman" w:hAnsi="Times New Roman" w:cs="Times New Roman"/>
          <w:sz w:val="24"/>
          <w:szCs w:val="24"/>
        </w:rPr>
        <w:t xml:space="preserve">as nearly as practicable to </w:t>
      </w:r>
      <w:r>
        <w:rPr>
          <w:rFonts w:ascii="Times New Roman" w:hAnsi="Times New Roman" w:cs="Times New Roman"/>
          <w:sz w:val="24"/>
          <w:szCs w:val="24"/>
        </w:rPr>
        <w:t xml:space="preserve">the </w:t>
      </w:r>
      <w:r w:rsidRPr="00193C12">
        <w:rPr>
          <w:rFonts w:ascii="Times New Roman" w:hAnsi="Times New Roman" w:cs="Times New Roman"/>
          <w:sz w:val="24"/>
          <w:szCs w:val="24"/>
        </w:rPr>
        <w:t>condition</w:t>
      </w:r>
      <w:r>
        <w:rPr>
          <w:rFonts w:ascii="Times New Roman" w:hAnsi="Times New Roman" w:cs="Times New Roman"/>
          <w:sz w:val="24"/>
          <w:szCs w:val="24"/>
        </w:rPr>
        <w:t xml:space="preserve">s that existed </w:t>
      </w:r>
      <w:r w:rsidRPr="00193C12">
        <w:rPr>
          <w:rFonts w:ascii="Times New Roman" w:hAnsi="Times New Roman" w:cs="Times New Roman"/>
          <w:sz w:val="24"/>
          <w:szCs w:val="24"/>
        </w:rPr>
        <w:t>prior to activities</w:t>
      </w:r>
      <w:r>
        <w:rPr>
          <w:rFonts w:ascii="Times New Roman" w:hAnsi="Times New Roman" w:cs="Times New Roman"/>
          <w:sz w:val="24"/>
          <w:szCs w:val="24"/>
        </w:rPr>
        <w:t xml:space="preserve"> associated with contamination assessment or remedial action</w:t>
      </w:r>
      <w:r w:rsidRPr="00193C12">
        <w:rPr>
          <w:rFonts w:ascii="Times New Roman" w:hAnsi="Times New Roman" w:cs="Times New Roman"/>
          <w:sz w:val="24"/>
          <w:szCs w:val="24"/>
        </w:rPr>
        <w:t>.</w:t>
      </w:r>
    </w:p>
    <w:p w14:paraId="1F22B84A" w14:textId="77777777" w:rsidR="00281FFA" w:rsidRDefault="00281FFA" w:rsidP="00281FFA">
      <w:pPr>
        <w:pStyle w:val="ListParagraph"/>
        <w:rPr>
          <w:rFonts w:ascii="Times New Roman" w:hAnsi="Times New Roman" w:cs="Times New Roman"/>
          <w:sz w:val="24"/>
          <w:szCs w:val="24"/>
        </w:rPr>
      </w:pPr>
    </w:p>
    <w:p w14:paraId="1204C1E8" w14:textId="77777777" w:rsidR="00281FFA" w:rsidRDefault="00281FFA" w:rsidP="00281FFA">
      <w:pPr>
        <w:numPr>
          <w:ilvl w:val="0"/>
          <w:numId w:val="1"/>
        </w:numPr>
        <w:ind w:left="720" w:hanging="720"/>
        <w:rPr>
          <w:rFonts w:ascii="Times New Roman" w:hAnsi="Times New Roman" w:cs="Times New Roman"/>
          <w:sz w:val="24"/>
          <w:szCs w:val="24"/>
        </w:rPr>
      </w:pPr>
      <w:r w:rsidRPr="00CE0C14">
        <w:rPr>
          <w:rFonts w:ascii="Times New Roman" w:hAnsi="Times New Roman" w:cs="Times New Roman"/>
          <w:sz w:val="24"/>
          <w:szCs w:val="24"/>
          <w:u w:val="single"/>
        </w:rPr>
        <w:t>No Admission</w:t>
      </w:r>
      <w:r>
        <w:rPr>
          <w:rFonts w:ascii="Times New Roman" w:hAnsi="Times New Roman" w:cs="Times New Roman"/>
          <w:sz w:val="24"/>
          <w:szCs w:val="24"/>
        </w:rPr>
        <w:t xml:space="preserve">. </w:t>
      </w:r>
      <w:r w:rsidRPr="00666F41">
        <w:rPr>
          <w:rFonts w:ascii="Times New Roman" w:hAnsi="Times New Roman" w:cs="Times New Roman"/>
          <w:sz w:val="24"/>
          <w:szCs w:val="24"/>
        </w:rPr>
        <w:t xml:space="preserve">The granting of this </w:t>
      </w:r>
      <w:r>
        <w:rPr>
          <w:rFonts w:ascii="Times New Roman" w:hAnsi="Times New Roman" w:cs="Times New Roman"/>
          <w:sz w:val="24"/>
          <w:szCs w:val="24"/>
        </w:rPr>
        <w:t>P</w:t>
      </w:r>
      <w:r w:rsidRPr="00666F41">
        <w:rPr>
          <w:rFonts w:ascii="Times New Roman" w:hAnsi="Times New Roman" w:cs="Times New Roman"/>
          <w:sz w:val="24"/>
          <w:szCs w:val="24"/>
        </w:rPr>
        <w:t xml:space="preserve">ermission by the </w:t>
      </w:r>
      <w:r>
        <w:rPr>
          <w:rFonts w:ascii="Times New Roman" w:hAnsi="Times New Roman" w:cs="Times New Roman"/>
          <w:sz w:val="24"/>
          <w:szCs w:val="24"/>
        </w:rPr>
        <w:t>Property Owner</w:t>
      </w:r>
      <w:r w:rsidRPr="00666F41">
        <w:rPr>
          <w:rFonts w:ascii="Times New Roman" w:hAnsi="Times New Roman" w:cs="Times New Roman"/>
          <w:sz w:val="24"/>
          <w:szCs w:val="24"/>
        </w:rPr>
        <w:t xml:space="preserve"> is not intended, nor should it be construed, as an admission of liability on the part of the </w:t>
      </w:r>
      <w:r>
        <w:rPr>
          <w:rFonts w:ascii="Times New Roman" w:hAnsi="Times New Roman" w:cs="Times New Roman"/>
          <w:sz w:val="24"/>
          <w:szCs w:val="24"/>
        </w:rPr>
        <w:t>Property Owner</w:t>
      </w:r>
      <w:r w:rsidRPr="00666F41">
        <w:rPr>
          <w:rFonts w:ascii="Times New Roman" w:hAnsi="Times New Roman" w:cs="Times New Roman"/>
          <w:sz w:val="24"/>
          <w:szCs w:val="24"/>
        </w:rPr>
        <w:t xml:space="preserve"> for any contamination discovered on the </w:t>
      </w:r>
      <w:r>
        <w:rPr>
          <w:rFonts w:ascii="Times New Roman" w:hAnsi="Times New Roman" w:cs="Times New Roman"/>
          <w:sz w:val="24"/>
          <w:szCs w:val="24"/>
        </w:rPr>
        <w:t>P</w:t>
      </w:r>
      <w:r w:rsidRPr="00666F41">
        <w:rPr>
          <w:rFonts w:ascii="Times New Roman" w:hAnsi="Times New Roman" w:cs="Times New Roman"/>
          <w:sz w:val="24"/>
          <w:szCs w:val="24"/>
        </w:rPr>
        <w:t>roperty.</w:t>
      </w:r>
    </w:p>
    <w:p w14:paraId="5B8F9EA5" w14:textId="77777777" w:rsidR="00281FFA" w:rsidRDefault="00281FFA" w:rsidP="00281FFA">
      <w:pPr>
        <w:rPr>
          <w:rFonts w:ascii="Times New Roman" w:hAnsi="Times New Roman" w:cs="Times New Roman"/>
          <w:color w:val="000000"/>
          <w:sz w:val="24"/>
          <w:szCs w:val="24"/>
        </w:rPr>
      </w:pPr>
    </w:p>
    <w:p w14:paraId="2FC61714" w14:textId="77777777" w:rsidR="00281FFA" w:rsidRDefault="00281FFA" w:rsidP="00281FFA">
      <w:pPr>
        <w:numPr>
          <w:ilvl w:val="0"/>
          <w:numId w:val="1"/>
        </w:numPr>
        <w:ind w:left="720" w:hanging="720"/>
        <w:rPr>
          <w:rFonts w:ascii="Times New Roman" w:hAnsi="Times New Roman" w:cs="Times New Roman"/>
          <w:color w:val="000000"/>
          <w:sz w:val="24"/>
          <w:szCs w:val="24"/>
        </w:rPr>
      </w:pPr>
      <w:r w:rsidRPr="00721064">
        <w:rPr>
          <w:rFonts w:ascii="Times New Roman" w:hAnsi="Times New Roman" w:cs="Times New Roman"/>
          <w:color w:val="000000"/>
          <w:sz w:val="24"/>
          <w:szCs w:val="24"/>
          <w:u w:val="single"/>
        </w:rPr>
        <w:t>Owner’s Use of Property</w:t>
      </w:r>
      <w:r>
        <w:rPr>
          <w:rFonts w:ascii="Times New Roman" w:hAnsi="Times New Roman" w:cs="Times New Roman"/>
          <w:color w:val="000000"/>
          <w:sz w:val="24"/>
          <w:szCs w:val="24"/>
        </w:rPr>
        <w:t xml:space="preserve">. The Property Owner retains the right to use the Property, and the Department will work with the Property Owner regarding minimizing activities that may interfere with the Owner’s management and use of the Property. However, the Department is not responsible for any inconvenience, economic injury, or business damage that Property Owner may suffer due to the performance of any Permissible Activity. </w:t>
      </w:r>
    </w:p>
    <w:p w14:paraId="5D702CC3" w14:textId="77777777" w:rsidR="00281FFA" w:rsidRDefault="00281FFA" w:rsidP="00281FFA">
      <w:pPr>
        <w:rPr>
          <w:rFonts w:ascii="Times New Roman" w:hAnsi="Times New Roman" w:cs="Times New Roman"/>
          <w:color w:val="000000"/>
          <w:sz w:val="24"/>
          <w:szCs w:val="24"/>
        </w:rPr>
      </w:pPr>
    </w:p>
    <w:p w14:paraId="33720E28" w14:textId="286A037E" w:rsidR="00281FFA" w:rsidRDefault="00281FFA" w:rsidP="00281FFA">
      <w:pPr>
        <w:numPr>
          <w:ilvl w:val="0"/>
          <w:numId w:val="1"/>
        </w:numPr>
        <w:ind w:left="720" w:hanging="720"/>
        <w:rPr>
          <w:rFonts w:ascii="Times New Roman" w:hAnsi="Times New Roman" w:cs="Times New Roman"/>
          <w:color w:val="000000"/>
          <w:sz w:val="24"/>
          <w:szCs w:val="24"/>
        </w:rPr>
      </w:pPr>
      <w:r w:rsidRPr="00CE0C14">
        <w:rPr>
          <w:rFonts w:ascii="Times New Roman" w:hAnsi="Times New Roman" w:cs="Times New Roman"/>
          <w:color w:val="000000"/>
          <w:sz w:val="24"/>
          <w:szCs w:val="24"/>
          <w:u w:val="single"/>
        </w:rPr>
        <w:t>Injury to Department</w:t>
      </w:r>
      <w:r>
        <w:rPr>
          <w:rFonts w:ascii="Times New Roman" w:hAnsi="Times New Roman" w:cs="Times New Roman"/>
          <w:color w:val="000000"/>
          <w:sz w:val="24"/>
          <w:szCs w:val="24"/>
        </w:rPr>
        <w:t xml:space="preserve">. </w:t>
      </w:r>
      <w:r w:rsidR="00175D2B" w:rsidRPr="00193C12">
        <w:rPr>
          <w:rFonts w:ascii="Times New Roman" w:hAnsi="Times New Roman" w:cs="Times New Roman"/>
          <w:color w:val="000000"/>
          <w:sz w:val="24"/>
          <w:szCs w:val="24"/>
        </w:rPr>
        <w:t xml:space="preserve">The </w:t>
      </w:r>
      <w:r w:rsidR="00175D2B">
        <w:rPr>
          <w:rFonts w:ascii="Times New Roman" w:hAnsi="Times New Roman" w:cs="Times New Roman"/>
          <w:color w:val="000000"/>
          <w:sz w:val="24"/>
          <w:szCs w:val="24"/>
        </w:rPr>
        <w:t>Property Owner’s liability for injury, damage, or loss on the Property suffered by the Department, Department employees or Contractors, if any, shall be determined in accordance with Florida law.</w:t>
      </w:r>
    </w:p>
    <w:p w14:paraId="3995DBCA" w14:textId="77777777" w:rsidR="00281FFA" w:rsidRDefault="00281FFA" w:rsidP="00281FFA">
      <w:pPr>
        <w:rPr>
          <w:rFonts w:ascii="Times New Roman" w:hAnsi="Times New Roman" w:cs="Times New Roman"/>
          <w:color w:val="000000"/>
          <w:sz w:val="24"/>
          <w:szCs w:val="24"/>
        </w:rPr>
      </w:pPr>
    </w:p>
    <w:p w14:paraId="451DA442" w14:textId="7D124AD3" w:rsidR="00281FFA" w:rsidRDefault="00281FFA" w:rsidP="00281FFA">
      <w:pPr>
        <w:numPr>
          <w:ilvl w:val="0"/>
          <w:numId w:val="1"/>
        </w:numPr>
        <w:ind w:left="720" w:hanging="720"/>
        <w:rPr>
          <w:rFonts w:ascii="Times New Roman" w:hAnsi="Times New Roman" w:cs="Times New Roman"/>
          <w:color w:val="000000"/>
          <w:sz w:val="24"/>
          <w:szCs w:val="24"/>
        </w:rPr>
      </w:pPr>
      <w:r w:rsidRPr="00CE0C14">
        <w:rPr>
          <w:rFonts w:ascii="Times New Roman" w:hAnsi="Times New Roman" w:cs="Times New Roman"/>
          <w:color w:val="000000"/>
          <w:sz w:val="24"/>
          <w:szCs w:val="24"/>
          <w:u w:val="single"/>
        </w:rPr>
        <w:t>Indemnification</w:t>
      </w:r>
      <w:r w:rsidRPr="00CE0C14">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 Department does not indemnify the Property Owner, see paragraph 1</w:t>
      </w:r>
      <w:r w:rsidR="008A172E">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p>
    <w:p w14:paraId="1D334395" w14:textId="77777777" w:rsidR="00281FFA" w:rsidRPr="00193C12" w:rsidRDefault="00281FFA" w:rsidP="00281FFA">
      <w:pPr>
        <w:ind w:left="720" w:hanging="720"/>
        <w:rPr>
          <w:rFonts w:ascii="Times New Roman" w:hAnsi="Times New Roman" w:cs="Times New Roman"/>
          <w:color w:val="000000"/>
          <w:sz w:val="24"/>
          <w:szCs w:val="24"/>
        </w:rPr>
      </w:pPr>
    </w:p>
    <w:p w14:paraId="52B4692B" w14:textId="0614C9B3" w:rsidR="00281FFA" w:rsidRDefault="00281FFA" w:rsidP="00281FFA">
      <w:pPr>
        <w:numPr>
          <w:ilvl w:val="0"/>
          <w:numId w:val="1"/>
        </w:numPr>
        <w:ind w:left="720" w:hanging="720"/>
        <w:rPr>
          <w:rFonts w:ascii="Times New Roman" w:hAnsi="Times New Roman" w:cs="Times New Roman"/>
          <w:color w:val="000000"/>
          <w:sz w:val="24"/>
          <w:szCs w:val="24"/>
        </w:rPr>
      </w:pPr>
      <w:r w:rsidRPr="00CE0C14">
        <w:rPr>
          <w:rFonts w:ascii="Times New Roman" w:hAnsi="Times New Roman" w:cs="Times New Roman"/>
          <w:color w:val="000000"/>
          <w:sz w:val="24"/>
          <w:szCs w:val="24"/>
          <w:u w:val="single"/>
        </w:rPr>
        <w:lastRenderedPageBreak/>
        <w:t>Non-waiver of Sovereign Immunity</w:t>
      </w:r>
      <w:r>
        <w:rPr>
          <w:rFonts w:ascii="Times New Roman" w:hAnsi="Times New Roman" w:cs="Times New Roman"/>
          <w:color w:val="000000"/>
          <w:sz w:val="24"/>
          <w:szCs w:val="24"/>
        </w:rPr>
        <w:t xml:space="preserve">. </w:t>
      </w:r>
      <w:r w:rsidRPr="00193C12">
        <w:rPr>
          <w:rFonts w:ascii="Times New Roman" w:hAnsi="Times New Roman" w:cs="Times New Roman"/>
          <w:color w:val="000000"/>
          <w:sz w:val="24"/>
          <w:szCs w:val="24"/>
        </w:rPr>
        <w:t>The Department acknowledges and accepts its responsibility under applicable law (Section 768.28, F</w:t>
      </w:r>
      <w:r w:rsidR="00175D2B">
        <w:rPr>
          <w:rFonts w:ascii="Times New Roman" w:hAnsi="Times New Roman" w:cs="Times New Roman"/>
          <w:color w:val="000000"/>
          <w:sz w:val="24"/>
          <w:szCs w:val="24"/>
        </w:rPr>
        <w:t>.S.</w:t>
      </w:r>
      <w:r w:rsidRPr="00193C12">
        <w:rPr>
          <w:rFonts w:ascii="Times New Roman" w:hAnsi="Times New Roman" w:cs="Times New Roman"/>
          <w:color w:val="000000"/>
          <w:sz w:val="24"/>
          <w:szCs w:val="24"/>
        </w:rPr>
        <w:t xml:space="preserve">) for damages caused by the acts of its employees while on the </w:t>
      </w:r>
      <w:r>
        <w:rPr>
          <w:rFonts w:ascii="Times New Roman" w:hAnsi="Times New Roman" w:cs="Times New Roman"/>
          <w:color w:val="000000"/>
          <w:sz w:val="24"/>
          <w:szCs w:val="24"/>
        </w:rPr>
        <w:t>P</w:t>
      </w:r>
      <w:r w:rsidRPr="00193C12">
        <w:rPr>
          <w:rFonts w:ascii="Times New Roman" w:hAnsi="Times New Roman" w:cs="Times New Roman"/>
          <w:color w:val="000000"/>
          <w:sz w:val="24"/>
          <w:szCs w:val="24"/>
        </w:rPr>
        <w:t>roperty.</w:t>
      </w:r>
    </w:p>
    <w:p w14:paraId="6E337FBE" w14:textId="77777777" w:rsidR="00281FFA" w:rsidRPr="00193C12" w:rsidRDefault="00281FFA" w:rsidP="00281FFA">
      <w:pPr>
        <w:ind w:left="720" w:hanging="720"/>
        <w:rPr>
          <w:rFonts w:ascii="Times New Roman" w:hAnsi="Times New Roman" w:cs="Times New Roman"/>
          <w:color w:val="000000"/>
          <w:sz w:val="24"/>
          <w:szCs w:val="24"/>
        </w:rPr>
      </w:pPr>
    </w:p>
    <w:p w14:paraId="48B89628" w14:textId="77777777" w:rsidR="00281FFA" w:rsidRDefault="00281FFA" w:rsidP="00281FFA">
      <w:pPr>
        <w:numPr>
          <w:ilvl w:val="0"/>
          <w:numId w:val="1"/>
        </w:numPr>
        <w:ind w:left="720" w:hanging="720"/>
        <w:rPr>
          <w:rFonts w:ascii="Times New Roman" w:hAnsi="Times New Roman" w:cs="Times New Roman"/>
          <w:color w:val="000000"/>
          <w:sz w:val="24"/>
          <w:szCs w:val="24"/>
        </w:rPr>
      </w:pPr>
      <w:r w:rsidRPr="00CE0C14">
        <w:rPr>
          <w:rFonts w:ascii="Times New Roman" w:hAnsi="Times New Roman" w:cs="Times New Roman"/>
          <w:color w:val="000000"/>
          <w:sz w:val="24"/>
          <w:szCs w:val="24"/>
          <w:u w:val="single"/>
        </w:rPr>
        <w:t>Environmental Infrastructure and Well Permits</w:t>
      </w:r>
      <w:r w:rsidRPr="00E70BFC">
        <w:rPr>
          <w:rFonts w:ascii="Times New Roman" w:hAnsi="Times New Roman" w:cs="Times New Roman"/>
          <w:color w:val="000000"/>
          <w:sz w:val="24"/>
          <w:szCs w:val="24"/>
        </w:rPr>
        <w:t xml:space="preserve">. </w:t>
      </w:r>
      <w:r w:rsidRPr="00BD20EB">
        <w:rPr>
          <w:rFonts w:ascii="Times New Roman" w:hAnsi="Times New Roman" w:cs="Times New Roman"/>
          <w:color w:val="000000"/>
          <w:sz w:val="24"/>
          <w:szCs w:val="24"/>
        </w:rPr>
        <w:t>The Property Owne</w:t>
      </w:r>
      <w:r w:rsidRPr="00662A74">
        <w:rPr>
          <w:rFonts w:ascii="Times New Roman" w:hAnsi="Times New Roman" w:cs="Times New Roman"/>
          <w:color w:val="000000"/>
          <w:sz w:val="24"/>
          <w:szCs w:val="24"/>
        </w:rPr>
        <w:t xml:space="preserve">r authorizes the Department and Contractors to act as its authorized representative in signing all required forms and documents necessary for obtaining applicable permits related to environmental infrastructure improvements including well construction, repair, maintenance, modification, and abandonment pursuant to Chapter 373, F.S.  </w:t>
      </w:r>
    </w:p>
    <w:p w14:paraId="6C65595D" w14:textId="77777777" w:rsidR="00281FFA" w:rsidRPr="00E70BFC" w:rsidRDefault="00281FFA" w:rsidP="00281FFA">
      <w:pPr>
        <w:ind w:left="720"/>
        <w:rPr>
          <w:rFonts w:ascii="Times New Roman" w:hAnsi="Times New Roman" w:cs="Times New Roman"/>
          <w:color w:val="000000"/>
          <w:sz w:val="24"/>
          <w:szCs w:val="24"/>
        </w:rPr>
      </w:pPr>
    </w:p>
    <w:p w14:paraId="0673C847" w14:textId="4A409544" w:rsidR="00431115" w:rsidRPr="001C47D8" w:rsidRDefault="00281FFA" w:rsidP="00281FFA">
      <w:pPr>
        <w:numPr>
          <w:ilvl w:val="0"/>
          <w:numId w:val="1"/>
        </w:numPr>
        <w:ind w:left="720" w:hanging="720"/>
        <w:rPr>
          <w:color w:val="000000"/>
          <w:szCs w:val="24"/>
        </w:rPr>
      </w:pPr>
      <w:r w:rsidRPr="00CE0C14">
        <w:rPr>
          <w:rFonts w:ascii="Times New Roman" w:hAnsi="Times New Roman" w:cs="Times New Roman"/>
          <w:color w:val="000000"/>
          <w:sz w:val="24"/>
          <w:szCs w:val="24"/>
          <w:u w:val="single"/>
        </w:rPr>
        <w:t>Property Owner’s Non-Interference</w:t>
      </w:r>
      <w:r>
        <w:rPr>
          <w:rFonts w:ascii="Times New Roman" w:hAnsi="Times New Roman" w:cs="Times New Roman"/>
          <w:color w:val="000000"/>
          <w:sz w:val="24"/>
          <w:szCs w:val="24"/>
        </w:rPr>
        <w:t xml:space="preserve">. Property Owner shall not interfere with the Department or its Contractors when performing the Permissible Activities. </w:t>
      </w:r>
      <w:r w:rsidRPr="00B17D45">
        <w:rPr>
          <w:rFonts w:ascii="Times New Roman" w:hAnsi="Times New Roman" w:cs="Times New Roman"/>
          <w:color w:val="000000"/>
          <w:sz w:val="24"/>
          <w:szCs w:val="24"/>
        </w:rPr>
        <w:t xml:space="preserve">Property Owner shall not damage any equipment including wells, piping, and remediation system that may be located on the Property. </w:t>
      </w:r>
      <w:r w:rsidRPr="00CB26FC">
        <w:rPr>
          <w:rFonts w:ascii="Times New Roman" w:hAnsi="Times New Roman" w:cs="Times New Roman"/>
          <w:color w:val="000000"/>
          <w:sz w:val="24"/>
          <w:szCs w:val="24"/>
        </w:rPr>
        <w:t xml:space="preserve">Property Owner shall notify the Department </w:t>
      </w:r>
      <w:r w:rsidR="00431115">
        <w:rPr>
          <w:rFonts w:ascii="Times New Roman" w:hAnsi="Times New Roman" w:cs="Times New Roman"/>
          <w:color w:val="000000"/>
          <w:sz w:val="24"/>
          <w:szCs w:val="24"/>
        </w:rPr>
        <w:t>ninety (</w:t>
      </w:r>
      <w:r w:rsidRPr="00CB26FC">
        <w:rPr>
          <w:rFonts w:ascii="Times New Roman" w:hAnsi="Times New Roman" w:cs="Times New Roman"/>
          <w:color w:val="000000"/>
          <w:sz w:val="24"/>
          <w:szCs w:val="24"/>
        </w:rPr>
        <w:t>90</w:t>
      </w:r>
      <w:r w:rsidR="00431115">
        <w:rPr>
          <w:rFonts w:ascii="Times New Roman" w:hAnsi="Times New Roman" w:cs="Times New Roman"/>
          <w:color w:val="000000"/>
          <w:sz w:val="24"/>
          <w:szCs w:val="24"/>
        </w:rPr>
        <w:t>)</w:t>
      </w:r>
      <w:r w:rsidRPr="00CB26FC">
        <w:rPr>
          <w:rFonts w:ascii="Times New Roman" w:hAnsi="Times New Roman" w:cs="Times New Roman"/>
          <w:color w:val="000000"/>
          <w:sz w:val="24"/>
          <w:szCs w:val="24"/>
        </w:rPr>
        <w:t xml:space="preserve"> days prior to commencement of any construction, demolition, site development, resurfacing of parking areas, or other work on the Property that may damage or destroy any part of the equipment installed under this </w:t>
      </w:r>
      <w:r>
        <w:rPr>
          <w:rFonts w:ascii="Times New Roman" w:hAnsi="Times New Roman" w:cs="Times New Roman"/>
          <w:color w:val="000000"/>
          <w:sz w:val="24"/>
          <w:szCs w:val="24"/>
        </w:rPr>
        <w:t>Permission</w:t>
      </w:r>
      <w:r w:rsidRPr="00CB26FC">
        <w:rPr>
          <w:rFonts w:ascii="Times New Roman" w:hAnsi="Times New Roman" w:cs="Times New Roman"/>
          <w:color w:val="000000"/>
          <w:sz w:val="24"/>
          <w:szCs w:val="24"/>
        </w:rPr>
        <w:t>.</w:t>
      </w:r>
      <w:r w:rsidRPr="00CB26FC">
        <w:rPr>
          <w:rFonts w:ascii="Calibri" w:hAnsi="Calibri" w:cs="Calibri"/>
          <w:color w:val="000000"/>
          <w:szCs w:val="22"/>
        </w:rPr>
        <w:t xml:space="preserve"> </w:t>
      </w:r>
      <w:r>
        <w:rPr>
          <w:rFonts w:ascii="Times New Roman" w:hAnsi="Times New Roman" w:cs="Times New Roman"/>
          <w:color w:val="000000"/>
          <w:sz w:val="24"/>
          <w:szCs w:val="24"/>
        </w:rPr>
        <w:t xml:space="preserve"> </w:t>
      </w:r>
    </w:p>
    <w:p w14:paraId="2AAB306A" w14:textId="77777777" w:rsidR="001C47D8" w:rsidRPr="001C47D8" w:rsidRDefault="001C47D8" w:rsidP="001C47D8">
      <w:pPr>
        <w:rPr>
          <w:color w:val="000000"/>
          <w:szCs w:val="24"/>
        </w:rPr>
      </w:pPr>
    </w:p>
    <w:p w14:paraId="2D032C21" w14:textId="108B2255" w:rsidR="00431115" w:rsidRPr="001C47D8" w:rsidRDefault="001C47D8" w:rsidP="001C47D8">
      <w:pPr>
        <w:numPr>
          <w:ilvl w:val="0"/>
          <w:numId w:val="1"/>
        </w:numPr>
        <w:ind w:left="720" w:hanging="720"/>
        <w:rPr>
          <w:color w:val="000000"/>
          <w:szCs w:val="24"/>
        </w:rPr>
      </w:pPr>
      <w:r w:rsidRPr="008A172E">
        <w:rPr>
          <w:rFonts w:ascii="Times New Roman" w:hAnsi="Times New Roman" w:cs="Times New Roman"/>
          <w:color w:val="000000"/>
          <w:sz w:val="24"/>
          <w:szCs w:val="24"/>
          <w:u w:val="single"/>
        </w:rPr>
        <w:t>Sale or Conveyance of Property</w:t>
      </w:r>
      <w:r w:rsidRPr="001C47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Ninety (90) days prior to the sale or conveyance of any portion of the Property, Property Owner shall (a) notify the Department of such sale or conveyance, </w:t>
      </w:r>
      <w:r w:rsidRPr="001C47D8">
        <w:rPr>
          <w:rFonts w:ascii="Times New Roman" w:hAnsi="Times New Roman" w:cs="Times New Roman"/>
          <w:color w:val="000000"/>
          <w:sz w:val="24"/>
          <w:szCs w:val="24"/>
        </w:rPr>
        <w:t xml:space="preserve">(b) provide to the Department the name, address, and telephone number of the purchaser/transferee, and (c) provide a copy of this Permission with all attachments to the purchaser/transferee. Said sale or conveyance of the Property will cause the Department to cease </w:t>
      </w:r>
      <w:proofErr w:type="gramStart"/>
      <w:r w:rsidRPr="001C47D8">
        <w:rPr>
          <w:rFonts w:ascii="Times New Roman" w:hAnsi="Times New Roman" w:cs="Times New Roman"/>
          <w:color w:val="000000"/>
          <w:sz w:val="24"/>
          <w:szCs w:val="24"/>
        </w:rPr>
        <w:t>any and all</w:t>
      </w:r>
      <w:proofErr w:type="gramEnd"/>
      <w:r w:rsidRPr="001C47D8">
        <w:rPr>
          <w:rFonts w:ascii="Times New Roman" w:hAnsi="Times New Roman" w:cs="Times New Roman"/>
          <w:color w:val="000000"/>
          <w:sz w:val="24"/>
          <w:szCs w:val="24"/>
        </w:rPr>
        <w:t xml:space="preserve"> activities on the portion of the Property that is sold until a new Permission is executed by the purchaser/transferee.</w:t>
      </w:r>
    </w:p>
    <w:p w14:paraId="490B0C3D" w14:textId="77777777" w:rsidR="00281FFA" w:rsidRPr="000951D1" w:rsidRDefault="00281FFA" w:rsidP="001C47D8">
      <w:pPr>
        <w:rPr>
          <w:color w:val="000000"/>
          <w:szCs w:val="24"/>
        </w:rPr>
      </w:pPr>
    </w:p>
    <w:p w14:paraId="47E16B4F" w14:textId="44B0CBEE" w:rsidR="00281FFA" w:rsidRPr="000951D1" w:rsidRDefault="00281FFA" w:rsidP="00281FFA">
      <w:pPr>
        <w:numPr>
          <w:ilvl w:val="0"/>
          <w:numId w:val="1"/>
        </w:numPr>
        <w:ind w:left="720" w:hanging="720"/>
        <w:rPr>
          <w:color w:val="000000"/>
          <w:szCs w:val="24"/>
        </w:rPr>
      </w:pPr>
      <w:r w:rsidRPr="00BB338E">
        <w:rPr>
          <w:rFonts w:ascii="Times New Roman" w:hAnsi="Times New Roman" w:cs="Times New Roman"/>
          <w:color w:val="000000"/>
          <w:sz w:val="24"/>
          <w:szCs w:val="24"/>
          <w:u w:val="single"/>
        </w:rPr>
        <w:t>Equipment Ownership</w:t>
      </w:r>
      <w:r>
        <w:rPr>
          <w:rFonts w:ascii="Times New Roman" w:hAnsi="Times New Roman" w:cs="Times New Roman"/>
          <w:color w:val="000000"/>
          <w:sz w:val="24"/>
          <w:szCs w:val="24"/>
        </w:rPr>
        <w:t>. The monitoring wells and remedial equipment installed pursuant to this Permission are the property of the Department. The Property Owner is responsible for replacing any Department property that may be damaged or lost due to any actions by the Property Owner.</w:t>
      </w:r>
    </w:p>
    <w:p w14:paraId="71759E9A" w14:textId="77777777" w:rsidR="000951D1" w:rsidRPr="000951D1" w:rsidRDefault="000951D1" w:rsidP="000951D1">
      <w:pPr>
        <w:rPr>
          <w:color w:val="000000"/>
          <w:szCs w:val="24"/>
        </w:rPr>
      </w:pPr>
    </w:p>
    <w:p w14:paraId="6AC0898B" w14:textId="6C531FDC" w:rsidR="000951D1" w:rsidRDefault="000951D1" w:rsidP="00281FFA">
      <w:pPr>
        <w:numPr>
          <w:ilvl w:val="0"/>
          <w:numId w:val="1"/>
        </w:numPr>
        <w:ind w:left="720" w:hanging="720"/>
        <w:rPr>
          <w:rFonts w:ascii="Times New Roman" w:hAnsi="Times New Roman" w:cs="Times New Roman"/>
          <w:color w:val="000000"/>
          <w:sz w:val="24"/>
          <w:szCs w:val="24"/>
        </w:rPr>
      </w:pPr>
      <w:r w:rsidRPr="000951D1">
        <w:rPr>
          <w:rFonts w:ascii="Times New Roman" w:hAnsi="Times New Roman" w:cs="Times New Roman"/>
          <w:color w:val="000000"/>
          <w:sz w:val="24"/>
          <w:szCs w:val="24"/>
          <w:u w:val="single"/>
        </w:rPr>
        <w:t>Annual Appropriation Contingency</w:t>
      </w:r>
      <w:r w:rsidRPr="000951D1">
        <w:rPr>
          <w:rFonts w:ascii="Times New Roman" w:hAnsi="Times New Roman" w:cs="Times New Roman"/>
          <w:color w:val="000000"/>
          <w:sz w:val="24"/>
          <w:szCs w:val="24"/>
        </w:rPr>
        <w:t>. The Department’s performance and obli</w:t>
      </w:r>
      <w:r>
        <w:rPr>
          <w:rFonts w:ascii="Times New Roman" w:hAnsi="Times New Roman" w:cs="Times New Roman"/>
          <w:color w:val="000000"/>
          <w:sz w:val="24"/>
          <w:szCs w:val="24"/>
        </w:rPr>
        <w:t>g</w:t>
      </w:r>
      <w:r w:rsidRPr="000951D1">
        <w:rPr>
          <w:rFonts w:ascii="Times New Roman" w:hAnsi="Times New Roman" w:cs="Times New Roman"/>
          <w:color w:val="000000"/>
          <w:sz w:val="24"/>
          <w:szCs w:val="24"/>
        </w:rPr>
        <w:t xml:space="preserve">ation to pay under </w:t>
      </w:r>
      <w:r>
        <w:rPr>
          <w:rFonts w:ascii="Times New Roman" w:hAnsi="Times New Roman" w:cs="Times New Roman"/>
          <w:color w:val="000000"/>
          <w:sz w:val="24"/>
          <w:szCs w:val="24"/>
        </w:rPr>
        <w:t xml:space="preserve">this Permission </w:t>
      </w:r>
      <w:r w:rsidR="00F5503B">
        <w:rPr>
          <w:rFonts w:ascii="Times New Roman" w:hAnsi="Times New Roman" w:cs="Times New Roman"/>
          <w:color w:val="000000"/>
          <w:sz w:val="24"/>
          <w:szCs w:val="24"/>
        </w:rPr>
        <w:t>and</w:t>
      </w:r>
      <w:r w:rsidRPr="004974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4974E2">
        <w:rPr>
          <w:rFonts w:ascii="Times New Roman" w:hAnsi="Times New Roman" w:cs="Times New Roman"/>
          <w:color w:val="000000"/>
          <w:sz w:val="24"/>
          <w:szCs w:val="24"/>
        </w:rPr>
        <w:t>ection 376.3078, F.S.</w:t>
      </w:r>
      <w:r w:rsidR="00175D2B">
        <w:rPr>
          <w:rFonts w:ascii="Times New Roman" w:hAnsi="Times New Roman" w:cs="Times New Roman"/>
          <w:color w:val="000000"/>
          <w:sz w:val="24"/>
          <w:szCs w:val="24"/>
        </w:rPr>
        <w:t>,</w:t>
      </w:r>
      <w:r>
        <w:rPr>
          <w:rFonts w:ascii="Times New Roman" w:hAnsi="Times New Roman" w:cs="Times New Roman"/>
          <w:color w:val="000000"/>
          <w:sz w:val="24"/>
          <w:szCs w:val="24"/>
        </w:rPr>
        <w:t xml:space="preserve"> is contingent upon an annual appropriation by the Legislature. Authorization for continuation and completion of work and any associated payments may be rescinded, with proper notice, at the discretion of the Department based on Legislative appropriations. No provision herein shall be interpreted to require obligation or payment of funds in violation of the applicable state law. </w:t>
      </w:r>
    </w:p>
    <w:p w14:paraId="1B501349" w14:textId="77777777" w:rsidR="00F5503B" w:rsidRDefault="00F5503B" w:rsidP="00F5503B">
      <w:pPr>
        <w:rPr>
          <w:rFonts w:ascii="Times New Roman" w:hAnsi="Times New Roman" w:cs="Times New Roman"/>
          <w:color w:val="000000"/>
          <w:sz w:val="24"/>
          <w:szCs w:val="24"/>
        </w:rPr>
      </w:pPr>
    </w:p>
    <w:p w14:paraId="00FEB240" w14:textId="6D139A27" w:rsidR="00F5503B" w:rsidRDefault="00F5503B" w:rsidP="00281FFA">
      <w:pPr>
        <w:numPr>
          <w:ilvl w:val="0"/>
          <w:numId w:val="1"/>
        </w:numPr>
        <w:ind w:left="720" w:hanging="720"/>
        <w:rPr>
          <w:rFonts w:ascii="Times New Roman" w:hAnsi="Times New Roman" w:cs="Times New Roman"/>
          <w:color w:val="000000"/>
          <w:sz w:val="24"/>
          <w:szCs w:val="24"/>
        </w:rPr>
      </w:pPr>
      <w:r w:rsidRPr="00F5503B">
        <w:rPr>
          <w:rFonts w:ascii="Times New Roman" w:hAnsi="Times New Roman" w:cs="Times New Roman"/>
          <w:color w:val="000000"/>
          <w:sz w:val="24"/>
          <w:szCs w:val="24"/>
          <w:u w:val="single"/>
        </w:rPr>
        <w:t>No Hearing</w:t>
      </w:r>
      <w:r>
        <w:rPr>
          <w:rFonts w:ascii="Times New Roman" w:hAnsi="Times New Roman" w:cs="Times New Roman"/>
          <w:color w:val="000000"/>
          <w:sz w:val="24"/>
          <w:szCs w:val="24"/>
        </w:rPr>
        <w:t xml:space="preserve">. Property Owner acknowledges and waives its right to an administrative hearing pursuant to </w:t>
      </w:r>
      <w:r w:rsidR="00175D2B">
        <w:rPr>
          <w:rFonts w:ascii="Times New Roman" w:hAnsi="Times New Roman" w:cs="Times New Roman"/>
          <w:color w:val="000000"/>
          <w:sz w:val="24"/>
          <w:szCs w:val="24"/>
        </w:rPr>
        <w:t>S</w:t>
      </w:r>
      <w:r>
        <w:rPr>
          <w:rFonts w:ascii="Times New Roman" w:hAnsi="Times New Roman" w:cs="Times New Roman"/>
          <w:color w:val="000000"/>
          <w:sz w:val="24"/>
          <w:szCs w:val="24"/>
        </w:rPr>
        <w:t xml:space="preserve">ections 120.569 and 120.57, F.S., on the terms of this Permission. Property Owner acknowledges its right to appeal the terms of this Permission pursuant to </w:t>
      </w:r>
      <w:r w:rsidR="00175D2B">
        <w:rPr>
          <w:rFonts w:ascii="Times New Roman" w:hAnsi="Times New Roman" w:cs="Times New Roman"/>
          <w:color w:val="000000"/>
          <w:sz w:val="24"/>
          <w:szCs w:val="24"/>
        </w:rPr>
        <w:t>S</w:t>
      </w:r>
      <w:r>
        <w:rPr>
          <w:rFonts w:ascii="Times New Roman" w:hAnsi="Times New Roman" w:cs="Times New Roman"/>
          <w:color w:val="000000"/>
          <w:sz w:val="24"/>
          <w:szCs w:val="24"/>
        </w:rPr>
        <w:t>ection 120.68, F.S., and waives the right upon signing this Permission.</w:t>
      </w:r>
    </w:p>
    <w:p w14:paraId="319C2D6A" w14:textId="77777777" w:rsidR="00F5503B" w:rsidRDefault="00F5503B" w:rsidP="00F5503B">
      <w:pPr>
        <w:rPr>
          <w:rFonts w:ascii="Times New Roman" w:hAnsi="Times New Roman" w:cs="Times New Roman"/>
          <w:color w:val="000000"/>
          <w:sz w:val="24"/>
          <w:szCs w:val="24"/>
        </w:rPr>
      </w:pPr>
    </w:p>
    <w:p w14:paraId="60D85239" w14:textId="5995BF4A" w:rsidR="00F5503B" w:rsidRPr="000951D1" w:rsidRDefault="00F5503B" w:rsidP="00281FFA">
      <w:pPr>
        <w:numPr>
          <w:ilvl w:val="0"/>
          <w:numId w:val="1"/>
        </w:numPr>
        <w:ind w:left="720" w:hanging="720"/>
        <w:rPr>
          <w:rFonts w:ascii="Times New Roman" w:hAnsi="Times New Roman" w:cs="Times New Roman"/>
          <w:color w:val="000000"/>
          <w:sz w:val="24"/>
          <w:szCs w:val="24"/>
        </w:rPr>
      </w:pPr>
      <w:r w:rsidRPr="00F5503B">
        <w:rPr>
          <w:rFonts w:ascii="Times New Roman" w:hAnsi="Times New Roman" w:cs="Times New Roman"/>
          <w:color w:val="000000"/>
          <w:sz w:val="24"/>
          <w:szCs w:val="24"/>
          <w:u w:val="single"/>
        </w:rPr>
        <w:t>No Suit</w:t>
      </w:r>
      <w:r>
        <w:rPr>
          <w:rFonts w:ascii="Times New Roman" w:hAnsi="Times New Roman" w:cs="Times New Roman"/>
          <w:color w:val="000000"/>
          <w:sz w:val="24"/>
          <w:szCs w:val="24"/>
        </w:rPr>
        <w:t>. Property Owner covenants not to bring an action against the Department pursuant to Chapter 70, 73 or 74, F.S.</w:t>
      </w:r>
    </w:p>
    <w:p w14:paraId="2DDE85CD" w14:textId="77777777" w:rsidR="00281FFA" w:rsidRDefault="00281FFA" w:rsidP="00281FFA">
      <w:pPr>
        <w:rPr>
          <w:rFonts w:ascii="Times New Roman" w:hAnsi="Times New Roman" w:cs="Times New Roman"/>
          <w:color w:val="000000"/>
          <w:sz w:val="24"/>
          <w:szCs w:val="24"/>
        </w:rPr>
      </w:pPr>
    </w:p>
    <w:p w14:paraId="4CBFC39E" w14:textId="240DB88A" w:rsidR="00281FFA" w:rsidRDefault="00281FFA" w:rsidP="00281FFA">
      <w:pPr>
        <w:numPr>
          <w:ilvl w:val="0"/>
          <w:numId w:val="1"/>
        </w:numPr>
        <w:ind w:left="720" w:hanging="720"/>
        <w:rPr>
          <w:rFonts w:ascii="Times New Roman" w:hAnsi="Times New Roman" w:cs="Times New Roman"/>
          <w:color w:val="000000"/>
          <w:sz w:val="24"/>
          <w:szCs w:val="24"/>
        </w:rPr>
      </w:pPr>
      <w:r w:rsidRPr="001E19B9">
        <w:rPr>
          <w:rFonts w:ascii="Times New Roman" w:hAnsi="Times New Roman" w:cs="Times New Roman"/>
          <w:color w:val="000000"/>
          <w:sz w:val="24"/>
          <w:szCs w:val="24"/>
          <w:u w:val="single"/>
        </w:rPr>
        <w:t>Public Records</w:t>
      </w:r>
      <w:r w:rsidRPr="002C449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0423B">
        <w:rPr>
          <w:rFonts w:ascii="Times New Roman" w:hAnsi="Times New Roman" w:cs="Times New Roman"/>
          <w:color w:val="000000"/>
          <w:sz w:val="24"/>
          <w:szCs w:val="24"/>
        </w:rPr>
        <w:t xml:space="preserve">All documents created or received associated with the Permissible </w:t>
      </w:r>
      <w:r>
        <w:rPr>
          <w:rFonts w:ascii="Times New Roman" w:hAnsi="Times New Roman" w:cs="Times New Roman"/>
          <w:color w:val="000000"/>
          <w:sz w:val="24"/>
          <w:szCs w:val="24"/>
        </w:rPr>
        <w:t>A</w:t>
      </w:r>
      <w:r w:rsidRPr="00B0423B">
        <w:rPr>
          <w:rFonts w:ascii="Times New Roman" w:hAnsi="Times New Roman" w:cs="Times New Roman"/>
          <w:color w:val="000000"/>
          <w:sz w:val="24"/>
          <w:szCs w:val="24"/>
        </w:rPr>
        <w:t>ctivities are a public record pursuant to Chapter 119, F</w:t>
      </w:r>
      <w:r w:rsidR="00175D2B">
        <w:rPr>
          <w:rFonts w:ascii="Times New Roman" w:hAnsi="Times New Roman" w:cs="Times New Roman"/>
          <w:color w:val="000000"/>
          <w:sz w:val="24"/>
          <w:szCs w:val="24"/>
        </w:rPr>
        <w:t>.S</w:t>
      </w:r>
      <w:r w:rsidRPr="00B0423B">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 xml:space="preserve">Property </w:t>
      </w:r>
      <w:r w:rsidRPr="00B0423B">
        <w:rPr>
          <w:rFonts w:ascii="Times New Roman" w:hAnsi="Times New Roman" w:cs="Times New Roman"/>
          <w:color w:val="000000"/>
          <w:sz w:val="24"/>
          <w:szCs w:val="24"/>
        </w:rPr>
        <w:t xml:space="preserve">Owner may retrieve any documents or other information related to the Permissible Activities online using the facility number reference above. </w:t>
      </w:r>
      <w:hyperlink r:id="rId12" w:history="1">
        <w:r w:rsidRPr="00B0423B">
          <w:rPr>
            <w:rStyle w:val="Hyperlink"/>
            <w:rFonts w:ascii="Times New Roman" w:hAnsi="Times New Roman" w:cs="Times New Roman"/>
            <w:sz w:val="24"/>
            <w:szCs w:val="24"/>
          </w:rPr>
          <w:t>http://depedms.dep.state.fl.us/Oculus/servlet/login?action=login</w:t>
        </w:r>
      </w:hyperlink>
    </w:p>
    <w:p w14:paraId="73C05C70" w14:textId="77777777" w:rsidR="00281FFA" w:rsidRPr="001E19B9" w:rsidRDefault="00281FFA" w:rsidP="00281FFA">
      <w:pPr>
        <w:rPr>
          <w:rFonts w:ascii="Times New Roman" w:hAnsi="Times New Roman" w:cs="Times New Roman"/>
          <w:color w:val="000000"/>
          <w:sz w:val="24"/>
          <w:szCs w:val="24"/>
        </w:rPr>
      </w:pPr>
    </w:p>
    <w:p w14:paraId="35A71EF0" w14:textId="77777777" w:rsidR="00281FFA" w:rsidRDefault="00281FFA" w:rsidP="00281FFA">
      <w:pPr>
        <w:numPr>
          <w:ilvl w:val="0"/>
          <w:numId w:val="1"/>
        </w:numPr>
        <w:ind w:left="720" w:hanging="720"/>
        <w:rPr>
          <w:rFonts w:ascii="Times New Roman" w:hAnsi="Times New Roman" w:cs="Times New Roman"/>
          <w:color w:val="000000"/>
          <w:sz w:val="24"/>
          <w:szCs w:val="24"/>
        </w:rPr>
      </w:pPr>
      <w:r w:rsidRPr="00A14EDB">
        <w:rPr>
          <w:rFonts w:ascii="Times New Roman" w:hAnsi="Times New Roman" w:cs="Times New Roman"/>
          <w:color w:val="000000"/>
          <w:sz w:val="24"/>
          <w:szCs w:val="24"/>
          <w:u w:val="single"/>
        </w:rPr>
        <w:lastRenderedPageBreak/>
        <w:t>Entire Agreement</w:t>
      </w:r>
      <w:r w:rsidRPr="002C4492">
        <w:rPr>
          <w:rFonts w:ascii="Times New Roman" w:hAnsi="Times New Roman" w:cs="Times New Roman"/>
          <w:color w:val="000000"/>
          <w:sz w:val="24"/>
          <w:szCs w:val="24"/>
        </w:rPr>
        <w:t>. This Permission shall constitute the entire agreement between the Department and the Property Owner regarding this grant of access to the Department as stated herein.  No modification, amendment or waiver of the terms and conditions of this Permission shall be binding upon the Department unless approved in writing by an authorized representative of Property Owner and Department.</w:t>
      </w:r>
    </w:p>
    <w:p w14:paraId="675AA68A" w14:textId="77777777" w:rsidR="00281FFA" w:rsidRDefault="00281FFA" w:rsidP="00281FFA">
      <w:pPr>
        <w:rPr>
          <w:rFonts w:ascii="Times New Roman" w:hAnsi="Times New Roman" w:cs="Times New Roman"/>
          <w:color w:val="000000"/>
          <w:sz w:val="24"/>
          <w:szCs w:val="24"/>
        </w:rPr>
      </w:pPr>
    </w:p>
    <w:p w14:paraId="13205A22" w14:textId="77777777" w:rsidR="00281FFA" w:rsidRPr="002C4492" w:rsidRDefault="00281FFA" w:rsidP="00281FFA">
      <w:pPr>
        <w:numPr>
          <w:ilvl w:val="0"/>
          <w:numId w:val="1"/>
        </w:numPr>
        <w:ind w:left="720" w:hanging="720"/>
        <w:rPr>
          <w:rFonts w:ascii="Times New Roman" w:hAnsi="Times New Roman" w:cs="Times New Roman"/>
          <w:color w:val="000000"/>
          <w:sz w:val="24"/>
          <w:szCs w:val="24"/>
        </w:rPr>
      </w:pPr>
      <w:r w:rsidRPr="002C4492">
        <w:rPr>
          <w:rFonts w:ascii="Times New Roman" w:hAnsi="Times New Roman" w:cs="Times New Roman"/>
          <w:color w:val="000000"/>
          <w:sz w:val="24"/>
          <w:szCs w:val="24"/>
          <w:u w:val="single"/>
        </w:rPr>
        <w:t>Governing Law and Venue</w:t>
      </w:r>
      <w:r w:rsidRPr="002C4492">
        <w:rPr>
          <w:rFonts w:ascii="Times New Roman" w:hAnsi="Times New Roman" w:cs="Times New Roman"/>
          <w:color w:val="000000"/>
          <w:sz w:val="24"/>
          <w:szCs w:val="24"/>
        </w:rPr>
        <w:t>.  This Permission shall be governed by and construed in accordance with the laws of the State of Florida. Venue for any action or proceeding arising from or relating to this Permission shall be in the appropriate Florida court having jurisdiction located in Leon County, Florida.</w:t>
      </w:r>
    </w:p>
    <w:p w14:paraId="5B2E773B" w14:textId="77777777" w:rsidR="00281FFA" w:rsidRDefault="00281FFA" w:rsidP="00281FFA">
      <w:pPr>
        <w:rPr>
          <w:rFonts w:ascii="Times New Roman" w:hAnsi="Times New Roman" w:cs="Times New Roman"/>
          <w:color w:val="000000"/>
          <w:sz w:val="24"/>
          <w:szCs w:val="24"/>
        </w:rPr>
      </w:pPr>
    </w:p>
    <w:p w14:paraId="20A10B12" w14:textId="77777777" w:rsidR="00281FFA" w:rsidRPr="00864BE2" w:rsidRDefault="00281FFA" w:rsidP="00281FFA">
      <w:pPr>
        <w:numPr>
          <w:ilvl w:val="0"/>
          <w:numId w:val="1"/>
        </w:numPr>
        <w:ind w:left="720" w:hanging="720"/>
        <w:rPr>
          <w:rFonts w:ascii="Times New Roman" w:hAnsi="Times New Roman" w:cs="Times New Roman"/>
          <w:color w:val="000000"/>
          <w:sz w:val="24"/>
          <w:szCs w:val="24"/>
        </w:rPr>
      </w:pPr>
      <w:r w:rsidRPr="00662A74">
        <w:rPr>
          <w:rFonts w:ascii="Times New Roman" w:hAnsi="Times New Roman"/>
          <w:sz w:val="24"/>
          <w:szCs w:val="24"/>
          <w:u w:val="single"/>
        </w:rPr>
        <w:t>Severability</w:t>
      </w:r>
      <w:r w:rsidRPr="00662A74">
        <w:rPr>
          <w:rFonts w:ascii="Times New Roman" w:hAnsi="Times New Roman"/>
          <w:sz w:val="24"/>
          <w:szCs w:val="24"/>
        </w:rPr>
        <w:t>.  Any provision of this Permission that is prohibited or unenforceable shall be ineffective to the extent of such prohibition or unenforceability without invalidating the remaining provisions hereof.</w:t>
      </w:r>
    </w:p>
    <w:p w14:paraId="5D3275F2" w14:textId="77777777" w:rsidR="00281FFA" w:rsidRPr="00662A74" w:rsidRDefault="00281FFA" w:rsidP="00281FFA">
      <w:pPr>
        <w:rPr>
          <w:rFonts w:ascii="Times New Roman" w:hAnsi="Times New Roman" w:cs="Times New Roman"/>
          <w:color w:val="000000"/>
          <w:sz w:val="24"/>
          <w:szCs w:val="24"/>
        </w:rPr>
      </w:pPr>
    </w:p>
    <w:p w14:paraId="73E3BEE5" w14:textId="16B44D08" w:rsidR="00281FFA" w:rsidRPr="00662A74" w:rsidRDefault="00281FFA" w:rsidP="00281FFA">
      <w:pPr>
        <w:numPr>
          <w:ilvl w:val="0"/>
          <w:numId w:val="1"/>
        </w:numPr>
        <w:ind w:left="720" w:hanging="720"/>
        <w:rPr>
          <w:rFonts w:ascii="Times New Roman" w:hAnsi="Times New Roman" w:cs="Times New Roman"/>
          <w:color w:val="000000"/>
          <w:sz w:val="24"/>
          <w:szCs w:val="24"/>
        </w:rPr>
      </w:pPr>
      <w:r w:rsidRPr="00662A74">
        <w:rPr>
          <w:rFonts w:ascii="Times New Roman" w:hAnsi="Times New Roman"/>
          <w:sz w:val="24"/>
          <w:szCs w:val="24"/>
          <w:u w:val="single"/>
        </w:rPr>
        <w:t xml:space="preserve">No </w:t>
      </w:r>
      <w:r w:rsidR="00F509F7" w:rsidRPr="00662A74">
        <w:rPr>
          <w:rFonts w:ascii="Times New Roman" w:hAnsi="Times New Roman"/>
          <w:sz w:val="24"/>
          <w:szCs w:val="24"/>
          <w:u w:val="single"/>
        </w:rPr>
        <w:t>Third-Party</w:t>
      </w:r>
      <w:r w:rsidRPr="00662A74">
        <w:rPr>
          <w:rFonts w:ascii="Times New Roman" w:hAnsi="Times New Roman"/>
          <w:sz w:val="24"/>
          <w:szCs w:val="24"/>
          <w:u w:val="single"/>
        </w:rPr>
        <w:t xml:space="preserve"> Beneficiaries</w:t>
      </w:r>
      <w:r w:rsidRPr="00662A74">
        <w:rPr>
          <w:rFonts w:ascii="Times New Roman" w:hAnsi="Times New Roman"/>
          <w:sz w:val="24"/>
          <w:szCs w:val="24"/>
        </w:rPr>
        <w:t>.  This Permission is solely for the benefit of the parties hereto</w:t>
      </w:r>
      <w:r>
        <w:rPr>
          <w:rFonts w:ascii="Times New Roman" w:hAnsi="Times New Roman"/>
          <w:sz w:val="24"/>
          <w:szCs w:val="24"/>
        </w:rPr>
        <w:t xml:space="preserve">, </w:t>
      </w:r>
      <w:r w:rsidRPr="00662A74">
        <w:rPr>
          <w:rFonts w:ascii="Times New Roman" w:hAnsi="Times New Roman"/>
          <w:sz w:val="24"/>
          <w:szCs w:val="24"/>
        </w:rPr>
        <w:t>their respective successors and assigns</w:t>
      </w:r>
      <w:r>
        <w:rPr>
          <w:rFonts w:ascii="Times New Roman" w:hAnsi="Times New Roman"/>
          <w:sz w:val="24"/>
          <w:szCs w:val="24"/>
        </w:rPr>
        <w:t>, and Department Contractors</w:t>
      </w:r>
      <w:r w:rsidRPr="00662A74">
        <w:rPr>
          <w:rFonts w:ascii="Times New Roman" w:hAnsi="Times New Roman"/>
          <w:sz w:val="24"/>
          <w:szCs w:val="24"/>
        </w:rPr>
        <w:t xml:space="preserve"> and shall not be deemed to confer upon third parties any remedy, claim, liability, or reimbursement, claim of action or other right.</w:t>
      </w:r>
    </w:p>
    <w:p w14:paraId="031F4C4F" w14:textId="77777777" w:rsidR="00281FFA" w:rsidRPr="00CB26FC" w:rsidRDefault="00281FFA" w:rsidP="00281FFA">
      <w:pPr>
        <w:ind w:left="720"/>
        <w:rPr>
          <w:rFonts w:ascii="Times New Roman" w:hAnsi="Times New Roman" w:cs="Times New Roman"/>
          <w:color w:val="000000"/>
          <w:sz w:val="24"/>
          <w:szCs w:val="24"/>
        </w:rPr>
      </w:pPr>
    </w:p>
    <w:p w14:paraId="2C77FB75" w14:textId="77777777" w:rsidR="00281FFA" w:rsidRPr="00193C12" w:rsidRDefault="00281FFA" w:rsidP="00281FFA">
      <w:pPr>
        <w:tabs>
          <w:tab w:val="left" w:pos="360"/>
          <w:tab w:val="left" w:pos="900"/>
          <w:tab w:val="left" w:pos="1440"/>
          <w:tab w:val="left" w:pos="2160"/>
          <w:tab w:val="left" w:pos="2880"/>
          <w:tab w:val="left" w:pos="3600"/>
          <w:tab w:val="left" w:pos="4320"/>
          <w:tab w:val="left" w:pos="5040"/>
        </w:tabs>
        <w:rPr>
          <w:rFonts w:ascii="Times New Roman" w:hAnsi="Times New Roman" w:cs="Times New Roman"/>
          <w:color w:val="000000"/>
          <w:sz w:val="24"/>
          <w:szCs w:val="24"/>
        </w:rPr>
      </w:pPr>
    </w:p>
    <w:p w14:paraId="11F6910C" w14:textId="77777777" w:rsidR="00281FFA" w:rsidRPr="000E78A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2"/>
          <w:szCs w:val="22"/>
        </w:rPr>
      </w:pPr>
      <w:r>
        <w:rPr>
          <w:rFonts w:ascii="Times New Roman" w:hAnsi="Times New Roman" w:cs="Times New Roman"/>
          <w:color w:val="000000"/>
          <w:sz w:val="24"/>
          <w:szCs w:val="24"/>
        </w:rPr>
        <w:tab/>
      </w:r>
      <w:r w:rsidRPr="000E78AC">
        <w:rPr>
          <w:rFonts w:ascii="Times New Roman" w:hAnsi="Times New Roman" w:cs="Times New Roman"/>
          <w:color w:val="000000"/>
          <w:sz w:val="22"/>
          <w:szCs w:val="22"/>
        </w:rPr>
        <w:t>_____________________________________</w:t>
      </w:r>
      <w:r w:rsidRPr="000E78AC">
        <w:rPr>
          <w:rFonts w:ascii="Times New Roman" w:hAnsi="Times New Roman" w:cs="Times New Roman"/>
          <w:color w:val="000000"/>
          <w:sz w:val="22"/>
          <w:szCs w:val="22"/>
        </w:rPr>
        <w:tab/>
      </w:r>
      <w:r>
        <w:rPr>
          <w:rFonts w:ascii="Times New Roman" w:hAnsi="Times New Roman" w:cs="Times New Roman"/>
          <w:color w:val="000000"/>
          <w:sz w:val="22"/>
          <w:szCs w:val="22"/>
        </w:rPr>
        <w:tab/>
      </w:r>
      <w:r w:rsidRPr="000E78AC">
        <w:rPr>
          <w:rFonts w:ascii="Times New Roman" w:hAnsi="Times New Roman" w:cs="Times New Roman"/>
          <w:color w:val="000000"/>
          <w:sz w:val="22"/>
          <w:szCs w:val="22"/>
        </w:rPr>
        <w:t>________________________________________</w:t>
      </w:r>
    </w:p>
    <w:p w14:paraId="3B272F29" w14:textId="77777777" w:rsidR="00281FFA" w:rsidRPr="0084105C" w:rsidRDefault="00281FFA" w:rsidP="00281FFA">
      <w:pPr>
        <w:tabs>
          <w:tab w:val="left" w:pos="810"/>
          <w:tab w:val="left" w:pos="1440"/>
          <w:tab w:val="left" w:pos="2160"/>
          <w:tab w:val="left" w:pos="2880"/>
          <w:tab w:val="left" w:pos="3600"/>
          <w:tab w:val="left" w:pos="4320"/>
          <w:tab w:val="left" w:pos="5040"/>
          <w:tab w:val="left" w:pos="5220"/>
        </w:tabs>
        <w:rPr>
          <w:rFonts w:ascii="Times New Roman" w:hAnsi="Times New Roman" w:cs="Times New Roman"/>
          <w:color w:val="000000"/>
          <w:sz w:val="24"/>
          <w:szCs w:val="24"/>
        </w:rPr>
      </w:pPr>
      <w:r w:rsidRPr="000E78AC">
        <w:rPr>
          <w:rFonts w:ascii="Times New Roman" w:hAnsi="Times New Roman" w:cs="Times New Roman"/>
          <w:color w:val="000000"/>
          <w:sz w:val="22"/>
          <w:szCs w:val="22"/>
        </w:rPr>
        <w:tab/>
      </w:r>
      <w:r w:rsidRPr="00F333D2">
        <w:rPr>
          <w:rFonts w:ascii="Times New Roman" w:hAnsi="Times New Roman" w:cs="Times New Roman"/>
          <w:color w:val="000000"/>
          <w:sz w:val="24"/>
          <w:szCs w:val="24"/>
        </w:rPr>
        <w:t xml:space="preserve">Signature of each Property Owner </w:t>
      </w:r>
      <w:r w:rsidRPr="00F333D2">
        <w:rPr>
          <w:rFonts w:ascii="Times New Roman" w:hAnsi="Times New Roman" w:cs="Times New Roman"/>
          <w:color w:val="000000"/>
          <w:sz w:val="24"/>
          <w:szCs w:val="24"/>
        </w:rPr>
        <w:tab/>
      </w:r>
      <w:r w:rsidRPr="00F333D2">
        <w:rPr>
          <w:rFonts w:ascii="Times New Roman" w:hAnsi="Times New Roman" w:cs="Times New Roman"/>
          <w:color w:val="000000"/>
          <w:sz w:val="24"/>
          <w:szCs w:val="24"/>
        </w:rPr>
        <w:tab/>
      </w:r>
      <w:r w:rsidRPr="00F333D2">
        <w:rPr>
          <w:rFonts w:ascii="Times New Roman" w:hAnsi="Times New Roman" w:cs="Times New Roman"/>
          <w:color w:val="000000"/>
          <w:sz w:val="24"/>
          <w:szCs w:val="24"/>
        </w:rPr>
        <w:tab/>
      </w:r>
      <w:r w:rsidRPr="00F333D2">
        <w:rPr>
          <w:rFonts w:ascii="Times New Roman" w:hAnsi="Times New Roman" w:cs="Times New Roman"/>
          <w:color w:val="000000"/>
          <w:sz w:val="24"/>
          <w:szCs w:val="24"/>
        </w:rPr>
        <w:tab/>
        <w:t>Signature of Witness</w:t>
      </w:r>
    </w:p>
    <w:p w14:paraId="6948FB67" w14:textId="77777777" w:rsidR="00281FFA" w:rsidRPr="0084105C" w:rsidRDefault="00281FFA" w:rsidP="00281FFA">
      <w:pPr>
        <w:tabs>
          <w:tab w:val="left" w:pos="810"/>
          <w:tab w:val="left" w:pos="1440"/>
          <w:tab w:val="left" w:pos="2160"/>
          <w:tab w:val="left" w:pos="2880"/>
          <w:tab w:val="left" w:pos="3600"/>
          <w:tab w:val="left" w:pos="4320"/>
          <w:tab w:val="left" w:pos="5040"/>
          <w:tab w:val="left" w:pos="5220"/>
        </w:tabs>
        <w:rPr>
          <w:rFonts w:ascii="Times New Roman" w:hAnsi="Times New Roman" w:cs="Times New Roman"/>
          <w:color w:val="000000"/>
          <w:sz w:val="24"/>
          <w:szCs w:val="24"/>
        </w:rPr>
      </w:pPr>
    </w:p>
    <w:p w14:paraId="3558332C" w14:textId="257E025C" w:rsidR="00F333D2"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4"/>
          <w:szCs w:val="24"/>
        </w:rPr>
      </w:pPr>
      <w:r w:rsidRPr="0084105C">
        <w:rPr>
          <w:rFonts w:ascii="Times New Roman" w:hAnsi="Times New Roman" w:cs="Times New Roman"/>
          <w:color w:val="000000"/>
          <w:sz w:val="24"/>
          <w:szCs w:val="24"/>
        </w:rPr>
        <w:tab/>
      </w:r>
      <w:proofErr w:type="gramStart"/>
      <w:r w:rsidRPr="0084105C">
        <w:rPr>
          <w:rFonts w:ascii="Times New Roman" w:hAnsi="Times New Roman" w:cs="Times New Roman"/>
          <w:color w:val="000000"/>
          <w:sz w:val="24"/>
          <w:szCs w:val="24"/>
        </w:rPr>
        <w:t>__________</w:t>
      </w:r>
      <w:r w:rsidR="00F333D2">
        <w:rPr>
          <w:rFonts w:ascii="Times New Roman" w:hAnsi="Times New Roman" w:cs="Times New Roman"/>
          <w:sz w:val="24"/>
          <w:szCs w:val="24"/>
        </w:rPr>
        <w:t>_________________________</w:t>
      </w:r>
      <w:r w:rsidR="00F333D2">
        <w:rPr>
          <w:rFonts w:ascii="Times New Roman" w:hAnsi="Times New Roman" w:cs="Times New Roman"/>
          <w:sz w:val="24"/>
          <w:szCs w:val="24"/>
        </w:rPr>
        <w:tab/>
      </w:r>
      <w:r w:rsidR="00F333D2">
        <w:rPr>
          <w:rFonts w:ascii="Times New Roman" w:hAnsi="Times New Roman" w:cs="Times New Roman"/>
          <w:sz w:val="24"/>
          <w:szCs w:val="24"/>
        </w:rPr>
        <w:tab/>
      </w:r>
      <w:proofErr w:type="gramEnd"/>
      <w:r w:rsidR="00F333D2">
        <w:rPr>
          <w:rFonts w:ascii="Times New Roman" w:hAnsi="Times New Roman" w:cs="Times New Roman"/>
          <w:sz w:val="24"/>
          <w:szCs w:val="24"/>
        </w:rPr>
        <w:t xml:space="preserve">____________________________________           </w:t>
      </w:r>
    </w:p>
    <w:p w14:paraId="119417DA" w14:textId="6E2D4116" w:rsidR="00281FFA" w:rsidRPr="0084105C" w:rsidRDefault="00F333D2" w:rsidP="00281FFA">
      <w:pPr>
        <w:tabs>
          <w:tab w:val="left" w:pos="810"/>
          <w:tab w:val="left" w:pos="1440"/>
          <w:tab w:val="left" w:pos="2160"/>
          <w:tab w:val="left" w:pos="2880"/>
          <w:tab w:val="left" w:pos="3600"/>
          <w:tab w:val="left" w:pos="4320"/>
          <w:tab w:val="left" w:pos="5040"/>
        </w:tabs>
        <w:rPr>
          <w:rFonts w:ascii="Times New Roman" w:hAnsi="Times New Roman" w:cs="Times New Roman"/>
          <w:sz w:val="24"/>
          <w:szCs w:val="24"/>
        </w:rPr>
      </w:pPr>
      <w:r>
        <w:rPr>
          <w:rFonts w:ascii="Times New Roman" w:hAnsi="Times New Roman" w:cs="Times New Roman"/>
          <w:sz w:val="24"/>
          <w:szCs w:val="24"/>
        </w:rPr>
        <w:t xml:space="preserve">             </w:t>
      </w:r>
      <w:r w:rsidR="00281FFA" w:rsidRPr="0084105C">
        <w:rPr>
          <w:rFonts w:ascii="Times New Roman" w:hAnsi="Times New Roman" w:cs="Times New Roman"/>
          <w:sz w:val="24"/>
          <w:szCs w:val="24"/>
        </w:rPr>
        <w:t>Print Name</w:t>
      </w:r>
      <w:r>
        <w:rPr>
          <w:rFonts w:ascii="Times New Roman" w:hAnsi="Times New Roman" w:cs="Times New Roman"/>
          <w:sz w:val="24"/>
          <w:szCs w:val="24"/>
        </w:rPr>
        <w:t>(s)</w:t>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t>Date</w:t>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t>Print Name</w:t>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r>
      <w:r w:rsidR="00281FFA" w:rsidRPr="0084105C">
        <w:rPr>
          <w:rFonts w:ascii="Times New Roman" w:hAnsi="Times New Roman" w:cs="Times New Roman"/>
          <w:sz w:val="24"/>
          <w:szCs w:val="24"/>
        </w:rPr>
        <w:tab/>
        <w:t>Date</w:t>
      </w:r>
    </w:p>
    <w:p w14:paraId="7963B95E" w14:textId="77777777" w:rsidR="00281FFA" w:rsidRPr="00F333D2"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p>
    <w:p w14:paraId="01CB4DAD" w14:textId="77777777"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color w:val="000000"/>
          <w:sz w:val="24"/>
          <w:szCs w:val="24"/>
          <w:u w:val="single"/>
        </w:rPr>
      </w:pPr>
      <w:r w:rsidRPr="0084105C">
        <w:rPr>
          <w:rFonts w:ascii="Times New Roman" w:hAnsi="Times New Roman" w:cs="Times New Roman"/>
          <w:sz w:val="24"/>
          <w:szCs w:val="24"/>
        </w:rPr>
        <w:tab/>
      </w:r>
      <w:r w:rsidRPr="0084105C">
        <w:rPr>
          <w:rFonts w:ascii="Times New Roman" w:hAnsi="Times New Roman" w:cs="Times New Roman"/>
          <w:color w:val="000000"/>
          <w:sz w:val="24"/>
          <w:szCs w:val="24"/>
        </w:rPr>
        <w:t>_____________________________________________________________</w:t>
      </w:r>
    </w:p>
    <w:p w14:paraId="6F6FA981" w14:textId="3B6D94A9"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sidRPr="0084105C">
        <w:rPr>
          <w:rFonts w:ascii="Times New Roman" w:hAnsi="Times New Roman" w:cs="Times New Roman"/>
          <w:sz w:val="24"/>
          <w:szCs w:val="24"/>
        </w:rPr>
        <w:tab/>
      </w:r>
      <w:r w:rsidR="00F333D2">
        <w:rPr>
          <w:rFonts w:ascii="Times New Roman" w:hAnsi="Times New Roman" w:cs="Times New Roman"/>
          <w:sz w:val="24"/>
          <w:szCs w:val="24"/>
        </w:rPr>
        <w:t>*</w:t>
      </w:r>
      <w:r w:rsidRPr="0084105C">
        <w:rPr>
          <w:rFonts w:ascii="Times New Roman" w:hAnsi="Times New Roman" w:cs="Times New Roman"/>
          <w:sz w:val="24"/>
          <w:szCs w:val="24"/>
        </w:rPr>
        <w:t>Property Owner Mailing Address</w:t>
      </w:r>
    </w:p>
    <w:p w14:paraId="69C655CB" w14:textId="5926D5A3" w:rsidR="00F333D2"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sidRPr="0084105C">
        <w:rPr>
          <w:rFonts w:ascii="Times New Roman" w:hAnsi="Times New Roman" w:cs="Times New Roman"/>
          <w:sz w:val="24"/>
          <w:szCs w:val="24"/>
        </w:rPr>
        <w:t xml:space="preserve">  </w:t>
      </w:r>
      <w:r w:rsidRPr="0084105C">
        <w:rPr>
          <w:rFonts w:ascii="Times New Roman" w:hAnsi="Times New Roman" w:cs="Times New Roman"/>
          <w:sz w:val="24"/>
          <w:szCs w:val="24"/>
        </w:rPr>
        <w:tab/>
      </w:r>
    </w:p>
    <w:p w14:paraId="47FCA581" w14:textId="2FDA93C4" w:rsidR="00281FFA" w:rsidRPr="0084105C" w:rsidRDefault="00F333D2"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Pr>
          <w:rFonts w:ascii="Times New Roman" w:hAnsi="Times New Roman" w:cs="Times New Roman"/>
          <w:sz w:val="24"/>
          <w:szCs w:val="24"/>
        </w:rPr>
        <w:tab/>
      </w:r>
      <w:r w:rsidR="00281FFA" w:rsidRPr="0084105C">
        <w:rPr>
          <w:rFonts w:ascii="Times New Roman" w:hAnsi="Times New Roman" w:cs="Times New Roman"/>
          <w:color w:val="000000"/>
          <w:sz w:val="24"/>
          <w:szCs w:val="24"/>
        </w:rPr>
        <w:t>____________________________________</w:t>
      </w:r>
      <w:r w:rsidR="00175D2B" w:rsidRPr="0084105C">
        <w:rPr>
          <w:rFonts w:ascii="Times New Roman" w:hAnsi="Times New Roman" w:cs="Times New Roman"/>
          <w:color w:val="000000"/>
          <w:sz w:val="24"/>
          <w:szCs w:val="24"/>
        </w:rPr>
        <w:tab/>
      </w:r>
      <w:r w:rsidR="00175D2B" w:rsidRPr="0084105C">
        <w:rPr>
          <w:rFonts w:ascii="Times New Roman" w:hAnsi="Times New Roman" w:cs="Times New Roman"/>
          <w:color w:val="000000"/>
          <w:sz w:val="24"/>
          <w:szCs w:val="24"/>
        </w:rPr>
        <w:tab/>
        <w:t>_____________________________</w:t>
      </w:r>
    </w:p>
    <w:p w14:paraId="1871EB7E" w14:textId="689E0873" w:rsidR="00F333D2"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color w:val="000000"/>
          <w:sz w:val="24"/>
          <w:szCs w:val="24"/>
        </w:rPr>
      </w:pPr>
      <w:r w:rsidRPr="0084105C">
        <w:rPr>
          <w:rFonts w:ascii="Times New Roman" w:hAnsi="Times New Roman" w:cs="Times New Roman"/>
          <w:sz w:val="24"/>
          <w:szCs w:val="24"/>
        </w:rPr>
        <w:tab/>
      </w:r>
      <w:r w:rsidR="00F333D2">
        <w:rPr>
          <w:rFonts w:ascii="Times New Roman" w:hAnsi="Times New Roman" w:cs="Times New Roman"/>
          <w:sz w:val="24"/>
          <w:szCs w:val="24"/>
        </w:rPr>
        <w:t>*</w:t>
      </w:r>
      <w:r w:rsidRPr="0084105C">
        <w:rPr>
          <w:rFonts w:ascii="Times New Roman" w:hAnsi="Times New Roman" w:cs="Times New Roman"/>
          <w:sz w:val="24"/>
          <w:szCs w:val="24"/>
        </w:rPr>
        <w:t>Property Owner E-mail Address</w:t>
      </w:r>
      <w:r w:rsidR="00175D2B" w:rsidRPr="0084105C">
        <w:rPr>
          <w:rFonts w:ascii="Times New Roman" w:hAnsi="Times New Roman" w:cs="Times New Roman"/>
          <w:color w:val="000000"/>
          <w:sz w:val="24"/>
          <w:szCs w:val="24"/>
        </w:rPr>
        <w:tab/>
      </w:r>
      <w:r w:rsidR="00175D2B" w:rsidRPr="0084105C">
        <w:rPr>
          <w:rFonts w:ascii="Times New Roman" w:hAnsi="Times New Roman" w:cs="Times New Roman"/>
          <w:color w:val="000000"/>
          <w:sz w:val="24"/>
          <w:szCs w:val="24"/>
        </w:rPr>
        <w:tab/>
      </w:r>
      <w:r w:rsidR="00175D2B" w:rsidRPr="0084105C">
        <w:rPr>
          <w:rFonts w:ascii="Times New Roman" w:hAnsi="Times New Roman" w:cs="Times New Roman"/>
          <w:color w:val="000000"/>
          <w:sz w:val="24"/>
          <w:szCs w:val="24"/>
        </w:rPr>
        <w:tab/>
      </w:r>
      <w:r w:rsidR="00F333D2">
        <w:rPr>
          <w:rFonts w:ascii="Times New Roman" w:hAnsi="Times New Roman" w:cs="Times New Roman"/>
          <w:color w:val="000000"/>
          <w:sz w:val="24"/>
          <w:szCs w:val="24"/>
        </w:rPr>
        <w:t>*</w:t>
      </w:r>
      <w:r w:rsidR="00175D2B" w:rsidRPr="0084105C">
        <w:rPr>
          <w:rFonts w:ascii="Times New Roman" w:hAnsi="Times New Roman" w:cs="Times New Roman"/>
          <w:color w:val="000000"/>
          <w:sz w:val="24"/>
          <w:szCs w:val="24"/>
        </w:rPr>
        <w:t>Property Owner Phone Number</w:t>
      </w:r>
    </w:p>
    <w:p w14:paraId="532AC4CA" w14:textId="3645EFE3" w:rsidR="00281FFA" w:rsidRPr="00F333D2" w:rsidRDefault="00F333D2"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Pr>
          <w:rFonts w:ascii="Times New Roman" w:hAnsi="Times New Roman" w:cs="Times New Roman"/>
          <w:sz w:val="24"/>
          <w:szCs w:val="24"/>
        </w:rPr>
        <w:tab/>
      </w:r>
      <w:r w:rsidR="00281FFA" w:rsidRPr="0084105C">
        <w:rPr>
          <w:rFonts w:ascii="Times New Roman" w:hAnsi="Times New Roman" w:cs="Times New Roman"/>
          <w:sz w:val="24"/>
          <w:szCs w:val="24"/>
        </w:rPr>
        <w:t xml:space="preserve">  </w:t>
      </w:r>
      <w:r w:rsidR="00281FFA" w:rsidRPr="00F333D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82872DB" wp14:editId="623CB471">
                <wp:simplePos x="0" y="0"/>
                <wp:positionH relativeFrom="column">
                  <wp:posOffset>3683000</wp:posOffset>
                </wp:positionH>
                <wp:positionV relativeFrom="paragraph">
                  <wp:posOffset>170815</wp:posOffset>
                </wp:positionV>
                <wp:extent cx="190500" cy="158750"/>
                <wp:effectExtent l="15875" t="14605" r="22225" b="361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8750"/>
                        </a:xfrm>
                        <a:prstGeom prst="rect">
                          <a:avLst/>
                        </a:prstGeom>
                        <a:noFill/>
                        <a:ln w="15875">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E20C3" id="Rectangle 2" o:spid="_x0000_s1026" style="position:absolute;margin-left:290pt;margin-top:13.45pt;width:15pt;height: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hEUwIAAJQEAAAOAAAAZHJzL2Uyb0RvYy54bWysVE1v2zAMvQ/YfxB0X22nTZMYdYqiXYcB&#10;3QfQDTsrkmwLk0VNUuJ0v34UnabBehtmA4JoSo98j6SvrveDZTsdogHX8Oqs5Ew7Ccq4ruHfv92/&#10;W3IWk3BKWHC64U868uv12zdXo6/1DHqwSgeGIC7Wo294n5KviyLKXg8inoHXDp0thEEkNENXqCBG&#10;RB9sMSvLy2KEoHwAqWPEr3eTk68Jv221TF/aNurEbMMxt0RroHWT12J9JeouCN8beUhD/EMWgzAO&#10;gx6h7kQSbBvMK6jByAAR2nQmYSigbY3UxAHZVOVfbB574TVxQXGiP8oU/x+s/Lx79F9DTj36B5A/&#10;I3Nw2wvX6ZsQYOy1UBiuykIVo4/18UI2Il5lm/ETKCyt2CYgDfZtGDIgsmN7kvrpKLXeJybxY7Uq&#10;5yUWRKKrmi8XcypFIernyz7E9EHDwPKm4QErSeBi9xBTTkbUz0dyLAf3xlqqpnVsPIDSjQjWqOwl&#10;kqHb3NrAdiI3BD1EDemfHhtMwra0Zmj48nhI1FmN905RmCSMnfaYinUZXFPDYX7EfosQj70amTKZ&#10;wWx5vsJhUAa773xZXparBWfCdjg2MgXOAqQfJvVU8yzXq2wX9/mdRLC+FxMHVBF1nASJEzkSB57D&#10;k3WSGVUxFy7PSKw3oJ6wiBg9B82jjJsewm/ORhyLhsdfWxE0Z/ajw0ZYVRcXeY7IuJgvZmiEU8/m&#10;1COcRKiGJ2RK29s0zd7WB9P1GKkiPg5usHlaQ4V9yerQctj6ROIwpnm2Tm069fIzWf8BAAD//wMA&#10;UEsDBBQABgAIAAAAIQDKYFfg3wAAAAkBAAAPAAAAZHJzL2Rvd25yZXYueG1sTI9PS8QwEMXvgt8h&#10;jOBF3KTLWrq16SKCBxEPRhev0yb9g01SmrRb/fTOnvQ47z3e/F5xWO3AFjOF3jsJyUYAM672unet&#10;hI/3p9sMWIjoNA7eGQnfJsChvLwoMNf+5N7MomLLqMSFHCV0MY4556HujMWw8aNx5DV+shjpnFqu&#10;JzxRuR34VoiUW+wdfehwNI+dqb/UbCWo5lnN4434zJrjUv28HHfqFXdSXl+tD/fAolnjXxjO+IQO&#10;JTFVfnY6sEHCXSZoS5SwTffAKJAmZ6EiJ9kDLwv+f0H5CwAA//8DAFBLAQItABQABgAIAAAAIQC2&#10;gziS/gAAAOEBAAATAAAAAAAAAAAAAAAAAAAAAABbQ29udGVudF9UeXBlc10ueG1sUEsBAi0AFAAG&#10;AAgAAAAhADj9If/WAAAAlAEAAAsAAAAAAAAAAAAAAAAALwEAAF9yZWxzLy5yZWxzUEsBAi0AFAAG&#10;AAgAAAAhANlYmERTAgAAlAQAAA4AAAAAAAAAAAAAAAAALgIAAGRycy9lMm9Eb2MueG1sUEsBAi0A&#10;FAAGAAgAAAAhAMpgV+DfAAAACQEAAA8AAAAAAAAAAAAAAAAArQQAAGRycy9kb3ducmV2LnhtbFBL&#10;BQYAAAAABAAEAPMAAAC5BQAAAAA=&#10;" filled="f" fillcolor="black" strokeweight="1.25pt">
                <v:shadow on="t" color="#7f7f7f" opacity=".5" offset="1pt"/>
              </v:rect>
            </w:pict>
          </mc:Fallback>
        </mc:AlternateContent>
      </w:r>
    </w:p>
    <w:p w14:paraId="2ACC4D87" w14:textId="3410AD7C" w:rsidR="00281FFA" w:rsidRPr="00F333D2" w:rsidRDefault="00F333D2" w:rsidP="00F333D2">
      <w:pPr>
        <w:tabs>
          <w:tab w:val="left" w:pos="810"/>
          <w:tab w:val="left" w:pos="1440"/>
          <w:tab w:val="left" w:pos="2160"/>
          <w:tab w:val="left" w:pos="2880"/>
          <w:tab w:val="left" w:pos="3600"/>
          <w:tab w:val="left" w:pos="4320"/>
          <w:tab w:val="left" w:pos="5040"/>
          <w:tab w:val="left" w:pos="6300"/>
        </w:tabs>
        <w:ind w:firstLine="720"/>
        <w:rPr>
          <w:rFonts w:ascii="Times New Roman" w:hAnsi="Times New Roman" w:cs="Times New Roman"/>
          <w:sz w:val="24"/>
          <w:szCs w:val="24"/>
        </w:rPr>
      </w:pPr>
      <w:r w:rsidRPr="00F333D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2CB43B4" wp14:editId="7AE25F56">
                <wp:simplePos x="0" y="0"/>
                <wp:positionH relativeFrom="column">
                  <wp:posOffset>2693670</wp:posOffset>
                </wp:positionH>
                <wp:positionV relativeFrom="paragraph">
                  <wp:posOffset>5080</wp:posOffset>
                </wp:positionV>
                <wp:extent cx="190500" cy="158750"/>
                <wp:effectExtent l="17145" t="14605" r="20955" b="361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8750"/>
                        </a:xfrm>
                        <a:prstGeom prst="rect">
                          <a:avLst/>
                        </a:prstGeom>
                        <a:noFill/>
                        <a:ln w="15875">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CBC02" id="Rectangle 1" o:spid="_x0000_s1026" style="position:absolute;margin-left:212.1pt;margin-top:.4pt;width:1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hEUwIAAJQEAAAOAAAAZHJzL2Uyb0RvYy54bWysVE1v2zAMvQ/YfxB0X22nTZMYdYqiXYcB&#10;3QfQDTsrkmwLk0VNUuJ0v34UnabBehtmA4JoSo98j6SvrveDZTsdogHX8Oqs5Ew7Ccq4ruHfv92/&#10;W3IWk3BKWHC64U868uv12zdXo6/1DHqwSgeGIC7Wo294n5KviyLKXg8inoHXDp0thEEkNENXqCBG&#10;RB9sMSvLy2KEoHwAqWPEr3eTk68Jv221TF/aNurEbMMxt0RroHWT12J9JeouCN8beUhD/EMWgzAO&#10;gx6h7kQSbBvMK6jByAAR2nQmYSigbY3UxAHZVOVfbB574TVxQXGiP8oU/x+s/Lx79F9DTj36B5A/&#10;I3Nw2wvX6ZsQYOy1UBiuykIVo4/18UI2Il5lm/ETKCyt2CYgDfZtGDIgsmN7kvrpKLXeJybxY7Uq&#10;5yUWRKKrmi8XcypFIernyz7E9EHDwPKm4QErSeBi9xBTTkbUz0dyLAf3xlqqpnVsPIDSjQjWqOwl&#10;kqHb3NrAdiI3BD1EDemfHhtMwra0Zmj48nhI1FmN905RmCSMnfaYinUZXFPDYX7EfosQj70amTKZ&#10;wWx5vsJhUAa773xZXparBWfCdjg2MgXOAqQfJvVU8yzXq2wX9/mdRLC+FxMHVBF1nASJEzkSB57D&#10;k3WSGVUxFy7PSKw3oJ6wiBg9B82jjJsewm/ORhyLhsdfWxE0Z/ajw0ZYVRcXeY7IuJgvZmiEU8/m&#10;1COcRKiGJ2RK29s0zd7WB9P1GKkiPg5usHlaQ4V9yerQctj6ROIwpnm2Tm069fIzWf8BAAD//wMA&#10;UEsDBBQABgAIAAAAIQAFRGHN3QAAAAcBAAAPAAAAZHJzL2Rvd25yZXYueG1sTI9PS8QwFMTvgt8h&#10;PMGLuKklK6XbdBHBg4gHsy5e0yb9wzYvpUm71U/v25MehxlmflPsVzewxU6h9yjhYZMAs1h702Mr&#10;4fPwcp8BC1Gj0YNHK+HbBtiX11eFzo0/44ddVGwZlWDItYQuxjHnPNSddTps/GiRvMZPTkeSU8vN&#10;pM9U7gaeJskjd7pHWuj0aJ87W5/U7CSo5lXN413ylTXHpfp5Owr1roWUtzfr0w5YtGv8C8MFn9Ch&#10;JKbKz2gCGySIVKQUlUAHyBbbi6wkpNsMeFnw//zlLwAAAP//AwBQSwECLQAUAAYACAAAACEAtoM4&#10;kv4AAADhAQAAEwAAAAAAAAAAAAAAAAAAAAAAW0NvbnRlbnRfVHlwZXNdLnhtbFBLAQItABQABgAI&#10;AAAAIQA4/SH/1gAAAJQBAAALAAAAAAAAAAAAAAAAAC8BAABfcmVscy8ucmVsc1BLAQItABQABgAI&#10;AAAAIQDZWJhEUwIAAJQEAAAOAAAAAAAAAAAAAAAAAC4CAABkcnMvZTJvRG9jLnhtbFBLAQItABQA&#10;BgAIAAAAIQAFRGHN3QAAAAcBAAAPAAAAAAAAAAAAAAAAAK0EAABkcnMvZG93bnJldi54bWxQSwUG&#10;AAAAAAQABADzAAAAtwUAAAAA&#10;" filled="f" fillcolor="black" strokeweight="1.25pt">
                <v:shadow on="t" color="#7f7f7f" opacity=".5" offset="1pt"/>
              </v:rect>
            </w:pict>
          </mc:Fallback>
        </mc:AlternateContent>
      </w:r>
      <w:r w:rsidR="00175D2B" w:rsidRPr="00F333D2">
        <w:rPr>
          <w:rFonts w:ascii="Times New Roman" w:hAnsi="Times New Roman" w:cs="Times New Roman"/>
          <w:sz w:val="24"/>
          <w:szCs w:val="24"/>
        </w:rPr>
        <w:t xml:space="preserve"> </w:t>
      </w:r>
      <w:r w:rsidR="00281FFA" w:rsidRPr="00F333D2">
        <w:rPr>
          <w:rFonts w:ascii="Times New Roman" w:hAnsi="Times New Roman" w:cs="Times New Roman"/>
          <w:sz w:val="24"/>
          <w:szCs w:val="24"/>
        </w:rPr>
        <w:t xml:space="preserve">Preferred Correspondence </w:t>
      </w:r>
      <w:proofErr w:type="gramStart"/>
      <w:r w:rsidR="00281FFA" w:rsidRPr="00F333D2">
        <w:rPr>
          <w:rFonts w:ascii="Times New Roman" w:hAnsi="Times New Roman" w:cs="Times New Roman"/>
          <w:sz w:val="24"/>
          <w:szCs w:val="24"/>
        </w:rPr>
        <w:t>-  Email</w:t>
      </w:r>
      <w:r>
        <w:rPr>
          <w:rFonts w:ascii="Times New Roman" w:hAnsi="Times New Roman" w:cs="Times New Roman"/>
          <w:sz w:val="24"/>
          <w:szCs w:val="24"/>
        </w:rPr>
        <w:t xml:space="preserve">: </w:t>
      </w:r>
      <w:r w:rsidR="00281FFA" w:rsidRPr="00F333D2">
        <w:rPr>
          <w:rFonts w:ascii="Times New Roman" w:hAnsi="Times New Roman" w:cs="Times New Roman"/>
          <w:sz w:val="24"/>
          <w:szCs w:val="24"/>
        </w:rPr>
        <w:t xml:space="preserve">    </w:t>
      </w:r>
      <w:r w:rsidR="00281FFA" w:rsidRPr="00F333D2">
        <w:rPr>
          <w:rFonts w:ascii="Times New Roman" w:hAnsi="Times New Roman" w:cs="Times New Roman"/>
          <w:sz w:val="24"/>
          <w:szCs w:val="24"/>
        </w:rPr>
        <w:tab/>
        <w:t>Phone</w:t>
      </w:r>
      <w:proofErr w:type="gramEnd"/>
      <w:r w:rsidR="00281FFA" w:rsidRPr="00F333D2">
        <w:rPr>
          <w:rFonts w:ascii="Times New Roman" w:hAnsi="Times New Roman" w:cs="Times New Roman"/>
          <w:sz w:val="24"/>
          <w:szCs w:val="24"/>
        </w:rPr>
        <w:t xml:space="preserve">: </w:t>
      </w:r>
    </w:p>
    <w:p w14:paraId="2B264A8E" w14:textId="77777777" w:rsidR="00F333D2" w:rsidRPr="00125E23" w:rsidRDefault="00F333D2" w:rsidP="00F333D2">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Pr>
          <w:rFonts w:ascii="Times New Roman" w:hAnsi="Times New Roman" w:cs="Times New Roman"/>
          <w:sz w:val="24"/>
          <w:szCs w:val="24"/>
        </w:rPr>
        <w:tab/>
        <w:t>*Please notify the Department immediately of any change in contact information.</w:t>
      </w:r>
    </w:p>
    <w:p w14:paraId="7B3E6901" w14:textId="77777777" w:rsidR="00F333D2" w:rsidRPr="00F333D2" w:rsidRDefault="00F333D2" w:rsidP="00281FFA">
      <w:pPr>
        <w:tabs>
          <w:tab w:val="left" w:pos="810"/>
          <w:tab w:val="left" w:pos="1440"/>
          <w:tab w:val="left" w:pos="2160"/>
          <w:tab w:val="left" w:pos="2880"/>
          <w:tab w:val="left" w:pos="3600"/>
          <w:tab w:val="left" w:pos="4320"/>
          <w:tab w:val="left" w:pos="5040"/>
          <w:tab w:val="left" w:pos="6300"/>
        </w:tabs>
        <w:ind w:left="720"/>
        <w:rPr>
          <w:rFonts w:ascii="Times New Roman" w:hAnsi="Times New Roman" w:cs="Times New Roman"/>
          <w:sz w:val="24"/>
          <w:szCs w:val="24"/>
        </w:rPr>
      </w:pPr>
    </w:p>
    <w:p w14:paraId="7F25BD46" w14:textId="77777777" w:rsidR="00281FFA" w:rsidRPr="00F333D2" w:rsidRDefault="00281FFA" w:rsidP="00281FFA">
      <w:pPr>
        <w:tabs>
          <w:tab w:val="left" w:pos="810"/>
          <w:tab w:val="left" w:pos="1440"/>
          <w:tab w:val="left" w:pos="2160"/>
          <w:tab w:val="left" w:pos="2880"/>
          <w:tab w:val="left" w:pos="3600"/>
          <w:tab w:val="left" w:pos="4320"/>
          <w:tab w:val="left" w:pos="5040"/>
          <w:tab w:val="left" w:pos="6300"/>
        </w:tabs>
        <w:ind w:left="720"/>
        <w:rPr>
          <w:rFonts w:ascii="Times New Roman" w:hAnsi="Times New Roman" w:cs="Times New Roman"/>
          <w:sz w:val="24"/>
          <w:szCs w:val="24"/>
        </w:rPr>
      </w:pPr>
      <w:r w:rsidRPr="00F333D2">
        <w:rPr>
          <w:rFonts w:ascii="Times New Roman" w:hAnsi="Times New Roman" w:cs="Times New Roman"/>
          <w:sz w:val="24"/>
          <w:szCs w:val="24"/>
        </w:rPr>
        <w:t>Accepted by the State of Florida Department of Environmental Protection:</w:t>
      </w:r>
    </w:p>
    <w:p w14:paraId="65DB194C" w14:textId="77777777" w:rsidR="00281FFA"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4"/>
          <w:szCs w:val="24"/>
        </w:rPr>
      </w:pPr>
    </w:p>
    <w:p w14:paraId="6DC653D3" w14:textId="7EDC359A" w:rsidR="00281FFA"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4"/>
          <w:szCs w:val="24"/>
          <w:u w:val="single"/>
        </w:rPr>
      </w:pPr>
      <w:r w:rsidRPr="0084105C">
        <w:rPr>
          <w:rFonts w:ascii="Times New Roman" w:hAnsi="Times New Roman" w:cs="Times New Roman"/>
          <w:color w:val="000000"/>
          <w:sz w:val="24"/>
          <w:szCs w:val="24"/>
        </w:rPr>
        <w:tab/>
        <w:t>____________________________________</w:t>
      </w:r>
      <w:r w:rsidRPr="0084105C">
        <w:rPr>
          <w:rFonts w:ascii="Times New Roman" w:hAnsi="Times New Roman" w:cs="Times New Roman"/>
          <w:color w:val="000000"/>
          <w:sz w:val="24"/>
          <w:szCs w:val="24"/>
        </w:rPr>
        <w:tab/>
        <w:t>________________________________________</w:t>
      </w:r>
    </w:p>
    <w:p w14:paraId="6C8AC51A" w14:textId="77777777" w:rsidR="00281FFA" w:rsidRPr="0084105C" w:rsidRDefault="00281FFA" w:rsidP="00281FFA">
      <w:pPr>
        <w:tabs>
          <w:tab w:val="left" w:pos="810"/>
          <w:tab w:val="left" w:pos="1440"/>
          <w:tab w:val="left" w:pos="2160"/>
          <w:tab w:val="left" w:pos="2880"/>
          <w:tab w:val="left" w:pos="3600"/>
          <w:tab w:val="left" w:pos="4320"/>
          <w:tab w:val="left" w:pos="5040"/>
          <w:tab w:val="left" w:pos="5220"/>
        </w:tabs>
        <w:rPr>
          <w:rFonts w:ascii="Times New Roman" w:hAnsi="Times New Roman" w:cs="Times New Roman"/>
          <w:color w:val="000000"/>
          <w:sz w:val="24"/>
          <w:szCs w:val="24"/>
        </w:rPr>
      </w:pPr>
      <w:r w:rsidRPr="0084105C">
        <w:rPr>
          <w:rFonts w:ascii="Times New Roman" w:hAnsi="Times New Roman" w:cs="Times New Roman"/>
          <w:color w:val="000000"/>
          <w:sz w:val="24"/>
          <w:szCs w:val="24"/>
        </w:rPr>
        <w:tab/>
      </w:r>
      <w:r w:rsidRPr="00F333D2">
        <w:rPr>
          <w:rFonts w:ascii="Times New Roman" w:hAnsi="Times New Roman" w:cs="Times New Roman"/>
          <w:color w:val="000000"/>
          <w:sz w:val="24"/>
          <w:szCs w:val="24"/>
        </w:rPr>
        <w:t>Signature of Department Representative</w:t>
      </w:r>
      <w:r w:rsidRPr="00F333D2">
        <w:rPr>
          <w:rFonts w:ascii="Times New Roman" w:hAnsi="Times New Roman" w:cs="Times New Roman"/>
          <w:color w:val="000000"/>
          <w:sz w:val="24"/>
          <w:szCs w:val="24"/>
        </w:rPr>
        <w:tab/>
      </w:r>
      <w:r w:rsidRPr="00F333D2">
        <w:rPr>
          <w:rFonts w:ascii="Times New Roman" w:hAnsi="Times New Roman" w:cs="Times New Roman"/>
          <w:color w:val="000000"/>
          <w:sz w:val="24"/>
          <w:szCs w:val="24"/>
        </w:rPr>
        <w:tab/>
      </w:r>
      <w:r w:rsidRPr="00F333D2">
        <w:rPr>
          <w:rFonts w:ascii="Times New Roman" w:hAnsi="Times New Roman" w:cs="Times New Roman"/>
          <w:color w:val="000000"/>
          <w:sz w:val="24"/>
          <w:szCs w:val="24"/>
        </w:rPr>
        <w:tab/>
        <w:t>Signature of Witness</w:t>
      </w:r>
    </w:p>
    <w:p w14:paraId="22B8759A" w14:textId="77777777" w:rsidR="00281FFA"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4"/>
          <w:szCs w:val="24"/>
        </w:rPr>
      </w:pPr>
    </w:p>
    <w:p w14:paraId="0445589D" w14:textId="610140B1" w:rsidR="00281FFA"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color w:val="000000"/>
          <w:sz w:val="24"/>
          <w:szCs w:val="24"/>
        </w:rPr>
      </w:pPr>
      <w:bookmarkStart w:id="2" w:name="_Hlk99369927"/>
      <w:r w:rsidRPr="0084105C">
        <w:rPr>
          <w:rFonts w:ascii="Times New Roman" w:hAnsi="Times New Roman" w:cs="Times New Roman"/>
          <w:color w:val="000000"/>
          <w:sz w:val="24"/>
          <w:szCs w:val="24"/>
        </w:rPr>
        <w:tab/>
        <w:t>___________________________________</w:t>
      </w:r>
      <w:r w:rsidR="00F333D2">
        <w:rPr>
          <w:rFonts w:ascii="Times New Roman" w:hAnsi="Times New Roman" w:cs="Times New Roman"/>
          <w:color w:val="000000"/>
          <w:sz w:val="24"/>
          <w:szCs w:val="24"/>
        </w:rPr>
        <w:t xml:space="preserve"> </w:t>
      </w:r>
      <w:bookmarkEnd w:id="2"/>
      <w:r w:rsidRPr="0084105C">
        <w:rPr>
          <w:rFonts w:ascii="Times New Roman" w:hAnsi="Times New Roman" w:cs="Times New Roman"/>
          <w:color w:val="000000"/>
          <w:sz w:val="24"/>
          <w:szCs w:val="24"/>
        </w:rPr>
        <w:tab/>
        <w:t>________________________________________</w:t>
      </w:r>
    </w:p>
    <w:p w14:paraId="736543E4" w14:textId="77777777" w:rsidR="00281FFA" w:rsidRPr="0084105C"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sz w:val="24"/>
          <w:szCs w:val="24"/>
        </w:rPr>
      </w:pPr>
      <w:r w:rsidRPr="0084105C">
        <w:rPr>
          <w:rFonts w:ascii="Times New Roman" w:hAnsi="Times New Roman" w:cs="Times New Roman"/>
          <w:sz w:val="24"/>
          <w:szCs w:val="24"/>
        </w:rPr>
        <w:tab/>
      </w:r>
      <w:r w:rsidRPr="00F333D2">
        <w:rPr>
          <w:rFonts w:ascii="Times New Roman" w:hAnsi="Times New Roman" w:cs="Times New Roman"/>
          <w:sz w:val="24"/>
          <w:szCs w:val="24"/>
        </w:rPr>
        <w:t>Print Name</w:t>
      </w:r>
      <w:r w:rsidRPr="00F333D2">
        <w:rPr>
          <w:rFonts w:ascii="Times New Roman" w:hAnsi="Times New Roman" w:cs="Times New Roman"/>
          <w:sz w:val="24"/>
          <w:szCs w:val="24"/>
        </w:rPr>
        <w:tab/>
      </w:r>
      <w:r w:rsidRPr="00F333D2">
        <w:rPr>
          <w:rFonts w:ascii="Times New Roman" w:hAnsi="Times New Roman" w:cs="Times New Roman"/>
          <w:sz w:val="24"/>
          <w:szCs w:val="24"/>
        </w:rPr>
        <w:tab/>
      </w:r>
      <w:r w:rsidRPr="00F333D2">
        <w:rPr>
          <w:rFonts w:ascii="Times New Roman" w:hAnsi="Times New Roman" w:cs="Times New Roman"/>
          <w:sz w:val="24"/>
          <w:szCs w:val="24"/>
        </w:rPr>
        <w:tab/>
        <w:t>Date</w:t>
      </w:r>
      <w:r w:rsidRPr="00F333D2">
        <w:rPr>
          <w:rFonts w:ascii="Times New Roman" w:hAnsi="Times New Roman" w:cs="Times New Roman"/>
          <w:sz w:val="24"/>
          <w:szCs w:val="24"/>
        </w:rPr>
        <w:tab/>
      </w:r>
      <w:r w:rsidRPr="00F333D2">
        <w:rPr>
          <w:rFonts w:ascii="Times New Roman" w:hAnsi="Times New Roman" w:cs="Times New Roman"/>
          <w:sz w:val="24"/>
          <w:szCs w:val="24"/>
        </w:rPr>
        <w:tab/>
      </w:r>
      <w:r w:rsidRPr="00F333D2">
        <w:rPr>
          <w:rFonts w:ascii="Times New Roman" w:hAnsi="Times New Roman" w:cs="Times New Roman"/>
          <w:sz w:val="24"/>
          <w:szCs w:val="24"/>
        </w:rPr>
        <w:tab/>
        <w:t>Print Name</w:t>
      </w:r>
      <w:r w:rsidRPr="00F333D2">
        <w:rPr>
          <w:rFonts w:ascii="Times New Roman" w:hAnsi="Times New Roman" w:cs="Times New Roman"/>
          <w:sz w:val="24"/>
          <w:szCs w:val="24"/>
        </w:rPr>
        <w:tab/>
      </w:r>
      <w:r w:rsidRPr="00F333D2">
        <w:rPr>
          <w:rFonts w:ascii="Times New Roman" w:hAnsi="Times New Roman" w:cs="Times New Roman"/>
          <w:sz w:val="24"/>
          <w:szCs w:val="24"/>
        </w:rPr>
        <w:tab/>
      </w:r>
      <w:r w:rsidRPr="00F333D2">
        <w:rPr>
          <w:rFonts w:ascii="Times New Roman" w:hAnsi="Times New Roman" w:cs="Times New Roman"/>
          <w:sz w:val="24"/>
          <w:szCs w:val="24"/>
        </w:rPr>
        <w:tab/>
        <w:t>Date</w:t>
      </w:r>
    </w:p>
    <w:p w14:paraId="45754209" w14:textId="2806494D"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r w:rsidRPr="0084105C">
        <w:rPr>
          <w:rFonts w:ascii="Times New Roman" w:hAnsi="Times New Roman" w:cs="Times New Roman"/>
          <w:sz w:val="24"/>
          <w:szCs w:val="24"/>
        </w:rPr>
        <w:tab/>
      </w:r>
      <w:r w:rsidRPr="0084105C">
        <w:rPr>
          <w:rFonts w:ascii="Times New Roman" w:hAnsi="Times New Roman" w:cs="Times New Roman"/>
          <w:sz w:val="24"/>
          <w:szCs w:val="24"/>
        </w:rPr>
        <w:tab/>
      </w:r>
    </w:p>
    <w:p w14:paraId="3E732EFB" w14:textId="77777777"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u w:val="single"/>
        </w:rPr>
      </w:pPr>
      <w:r w:rsidRPr="0084105C">
        <w:rPr>
          <w:rFonts w:ascii="Times New Roman" w:hAnsi="Times New Roman" w:cs="Times New Roman"/>
          <w:sz w:val="24"/>
          <w:szCs w:val="24"/>
        </w:rPr>
        <w:tab/>
        <w:t xml:space="preserve">DEP Project Manager:   </w:t>
      </w:r>
      <w:r w:rsidRPr="0084105C">
        <w:rPr>
          <w:rFonts w:ascii="Times New Roman" w:hAnsi="Times New Roman" w:cs="Times New Roman"/>
          <w:color w:val="000000"/>
          <w:sz w:val="24"/>
          <w:szCs w:val="24"/>
          <w:u w:val="single"/>
        </w:rPr>
        <w:t>_________________________________</w:t>
      </w:r>
    </w:p>
    <w:p w14:paraId="63DE399C" w14:textId="77777777"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rPr>
      </w:pPr>
    </w:p>
    <w:p w14:paraId="5F54FB20" w14:textId="0F1F0550" w:rsidR="00281FFA" w:rsidRPr="0084105C" w:rsidRDefault="00281FFA" w:rsidP="00281FFA">
      <w:pPr>
        <w:tabs>
          <w:tab w:val="left" w:pos="810"/>
          <w:tab w:val="left" w:pos="1440"/>
          <w:tab w:val="left" w:pos="2160"/>
          <w:tab w:val="left" w:pos="2880"/>
          <w:tab w:val="left" w:pos="3600"/>
          <w:tab w:val="left" w:pos="4320"/>
          <w:tab w:val="left" w:pos="5040"/>
          <w:tab w:val="left" w:pos="6300"/>
        </w:tabs>
        <w:rPr>
          <w:rFonts w:ascii="Times New Roman" w:hAnsi="Times New Roman" w:cs="Times New Roman"/>
          <w:sz w:val="24"/>
          <w:szCs w:val="24"/>
          <w:u w:val="single"/>
        </w:rPr>
      </w:pPr>
      <w:r w:rsidRPr="0084105C">
        <w:rPr>
          <w:rFonts w:ascii="Times New Roman" w:hAnsi="Times New Roman" w:cs="Times New Roman"/>
          <w:sz w:val="24"/>
          <w:szCs w:val="24"/>
        </w:rPr>
        <w:tab/>
        <w:t xml:space="preserve">Email:  </w:t>
      </w:r>
      <w:r w:rsidRPr="0084105C">
        <w:rPr>
          <w:rFonts w:ascii="Times New Roman" w:hAnsi="Times New Roman" w:cs="Times New Roman"/>
          <w:color w:val="000000"/>
          <w:sz w:val="24"/>
          <w:szCs w:val="24"/>
          <w:u w:val="single"/>
        </w:rPr>
        <w:t>___________________________</w:t>
      </w:r>
      <w:r w:rsidRPr="0084105C">
        <w:rPr>
          <w:rFonts w:ascii="Times New Roman" w:hAnsi="Times New Roman" w:cs="Times New Roman"/>
          <w:color w:val="000000"/>
          <w:sz w:val="24"/>
          <w:szCs w:val="24"/>
        </w:rPr>
        <w:t xml:space="preserve"> </w:t>
      </w:r>
      <w:r w:rsidR="00F333D2" w:rsidRPr="0084105C">
        <w:rPr>
          <w:rFonts w:ascii="Times New Roman" w:hAnsi="Times New Roman" w:cs="Times New Roman"/>
          <w:color w:val="000000"/>
          <w:sz w:val="24"/>
          <w:szCs w:val="24"/>
        </w:rPr>
        <w:t xml:space="preserve"> </w:t>
      </w:r>
      <w:r w:rsidRPr="0084105C">
        <w:rPr>
          <w:rFonts w:ascii="Times New Roman" w:hAnsi="Times New Roman" w:cs="Times New Roman"/>
          <w:color w:val="000000"/>
          <w:sz w:val="24"/>
          <w:szCs w:val="24"/>
        </w:rPr>
        <w:t xml:space="preserve"> </w:t>
      </w:r>
      <w:r w:rsidR="00F333D2" w:rsidRPr="0084105C">
        <w:rPr>
          <w:rFonts w:ascii="Times New Roman" w:hAnsi="Times New Roman" w:cs="Times New Roman"/>
          <w:color w:val="000000"/>
          <w:sz w:val="24"/>
          <w:szCs w:val="24"/>
        </w:rPr>
        <w:t xml:space="preserve">  </w:t>
      </w:r>
      <w:r w:rsidRPr="0084105C">
        <w:rPr>
          <w:rFonts w:ascii="Times New Roman" w:hAnsi="Times New Roman" w:cs="Times New Roman"/>
          <w:sz w:val="24"/>
          <w:szCs w:val="24"/>
        </w:rPr>
        <w:t>Phone</w:t>
      </w:r>
      <w:r w:rsidR="00F333D2" w:rsidRPr="0084105C">
        <w:rPr>
          <w:rFonts w:ascii="Times New Roman" w:hAnsi="Times New Roman" w:cs="Times New Roman"/>
          <w:sz w:val="24"/>
          <w:szCs w:val="24"/>
        </w:rPr>
        <w:t xml:space="preserve"> Number</w:t>
      </w:r>
      <w:r w:rsidRPr="0084105C">
        <w:rPr>
          <w:rFonts w:ascii="Times New Roman" w:hAnsi="Times New Roman" w:cs="Times New Roman"/>
          <w:sz w:val="24"/>
          <w:szCs w:val="24"/>
        </w:rPr>
        <w:t xml:space="preserve">:  </w:t>
      </w:r>
      <w:r w:rsidRPr="0084105C">
        <w:rPr>
          <w:rFonts w:ascii="Times New Roman" w:hAnsi="Times New Roman" w:cs="Times New Roman"/>
          <w:color w:val="000000"/>
          <w:sz w:val="24"/>
          <w:szCs w:val="24"/>
          <w:u w:val="single"/>
        </w:rPr>
        <w:t>_____________________________</w:t>
      </w:r>
    </w:p>
    <w:p w14:paraId="21C421DF" w14:textId="77777777" w:rsidR="00F333D2" w:rsidRPr="00F333D2" w:rsidRDefault="00281FFA" w:rsidP="00281FFA">
      <w:pPr>
        <w:tabs>
          <w:tab w:val="left" w:pos="810"/>
          <w:tab w:val="left" w:pos="1440"/>
          <w:tab w:val="left" w:pos="2160"/>
          <w:tab w:val="left" w:pos="2880"/>
          <w:tab w:val="left" w:pos="3600"/>
          <w:tab w:val="left" w:pos="4320"/>
          <w:tab w:val="left" w:pos="5040"/>
        </w:tabs>
        <w:rPr>
          <w:rFonts w:ascii="Times New Roman" w:hAnsi="Times New Roman" w:cs="Times New Roman"/>
          <w:sz w:val="24"/>
          <w:szCs w:val="24"/>
        </w:rPr>
      </w:pPr>
      <w:r w:rsidRPr="00F333D2">
        <w:rPr>
          <w:rFonts w:ascii="Times New Roman" w:hAnsi="Times New Roman" w:cs="Times New Roman"/>
          <w:sz w:val="24"/>
          <w:szCs w:val="24"/>
        </w:rPr>
        <w:tab/>
      </w:r>
    </w:p>
    <w:p w14:paraId="00FF7522" w14:textId="18801165" w:rsidR="002B6D7D" w:rsidRPr="0084105C" w:rsidRDefault="00F333D2" w:rsidP="0084105C">
      <w:pPr>
        <w:tabs>
          <w:tab w:val="left" w:pos="810"/>
          <w:tab w:val="left" w:pos="1440"/>
          <w:tab w:val="left" w:pos="2160"/>
          <w:tab w:val="left" w:pos="2880"/>
          <w:tab w:val="left" w:pos="3600"/>
          <w:tab w:val="left" w:pos="4320"/>
          <w:tab w:val="left" w:pos="5040"/>
        </w:tabs>
        <w:rPr>
          <w:sz w:val="24"/>
          <w:szCs w:val="24"/>
        </w:rPr>
      </w:pPr>
      <w:r w:rsidRPr="00F333D2">
        <w:rPr>
          <w:rFonts w:ascii="Times New Roman" w:hAnsi="Times New Roman" w:cs="Times New Roman"/>
          <w:sz w:val="24"/>
          <w:szCs w:val="24"/>
        </w:rPr>
        <w:tab/>
      </w:r>
      <w:r w:rsidR="00281FFA" w:rsidRPr="00F333D2">
        <w:rPr>
          <w:rFonts w:ascii="Times New Roman" w:hAnsi="Times New Roman" w:cs="Times New Roman"/>
          <w:sz w:val="24"/>
          <w:szCs w:val="24"/>
        </w:rPr>
        <w:t>Attachments: Exhibit A- Legal description of the Property</w:t>
      </w:r>
    </w:p>
    <w:sectPr w:rsidR="002B6D7D" w:rsidRPr="0084105C" w:rsidSect="002C4492">
      <w:headerReference w:type="even" r:id="rId13"/>
      <w:headerReference w:type="default" r:id="rId14"/>
      <w:footerReference w:type="even" r:id="rId15"/>
      <w:footerReference w:type="default" r:id="rId16"/>
      <w:headerReference w:type="first" r:id="rId17"/>
      <w:footerReference w:type="first" r:id="rId18"/>
      <w:pgSz w:w="12240" w:h="15840" w:code="1"/>
      <w:pgMar w:top="720" w:right="900" w:bottom="990" w:left="720" w:header="720" w:footer="436"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8CA7" w14:textId="77777777" w:rsidR="00E513CB" w:rsidRDefault="00E513CB">
      <w:r>
        <w:separator/>
      </w:r>
    </w:p>
  </w:endnote>
  <w:endnote w:type="continuationSeparator" w:id="0">
    <w:p w14:paraId="0A4B78C6" w14:textId="77777777" w:rsidR="00E513CB" w:rsidRDefault="00E5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9ADB" w14:textId="77777777" w:rsidR="00175D2B" w:rsidRDefault="00175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14CD" w14:textId="77777777" w:rsidR="000D0730" w:rsidRDefault="000D0730">
    <w:pPr>
      <w:pStyle w:val="Footer"/>
      <w:jc w:val="right"/>
    </w:pPr>
  </w:p>
  <w:p w14:paraId="167DCDF9" w14:textId="77777777" w:rsidR="000D0730" w:rsidRPr="002C4492" w:rsidRDefault="00F509F7">
    <w:pPr>
      <w:pStyle w:val="Footer"/>
      <w:jc w:val="right"/>
      <w:rPr>
        <w:sz w:val="24"/>
        <w:szCs w:val="24"/>
      </w:rPr>
    </w:pPr>
    <w:r w:rsidRPr="002C4492">
      <w:rPr>
        <w:sz w:val="24"/>
        <w:szCs w:val="24"/>
      </w:rPr>
      <w:t xml:space="preserve">Page </w:t>
    </w:r>
    <w:r w:rsidRPr="002C4492">
      <w:rPr>
        <w:sz w:val="24"/>
        <w:szCs w:val="24"/>
      </w:rPr>
      <w:fldChar w:fldCharType="begin"/>
    </w:r>
    <w:r w:rsidRPr="00721064">
      <w:rPr>
        <w:sz w:val="24"/>
        <w:szCs w:val="24"/>
      </w:rPr>
      <w:instrText xml:space="preserve"> PAGE </w:instrText>
    </w:r>
    <w:r w:rsidRPr="002C4492">
      <w:rPr>
        <w:sz w:val="24"/>
        <w:szCs w:val="24"/>
      </w:rPr>
      <w:fldChar w:fldCharType="separate"/>
    </w:r>
    <w:r w:rsidRPr="00721064">
      <w:rPr>
        <w:noProof/>
        <w:sz w:val="24"/>
        <w:szCs w:val="24"/>
      </w:rPr>
      <w:t>2</w:t>
    </w:r>
    <w:r w:rsidRPr="002C4492">
      <w:rPr>
        <w:sz w:val="24"/>
        <w:szCs w:val="24"/>
      </w:rPr>
      <w:fldChar w:fldCharType="end"/>
    </w:r>
    <w:r w:rsidRPr="002C4492">
      <w:rPr>
        <w:sz w:val="24"/>
        <w:szCs w:val="24"/>
      </w:rPr>
      <w:t xml:space="preserve"> of </w:t>
    </w:r>
    <w:r w:rsidRPr="002C4492">
      <w:rPr>
        <w:sz w:val="24"/>
        <w:szCs w:val="24"/>
      </w:rPr>
      <w:fldChar w:fldCharType="begin"/>
    </w:r>
    <w:r w:rsidRPr="00721064">
      <w:rPr>
        <w:sz w:val="24"/>
        <w:szCs w:val="24"/>
      </w:rPr>
      <w:instrText xml:space="preserve"> NUMPAGES  </w:instrText>
    </w:r>
    <w:r w:rsidRPr="002C4492">
      <w:rPr>
        <w:sz w:val="24"/>
        <w:szCs w:val="24"/>
      </w:rPr>
      <w:fldChar w:fldCharType="separate"/>
    </w:r>
    <w:r w:rsidRPr="00721064">
      <w:rPr>
        <w:noProof/>
        <w:sz w:val="24"/>
        <w:szCs w:val="24"/>
      </w:rPr>
      <w:t>2</w:t>
    </w:r>
    <w:r w:rsidRPr="002C4492">
      <w:rPr>
        <w:sz w:val="24"/>
        <w:szCs w:val="24"/>
      </w:rPr>
      <w:fldChar w:fldCharType="end"/>
    </w:r>
  </w:p>
  <w:p w14:paraId="735393C8" w14:textId="77777777" w:rsidR="000D0730" w:rsidRPr="000F7C28" w:rsidRDefault="000D0730" w:rsidP="007F3F6B">
    <w:pPr>
      <w:pStyle w:val="Footer"/>
      <w:rP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4041" w14:textId="77777777" w:rsidR="000D0730" w:rsidRPr="001E19B9" w:rsidRDefault="00F509F7">
    <w:pPr>
      <w:pStyle w:val="Footer"/>
      <w:rPr>
        <w:rFonts w:ascii="Times New Roman" w:hAnsi="Times New Roman" w:cs="Times New Roman"/>
        <w:sz w:val="24"/>
        <w:szCs w:val="24"/>
      </w:rPr>
    </w:pPr>
    <w:r>
      <w:tab/>
    </w:r>
    <w:r>
      <w:tab/>
    </w:r>
    <w:r>
      <w:tab/>
    </w:r>
    <w:r w:rsidRPr="001E19B9">
      <w:rPr>
        <w:rFonts w:ascii="Times New Roman" w:hAnsi="Times New Roman" w:cs="Times New Roman"/>
        <w:sz w:val="24"/>
        <w:szCs w:val="24"/>
      </w:rPr>
      <w:t xml:space="preserve">Page </w:t>
    </w:r>
    <w:r w:rsidRPr="001E19B9">
      <w:rPr>
        <w:rFonts w:ascii="Times New Roman" w:hAnsi="Times New Roman" w:cs="Times New Roman"/>
        <w:sz w:val="24"/>
        <w:szCs w:val="24"/>
      </w:rPr>
      <w:fldChar w:fldCharType="begin"/>
    </w:r>
    <w:r w:rsidRPr="00721064">
      <w:rPr>
        <w:rFonts w:ascii="Times New Roman" w:hAnsi="Times New Roman" w:cs="Times New Roman"/>
        <w:sz w:val="24"/>
        <w:szCs w:val="24"/>
      </w:rPr>
      <w:instrText xml:space="preserve"> PAGE </w:instrText>
    </w:r>
    <w:r w:rsidRPr="001E19B9">
      <w:rPr>
        <w:rFonts w:ascii="Times New Roman" w:hAnsi="Times New Roman" w:cs="Times New Roman"/>
        <w:sz w:val="24"/>
        <w:szCs w:val="24"/>
      </w:rPr>
      <w:fldChar w:fldCharType="separate"/>
    </w:r>
    <w:r w:rsidRPr="00721064">
      <w:rPr>
        <w:rFonts w:ascii="Times New Roman" w:hAnsi="Times New Roman" w:cs="Times New Roman"/>
        <w:noProof/>
        <w:sz w:val="24"/>
        <w:szCs w:val="24"/>
      </w:rPr>
      <w:t>2</w:t>
    </w:r>
    <w:r w:rsidRPr="001E19B9">
      <w:rPr>
        <w:rFonts w:ascii="Times New Roman" w:hAnsi="Times New Roman" w:cs="Times New Roman"/>
        <w:sz w:val="24"/>
        <w:szCs w:val="24"/>
      </w:rPr>
      <w:fldChar w:fldCharType="end"/>
    </w:r>
    <w:r w:rsidRPr="001E19B9">
      <w:rPr>
        <w:rFonts w:ascii="Times New Roman" w:hAnsi="Times New Roman" w:cs="Times New Roman"/>
        <w:sz w:val="24"/>
        <w:szCs w:val="24"/>
      </w:rPr>
      <w:t xml:space="preserve"> of </w:t>
    </w:r>
    <w:r w:rsidRPr="001E19B9">
      <w:rPr>
        <w:rFonts w:ascii="Times New Roman" w:hAnsi="Times New Roman" w:cs="Times New Roman"/>
        <w:sz w:val="24"/>
        <w:szCs w:val="24"/>
      </w:rPr>
      <w:fldChar w:fldCharType="begin"/>
    </w:r>
    <w:r w:rsidRPr="00721064">
      <w:rPr>
        <w:rFonts w:ascii="Times New Roman" w:hAnsi="Times New Roman" w:cs="Times New Roman"/>
        <w:sz w:val="24"/>
        <w:szCs w:val="24"/>
      </w:rPr>
      <w:instrText xml:space="preserve"> NUMPAGES  </w:instrText>
    </w:r>
    <w:r w:rsidRPr="001E19B9">
      <w:rPr>
        <w:rFonts w:ascii="Times New Roman" w:hAnsi="Times New Roman" w:cs="Times New Roman"/>
        <w:sz w:val="24"/>
        <w:szCs w:val="24"/>
      </w:rPr>
      <w:fldChar w:fldCharType="separate"/>
    </w:r>
    <w:r w:rsidRPr="00721064">
      <w:rPr>
        <w:rFonts w:ascii="Times New Roman" w:hAnsi="Times New Roman" w:cs="Times New Roman"/>
        <w:noProof/>
        <w:sz w:val="24"/>
        <w:szCs w:val="24"/>
      </w:rPr>
      <w:t>2</w:t>
    </w:r>
    <w:r w:rsidRPr="001E19B9">
      <w:rPr>
        <w:rFonts w:ascii="Times New Roman" w:hAnsi="Times New Roman" w:cs="Times New Roman"/>
        <w:sz w:val="24"/>
        <w:szCs w:val="24"/>
      </w:rPr>
      <w:fldChar w:fldCharType="end"/>
    </w:r>
  </w:p>
  <w:p w14:paraId="6B54D1FB" w14:textId="77777777" w:rsidR="000D0730" w:rsidRDefault="000D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F1CE" w14:textId="77777777" w:rsidR="00E513CB" w:rsidRDefault="00E513CB">
      <w:r>
        <w:separator/>
      </w:r>
    </w:p>
  </w:footnote>
  <w:footnote w:type="continuationSeparator" w:id="0">
    <w:p w14:paraId="1B138D1C" w14:textId="77777777" w:rsidR="00E513CB" w:rsidRDefault="00E5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4A77" w14:textId="77777777" w:rsidR="00175D2B" w:rsidRDefault="00175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1CD2" w14:textId="29842F78" w:rsidR="000D0730" w:rsidRDefault="00F509F7">
    <w:pPr>
      <w:pStyle w:val="Header"/>
    </w:pPr>
    <w:r w:rsidRPr="00CA6F5F">
      <w:rPr>
        <w:rFonts w:ascii="Times New Roman" w:hAnsi="Times New Roman" w:cs="Times New Roman"/>
        <w:sz w:val="24"/>
        <w:szCs w:val="24"/>
      </w:rPr>
      <w:t>Permission to Enter Property</w:t>
    </w:r>
    <w:r>
      <w:rPr>
        <w:rFonts w:ascii="Times New Roman" w:hAnsi="Times New Roman" w:cs="Times New Roman"/>
        <w:sz w:val="24"/>
        <w:szCs w:val="24"/>
      </w:rPr>
      <w:t xml:space="preserve"> </w:t>
    </w:r>
    <w:r w:rsidRPr="001E19B9">
      <w:rPr>
        <w:rFonts w:ascii="Times New Roman" w:hAnsi="Times New Roman" w:cs="Times New Roman"/>
        <w:i/>
        <w:iCs/>
        <w:sz w:val="24"/>
        <w:szCs w:val="24"/>
      </w:rPr>
      <w:t>{version date</w:t>
    </w:r>
    <w:r w:rsidR="00871802">
      <w:rPr>
        <w:rFonts w:ascii="Times New Roman" w:hAnsi="Times New Roman" w:cs="Times New Roman"/>
        <w:i/>
        <w:iCs/>
        <w:sz w:val="24"/>
        <w:szCs w:val="24"/>
      </w:rPr>
      <w:t xml:space="preserve"> (</w:t>
    </w:r>
    <w:proofErr w:type="spellStart"/>
    <w:r w:rsidR="00871802">
      <w:rPr>
        <w:rFonts w:ascii="Times New Roman" w:hAnsi="Times New Roman" w:cs="Times New Roman"/>
        <w:i/>
        <w:iCs/>
        <w:sz w:val="24"/>
        <w:szCs w:val="24"/>
      </w:rPr>
      <w:t>i.e</w:t>
    </w:r>
    <w:proofErr w:type="spellEnd"/>
    <w:r w:rsidR="00871802">
      <w:rPr>
        <w:rFonts w:ascii="Times New Roman" w:hAnsi="Times New Roman" w:cs="Times New Roman"/>
        <w:i/>
        <w:iCs/>
        <w:sz w:val="24"/>
        <w:szCs w:val="24"/>
      </w:rPr>
      <w:t>: month/year)</w:t>
    </w:r>
    <w:r w:rsidRPr="001E19B9">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color w:val="0000FF"/>
        <w:sz w:val="24"/>
        <w:szCs w:val="24"/>
      </w:rPr>
      <w:t xml:space="preserve">ERIC </w:t>
    </w:r>
    <w:r w:rsidRPr="00FE216F">
      <w:rPr>
        <w:rFonts w:ascii="Times New Roman" w:hAnsi="Times New Roman" w:cs="Times New Roman"/>
        <w:color w:val="0000FF"/>
        <w:sz w:val="24"/>
        <w:szCs w:val="24"/>
      </w:rPr>
      <w:t>ID#</w:t>
    </w:r>
    <w:r>
      <w:tab/>
    </w:r>
  </w:p>
  <w:p w14:paraId="2FFD5DE9" w14:textId="77777777" w:rsidR="000D0730" w:rsidRPr="007E36B2" w:rsidRDefault="000D0730">
    <w:pPr>
      <w:pStyle w:val="Header"/>
      <w:rPr>
        <w:rFonts w:ascii="Times New Roman" w:hAnsi="Times New Roman" w:cs="Times New Roman"/>
        <w:color w:val="0000FF"/>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3FAA" w14:textId="76924E29" w:rsidR="00175D2B" w:rsidRDefault="00175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74CBF"/>
    <w:multiLevelType w:val="hybridMultilevel"/>
    <w:tmpl w:val="DE00581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72B53D8"/>
    <w:multiLevelType w:val="hybridMultilevel"/>
    <w:tmpl w:val="DA1E528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6ADD7762"/>
    <w:multiLevelType w:val="hybridMultilevel"/>
    <w:tmpl w:val="561A77A2"/>
    <w:lvl w:ilvl="0" w:tplc="226E5B6E">
      <w:start w:val="1"/>
      <w:numFmt w:val="decimal"/>
      <w:lvlText w:val="%1."/>
      <w:lvlJc w:val="left"/>
      <w:pPr>
        <w:ind w:left="360" w:hanging="360"/>
      </w:pPr>
      <w:rPr>
        <w:rFonts w:ascii="Times New Roman" w:eastAsia="Times New Roman" w:hAnsi="Times New Roman" w:cs="Vrinda"/>
        <w:b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3653067">
    <w:abstractNumId w:val="2"/>
  </w:num>
  <w:num w:numId="2" w16cid:durableId="2015380355">
    <w:abstractNumId w:val="0"/>
  </w:num>
  <w:num w:numId="3" w16cid:durableId="1336150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FA"/>
    <w:rsid w:val="00050FDB"/>
    <w:rsid w:val="000951D1"/>
    <w:rsid w:val="000D0730"/>
    <w:rsid w:val="000D5D8D"/>
    <w:rsid w:val="001226CB"/>
    <w:rsid w:val="0016027C"/>
    <w:rsid w:val="00175D2B"/>
    <w:rsid w:val="00190597"/>
    <w:rsid w:val="001C47D8"/>
    <w:rsid w:val="001E6BD8"/>
    <w:rsid w:val="00267EC8"/>
    <w:rsid w:val="00281FFA"/>
    <w:rsid w:val="002B6D7D"/>
    <w:rsid w:val="00313923"/>
    <w:rsid w:val="00364A25"/>
    <w:rsid w:val="003E1F38"/>
    <w:rsid w:val="00431115"/>
    <w:rsid w:val="00492245"/>
    <w:rsid w:val="00496525"/>
    <w:rsid w:val="004974E2"/>
    <w:rsid w:val="0056492F"/>
    <w:rsid w:val="005675CA"/>
    <w:rsid w:val="00642F3C"/>
    <w:rsid w:val="0068140B"/>
    <w:rsid w:val="006A3CAD"/>
    <w:rsid w:val="00713471"/>
    <w:rsid w:val="007569DA"/>
    <w:rsid w:val="00764F18"/>
    <w:rsid w:val="007D7643"/>
    <w:rsid w:val="0084105C"/>
    <w:rsid w:val="00871802"/>
    <w:rsid w:val="008A172E"/>
    <w:rsid w:val="009866D0"/>
    <w:rsid w:val="009A0926"/>
    <w:rsid w:val="009C10F8"/>
    <w:rsid w:val="00A1159A"/>
    <w:rsid w:val="00A50FB1"/>
    <w:rsid w:val="00A64116"/>
    <w:rsid w:val="00AB135F"/>
    <w:rsid w:val="00AE2B0A"/>
    <w:rsid w:val="00AF11CD"/>
    <w:rsid w:val="00B5674C"/>
    <w:rsid w:val="00C6405F"/>
    <w:rsid w:val="00CB488D"/>
    <w:rsid w:val="00D04747"/>
    <w:rsid w:val="00D56A1F"/>
    <w:rsid w:val="00DC23B5"/>
    <w:rsid w:val="00DD0B3A"/>
    <w:rsid w:val="00E16DF8"/>
    <w:rsid w:val="00E513CB"/>
    <w:rsid w:val="00E53E07"/>
    <w:rsid w:val="00E911C5"/>
    <w:rsid w:val="00EE53E0"/>
    <w:rsid w:val="00F333D2"/>
    <w:rsid w:val="00F47D2E"/>
    <w:rsid w:val="00F509F7"/>
    <w:rsid w:val="00F5503B"/>
    <w:rsid w:val="00F579AE"/>
    <w:rsid w:val="00F65C69"/>
    <w:rsid w:val="00F75319"/>
    <w:rsid w:val="00F7629E"/>
    <w:rsid w:val="00FA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3199"/>
  <w15:chartTrackingRefBased/>
  <w15:docId w15:val="{6F1EF37E-F3F6-42E8-83C7-AAC748FA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FFA"/>
    <w:pPr>
      <w:spacing w:after="0" w:line="240" w:lineRule="auto"/>
    </w:pPr>
    <w:rPr>
      <w:rFonts w:ascii="CG Times (W1)" w:eastAsia="Times New Roman" w:hAnsi="CG Times (W1)" w:cs="Vrind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81FFA"/>
    <w:pPr>
      <w:tabs>
        <w:tab w:val="center" w:pos="4320"/>
        <w:tab w:val="right" w:pos="8640"/>
      </w:tabs>
    </w:pPr>
  </w:style>
  <w:style w:type="character" w:customStyle="1" w:styleId="FooterChar">
    <w:name w:val="Footer Char"/>
    <w:basedOn w:val="DefaultParagraphFont"/>
    <w:link w:val="Footer"/>
    <w:uiPriority w:val="99"/>
    <w:rsid w:val="00281FFA"/>
    <w:rPr>
      <w:rFonts w:ascii="CG Times (W1)" w:eastAsia="Times New Roman" w:hAnsi="CG Times (W1)" w:cs="Vrinda"/>
      <w:sz w:val="20"/>
      <w:szCs w:val="20"/>
    </w:rPr>
  </w:style>
  <w:style w:type="paragraph" w:styleId="Header">
    <w:name w:val="header"/>
    <w:basedOn w:val="Normal"/>
    <w:link w:val="HeaderChar"/>
    <w:rsid w:val="00281FFA"/>
    <w:pPr>
      <w:tabs>
        <w:tab w:val="center" w:pos="4320"/>
        <w:tab w:val="right" w:pos="8640"/>
      </w:tabs>
    </w:pPr>
  </w:style>
  <w:style w:type="character" w:customStyle="1" w:styleId="HeaderChar">
    <w:name w:val="Header Char"/>
    <w:basedOn w:val="DefaultParagraphFont"/>
    <w:link w:val="Header"/>
    <w:rsid w:val="00281FFA"/>
    <w:rPr>
      <w:rFonts w:ascii="CG Times (W1)" w:eastAsia="Times New Roman" w:hAnsi="CG Times (W1)" w:cs="Vrinda"/>
      <w:sz w:val="20"/>
      <w:szCs w:val="20"/>
    </w:rPr>
  </w:style>
  <w:style w:type="character" w:styleId="CommentReference">
    <w:name w:val="annotation reference"/>
    <w:rsid w:val="00281FFA"/>
    <w:rPr>
      <w:sz w:val="16"/>
      <w:szCs w:val="16"/>
    </w:rPr>
  </w:style>
  <w:style w:type="paragraph" w:styleId="CommentText">
    <w:name w:val="annotation text"/>
    <w:basedOn w:val="Normal"/>
    <w:link w:val="CommentTextChar"/>
    <w:uiPriority w:val="99"/>
    <w:rsid w:val="00281FFA"/>
    <w:rPr>
      <w:szCs w:val="25"/>
    </w:rPr>
  </w:style>
  <w:style w:type="character" w:customStyle="1" w:styleId="CommentTextChar">
    <w:name w:val="Comment Text Char"/>
    <w:basedOn w:val="DefaultParagraphFont"/>
    <w:link w:val="CommentText"/>
    <w:uiPriority w:val="99"/>
    <w:rsid w:val="00281FFA"/>
    <w:rPr>
      <w:rFonts w:ascii="CG Times (W1)" w:eastAsia="Times New Roman" w:hAnsi="CG Times (W1)" w:cs="Vrinda"/>
      <w:sz w:val="20"/>
      <w:szCs w:val="25"/>
    </w:rPr>
  </w:style>
  <w:style w:type="paragraph" w:styleId="ListParagraph">
    <w:name w:val="List Paragraph"/>
    <w:basedOn w:val="Normal"/>
    <w:uiPriority w:val="34"/>
    <w:qFormat/>
    <w:rsid w:val="00281FFA"/>
    <w:pPr>
      <w:ind w:left="720"/>
    </w:pPr>
    <w:rPr>
      <w:szCs w:val="25"/>
    </w:rPr>
  </w:style>
  <w:style w:type="character" w:styleId="Hyperlink">
    <w:name w:val="Hyperlink"/>
    <w:rsid w:val="00281FFA"/>
    <w:rPr>
      <w:color w:val="0563C1"/>
      <w:u w:val="single"/>
    </w:rPr>
  </w:style>
  <w:style w:type="paragraph" w:styleId="BalloonText">
    <w:name w:val="Balloon Text"/>
    <w:basedOn w:val="Normal"/>
    <w:link w:val="BalloonTextChar"/>
    <w:uiPriority w:val="99"/>
    <w:semiHidden/>
    <w:unhideWhenUsed/>
    <w:rsid w:val="00281FFA"/>
    <w:rPr>
      <w:rFonts w:ascii="Segoe UI" w:hAnsi="Segoe UI" w:cs="Segoe UI"/>
      <w:sz w:val="18"/>
      <w:szCs w:val="22"/>
    </w:rPr>
  </w:style>
  <w:style w:type="character" w:customStyle="1" w:styleId="BalloonTextChar">
    <w:name w:val="Balloon Text Char"/>
    <w:basedOn w:val="DefaultParagraphFont"/>
    <w:link w:val="BalloonText"/>
    <w:uiPriority w:val="99"/>
    <w:semiHidden/>
    <w:rsid w:val="00281FFA"/>
    <w:rPr>
      <w:rFonts w:ascii="Segoe UI" w:eastAsia="Times New Roman" w:hAnsi="Segoe UI" w:cs="Segoe UI"/>
      <w:sz w:val="18"/>
    </w:rPr>
  </w:style>
  <w:style w:type="paragraph" w:styleId="CommentSubject">
    <w:name w:val="annotation subject"/>
    <w:basedOn w:val="CommentText"/>
    <w:next w:val="CommentText"/>
    <w:link w:val="CommentSubjectChar"/>
    <w:uiPriority w:val="99"/>
    <w:semiHidden/>
    <w:unhideWhenUsed/>
    <w:rsid w:val="004974E2"/>
    <w:rPr>
      <w:b/>
      <w:bCs/>
    </w:rPr>
  </w:style>
  <w:style w:type="character" w:customStyle="1" w:styleId="CommentSubjectChar">
    <w:name w:val="Comment Subject Char"/>
    <w:basedOn w:val="CommentTextChar"/>
    <w:link w:val="CommentSubject"/>
    <w:uiPriority w:val="99"/>
    <w:semiHidden/>
    <w:rsid w:val="004974E2"/>
    <w:rPr>
      <w:rFonts w:ascii="CG Times (W1)" w:eastAsia="Times New Roman" w:hAnsi="CG Times (W1)" w:cs="Vrinda"/>
      <w:b/>
      <w:bCs/>
      <w:sz w:val="20"/>
      <w:szCs w:val="25"/>
    </w:rPr>
  </w:style>
  <w:style w:type="paragraph" w:styleId="Revision">
    <w:name w:val="Revision"/>
    <w:hidden/>
    <w:uiPriority w:val="99"/>
    <w:semiHidden/>
    <w:rsid w:val="00A50FB1"/>
    <w:pPr>
      <w:spacing w:after="0" w:line="240" w:lineRule="auto"/>
    </w:pPr>
    <w:rPr>
      <w:rFonts w:ascii="CG Times (W1)" w:eastAsia="Times New Roman" w:hAnsi="CG Times (W1)" w:cs="Vrind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epedms.dep.state.fl.us/Oculus/servlet/login?action=logi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ACC247147E72841977752E0FB1F90F6" ma:contentTypeVersion="8" ma:contentTypeDescription="Create a new document." ma:contentTypeScope="" ma:versionID="2015f6bd9bf02c792ee9e713c62a3150">
  <xsd:schema xmlns:xsd="http://www.w3.org/2001/XMLSchema" xmlns:xs="http://www.w3.org/2001/XMLSchema" xmlns:p="http://schemas.microsoft.com/office/2006/metadata/properties" xmlns:ns1="http://schemas.microsoft.com/sharepoint/v3" xmlns:ns2="ed83551b-1c74-4eb0-a689-e3b00317a30f" xmlns:ns3="5e0a18ca-f07c-44bc-b1c5-f279d1af7812" targetNamespace="http://schemas.microsoft.com/office/2006/metadata/properties" ma:root="true" ma:fieldsID="3933429ffd0ee2b66f381a8a448f832e" ns1:_="" ns2:_="" ns3:_="">
    <xsd:import namespace="http://schemas.microsoft.com/sharepoint/v3"/>
    <xsd:import namespace="ed83551b-1c74-4eb0-a689-e3b00317a30f"/>
    <xsd:import namespace="5e0a18ca-f07c-44bc-b1c5-f279d1af781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Document_x0020_Tyo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0a18ca-f07c-44bc-b1c5-f279d1af7812"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Document_x0020_Tyoe" ma:index="18" nillable="true" ma:displayName="Document Tyoe" ma:default="Training" ma:description="Select best fit" ma:format="Dropdown" ma:internalName="Document_x0020_Tyoe">
      <xsd:simpleType>
        <xsd:union memberTypes="dms:Text">
          <xsd:simpleType>
            <xsd:restriction base="dms:Choice">
              <xsd:enumeration value="Training"/>
              <xsd:enumeration value="CERCLA Tools"/>
              <xsd:enumeration value="Site Specific"/>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oe xmlns="5e0a18ca-f07c-44bc-b1c5-f279d1af7812">Training</Document_x0020_Tyoe>
    <_ip_UnifiedCompliancePolicyProperties xmlns="http://schemas.microsoft.com/sharepoint/v3" xsi:nil="true"/>
    <_dlc_DocId xmlns="ed83551b-1c74-4eb0-a689-e3b00317a30f">NPVFY6KNS3ZM-666-1729</_dlc_DocId>
    <_dlc_DocIdUrl xmlns="ed83551b-1c74-4eb0-a689-e3b00317a30f">
      <Url>https://floridadep.sharepoint.com/dwm/wcp/_layouts/15/DocIdRedir.aspx?ID=NPVFY6KNS3ZM-666-1729</Url>
      <Description>NPVFY6KNS3ZM-666-1729</Description>
    </_dlc_DocIdUrl>
  </documentManagement>
</p:properties>
</file>

<file path=customXml/itemProps1.xml><?xml version="1.0" encoding="utf-8"?>
<ds:datastoreItem xmlns:ds="http://schemas.openxmlformats.org/officeDocument/2006/customXml" ds:itemID="{AEC6E658-A883-425E-B3C1-5BB5E50409B9}">
  <ds:schemaRefs>
    <ds:schemaRef ds:uri="http://schemas.microsoft.com/sharepoint/v3/contenttype/forms"/>
  </ds:schemaRefs>
</ds:datastoreItem>
</file>

<file path=customXml/itemProps2.xml><?xml version="1.0" encoding="utf-8"?>
<ds:datastoreItem xmlns:ds="http://schemas.openxmlformats.org/officeDocument/2006/customXml" ds:itemID="{E1FCE50F-3002-4FA7-8197-CC5F9D35146E}">
  <ds:schemaRefs>
    <ds:schemaRef ds:uri="http://schemas.microsoft.com/sharepoint/events"/>
  </ds:schemaRefs>
</ds:datastoreItem>
</file>

<file path=customXml/itemProps3.xml><?xml version="1.0" encoding="utf-8"?>
<ds:datastoreItem xmlns:ds="http://schemas.openxmlformats.org/officeDocument/2006/customXml" ds:itemID="{BF6B015B-ED07-4FC1-AB71-E3FC3930F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83551b-1c74-4eb0-a689-e3b00317a30f"/>
    <ds:schemaRef ds:uri="5e0a18ca-f07c-44bc-b1c5-f279d1af7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B124B-CEA5-4E65-A064-561505104FE1}">
  <ds:schemaRefs>
    <ds:schemaRef ds:uri="http://schemas.microsoft.com/office/2006/metadata/properties"/>
    <ds:schemaRef ds:uri="http://schemas.microsoft.com/office/infopath/2007/PartnerControls"/>
    <ds:schemaRef ds:uri="http://schemas.microsoft.com/sharepoint/v3"/>
    <ds:schemaRef ds:uri="5e0a18ca-f07c-44bc-b1c5-f279d1af7812"/>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Slattery, Katie</dc:creator>
  <cp:keywords/>
  <dc:description/>
  <cp:lastModifiedBy>Shariat, Safa</cp:lastModifiedBy>
  <cp:revision>4</cp:revision>
  <dcterms:created xsi:type="dcterms:W3CDTF">2026-03-30T13:24:00Z</dcterms:created>
  <dcterms:modified xsi:type="dcterms:W3CDTF">2026-07-24T12:02:00Z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0x0101003ACC247147E72841977752E0FB1F90F6</vt:lpwstr>
  </property>
  <property fmtid="{D5CDD505-2E9C-101B-9397-08002B2CF9AE}" pid="3" name="_dlc_DocIdItemGuid">
    <vt:lpwstr>e44cd3ef-135f-47a2-af21-9ebebae196de</vt:lpwstr>
  </property>
</Properties>
</file>