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AECC" w14:textId="5D4987A9" w:rsidR="00960FBA" w:rsidRPr="00075591" w:rsidRDefault="00960FBA" w:rsidP="00960FB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07559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62-330.604 General Permit for the Installation, Construction</w:t>
      </w:r>
      <w:r w:rsidR="00706752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,</w:t>
      </w:r>
      <w:r w:rsidRPr="0007559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and Maintenance of Living Shorelines</w:t>
      </w:r>
    </w:p>
    <w:p w14:paraId="152DFAA9" w14:textId="619AFDFC" w:rsidR="00436A90" w:rsidRDefault="00436A90" w:rsidP="00436A90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(1)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Living shorelines are defined as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shoreline management practice that protects, restores,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and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enhances natural shoreline habitat; provides erosion control benefits; and maintains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riverine or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coastal processes through the strategic placement of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native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plants,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and, if </w:t>
      </w:r>
      <w:r w:rsidR="0032080C">
        <w:rPr>
          <w:rFonts w:ascii="Times New Roman" w:eastAsia="Calibri" w:hAnsi="Times New Roman" w:cs="Times New Roman"/>
          <w:sz w:val="20"/>
          <w:szCs w:val="20"/>
          <w:u w:val="single"/>
        </w:rPr>
        <w:t>necessary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,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native rock, prefabricated concrete modules, </w:t>
      </w:r>
      <w:r w:rsidR="002E63D3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untreated </w:t>
      </w:r>
      <w:r w:rsidR="006921A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native wood,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or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other structural organic materials.</w:t>
      </w:r>
    </w:p>
    <w:p w14:paraId="50A19788" w14:textId="0DDD51B1" w:rsidR="00960FBA" w:rsidRPr="001E671B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6A1EFD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A general permit is hereby provided for the construction, installation, </w:t>
      </w:r>
      <w:r w:rsid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and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maintenance</w:t>
      </w:r>
      <w:r w:rsidR="001F04B0">
        <w:rPr>
          <w:rFonts w:ascii="Times New Roman" w:eastAsia="Calibri" w:hAnsi="Times New Roman" w:cs="Times New Roman"/>
          <w:sz w:val="20"/>
          <w:szCs w:val="20"/>
          <w:u w:val="single"/>
        </w:rPr>
        <w:t>,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including repair and removal</w:t>
      </w:r>
      <w:r w:rsidR="001F04B0">
        <w:rPr>
          <w:rFonts w:ascii="Times New Roman" w:eastAsia="Calibri" w:hAnsi="Times New Roman" w:cs="Times New Roman"/>
          <w:sz w:val="20"/>
          <w:szCs w:val="20"/>
          <w:u w:val="single"/>
        </w:rPr>
        <w:t>,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of a living shoreline project, subject to the following:</w:t>
      </w:r>
    </w:p>
    <w:p w14:paraId="623F2AEC" w14:textId="3B316025" w:rsidR="00960FBA" w:rsidRPr="001E671B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(a) The project shall be solely for shoreline restoration </w:t>
      </w:r>
      <w:r w:rsidR="00FD602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or </w:t>
      </w:r>
      <w:r w:rsidR="00FD6026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stabilization purposes </w:t>
      </w: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and shall not be considered as mitigation for any other project or be associated with mitigation </w:t>
      </w:r>
      <w:r w:rsidR="0000001E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banking </w:t>
      </w: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or water quality enhancement </w:t>
      </w:r>
      <w:proofErr w:type="gramStart"/>
      <w:r w:rsidR="00681DCB">
        <w:rPr>
          <w:rFonts w:ascii="Times New Roman" w:eastAsia="Calibri" w:hAnsi="Times New Roman" w:cs="Times New Roman"/>
          <w:sz w:val="20"/>
          <w:szCs w:val="20"/>
          <w:u w:val="single"/>
        </w:rPr>
        <w:t>areas</w:t>
      </w: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>;</w:t>
      </w:r>
      <w:proofErr w:type="gramEnd"/>
    </w:p>
    <w:p w14:paraId="2C5E9CDE" w14:textId="7A550BD7" w:rsidR="00960FBA" w:rsidRPr="001E671B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b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Plantings shall c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onsist of native emergent plants or wetland vegetation obtained from commercially or nursery grown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stock;</w:t>
      </w:r>
      <w:proofErr w:type="gramEnd"/>
    </w:p>
    <w:p w14:paraId="21546967" w14:textId="3A9DC823" w:rsidR="005F55B1" w:rsidRPr="001E671B" w:rsidRDefault="00960FBA" w:rsidP="00575B92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c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Plantings shall n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ot consist of submerged aquatic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vegetation;</w:t>
      </w:r>
      <w:proofErr w:type="gramEnd"/>
      <w:r w:rsidR="009730E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</w:p>
    <w:p w14:paraId="2C9102FA" w14:textId="01C7DAD0" w:rsidR="00960FBA" w:rsidRPr="001E671B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d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If permanent wave attenuation is required to </w:t>
      </w:r>
      <w:r w:rsidR="001F04B0">
        <w:rPr>
          <w:rFonts w:ascii="Times New Roman" w:eastAsia="Calibri" w:hAnsi="Times New Roman" w:cs="Times New Roman"/>
          <w:sz w:val="20"/>
          <w:szCs w:val="20"/>
          <w:u w:val="single"/>
        </w:rPr>
        <w:t>support</w:t>
      </w:r>
      <w:r w:rsidR="001F04B0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shoreline vegetation, </w:t>
      </w:r>
      <w:r w:rsidR="00704188">
        <w:rPr>
          <w:rFonts w:ascii="Times New Roman" w:eastAsia="Calibri" w:hAnsi="Times New Roman" w:cs="Times New Roman"/>
          <w:sz w:val="20"/>
          <w:szCs w:val="20"/>
          <w:u w:val="single"/>
        </w:rPr>
        <w:t>a wave attenuatin</w:t>
      </w:r>
      <w:r w:rsidR="00AF1FED">
        <w:rPr>
          <w:rFonts w:ascii="Times New Roman" w:eastAsia="Calibri" w:hAnsi="Times New Roman" w:cs="Times New Roman"/>
          <w:sz w:val="20"/>
          <w:szCs w:val="20"/>
          <w:u w:val="single"/>
        </w:rPr>
        <w:t>g</w:t>
      </w:r>
      <w:r w:rsidR="0070418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structur</w:t>
      </w:r>
      <w:r w:rsidR="008F57D9">
        <w:rPr>
          <w:rFonts w:ascii="Times New Roman" w:eastAsia="Calibri" w:hAnsi="Times New Roman" w:cs="Times New Roman"/>
          <w:sz w:val="20"/>
          <w:szCs w:val="20"/>
          <w:u w:val="single"/>
        </w:rPr>
        <w:t>e</w:t>
      </w:r>
      <w:r w:rsidR="0005679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5F55B1">
        <w:rPr>
          <w:rFonts w:ascii="Times New Roman" w:eastAsia="Calibri" w:hAnsi="Times New Roman" w:cs="Times New Roman"/>
          <w:sz w:val="20"/>
          <w:szCs w:val="20"/>
          <w:u w:val="single"/>
        </w:rPr>
        <w:t>in the form of a marsh</w:t>
      </w:r>
      <w:r w:rsidR="0005679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sill</w:t>
      </w:r>
      <w:r w:rsidR="005F55B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is authorized to be constructed with the planting</w:t>
      </w:r>
      <w:r w:rsidR="001F04B0">
        <w:rPr>
          <w:rFonts w:ascii="Times New Roman" w:eastAsia="Calibri" w:hAnsi="Times New Roman" w:cs="Times New Roman"/>
          <w:sz w:val="20"/>
          <w:szCs w:val="20"/>
          <w:u w:val="single"/>
        </w:rPr>
        <w:t>s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, provided that:</w:t>
      </w:r>
    </w:p>
    <w:p w14:paraId="522BF381" w14:textId="3567DB13" w:rsidR="00960FBA" w:rsidRPr="00E7630C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1. </w:t>
      </w:r>
      <w:r w:rsidR="00A51C81" w:rsidRPr="00E7630C">
        <w:rPr>
          <w:rFonts w:ascii="Times New Roman" w:eastAsia="Calibri" w:hAnsi="Times New Roman" w:cs="Times New Roman"/>
          <w:sz w:val="20"/>
          <w:szCs w:val="20"/>
          <w:u w:val="single"/>
        </w:rPr>
        <w:t>The</w:t>
      </w:r>
      <w:r w:rsidR="00D27AB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802E07">
        <w:rPr>
          <w:rFonts w:ascii="Times New Roman" w:eastAsia="Calibri" w:hAnsi="Times New Roman" w:cs="Times New Roman"/>
          <w:sz w:val="20"/>
          <w:szCs w:val="20"/>
          <w:u w:val="single"/>
        </w:rPr>
        <w:t>marsh sill</w:t>
      </w:r>
      <w:r w:rsidR="00575B9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shall be </w:t>
      </w:r>
      <w:bookmarkStart w:id="0" w:name="_Hlk172622348"/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composed predominantly of natural oyster shell cultch, clean concrete or limestone rock, prefabricated modules that are a mixture of clean concrete, rock, fossilized or cured shells, </w:t>
      </w:r>
      <w:r w:rsidR="002E63D3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untreated </w:t>
      </w:r>
      <w:r w:rsidR="00C93F4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native wood, </w:t>
      </w: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or biodegradable fiber logs or mats. Prefabricated modules may include rebar as structural support if </w:t>
      </w:r>
      <w:r w:rsidR="005A497E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completely </w:t>
      </w:r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encased in </w:t>
      </w:r>
      <w:proofErr w:type="gramStart"/>
      <w:r w:rsidRPr="00E7630C">
        <w:rPr>
          <w:rFonts w:ascii="Times New Roman" w:eastAsia="Calibri" w:hAnsi="Times New Roman" w:cs="Times New Roman"/>
          <w:sz w:val="20"/>
          <w:szCs w:val="20"/>
          <w:u w:val="single"/>
        </w:rPr>
        <w:t>concrete;</w:t>
      </w:r>
      <w:proofErr w:type="gramEnd"/>
    </w:p>
    <w:bookmarkEnd w:id="0"/>
    <w:p w14:paraId="69EA3CB0" w14:textId="5BFEE47C" w:rsidR="002221B7" w:rsidRPr="00754250" w:rsidRDefault="00F713D4" w:rsidP="00754250">
      <w:pPr>
        <w:spacing w:after="0" w:line="240" w:lineRule="auto"/>
        <w:ind w:firstLine="360"/>
        <w:textAlignment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2. The material used to construct the </w:t>
      </w:r>
      <w:r w:rsidR="0030777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marsh </w:t>
      </w:r>
      <w:proofErr w:type="spellStart"/>
      <w:r w:rsidR="0030777C">
        <w:rPr>
          <w:rFonts w:ascii="Times New Roman" w:eastAsia="Calibri" w:hAnsi="Times New Roman" w:cs="Times New Roman"/>
          <w:sz w:val="20"/>
          <w:szCs w:val="20"/>
          <w:u w:val="single"/>
        </w:rPr>
        <w:t>sill</w:t>
      </w:r>
      <w:proofErr w:type="spellEnd"/>
      <w:r w:rsidR="008F57D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must be of appropriate size for the location’s wave energy</w:t>
      </w:r>
      <w:r w:rsidR="00754250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and shall be firmly affixed to the substrate, or otherwise contained in such a way as to prevent movement away from the authorized </w:t>
      </w:r>
      <w:proofErr w:type="gramStart"/>
      <w:r w:rsidR="00754250">
        <w:rPr>
          <w:rFonts w:ascii="Times New Roman" w:eastAsia="Calibri" w:hAnsi="Times New Roman" w:cs="Times New Roman"/>
          <w:sz w:val="20"/>
          <w:szCs w:val="20"/>
          <w:u w:val="single"/>
        </w:rPr>
        <w:t>footprint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;</w:t>
      </w:r>
      <w:proofErr w:type="gramEnd"/>
    </w:p>
    <w:p w14:paraId="121A4E2B" w14:textId="0237B990" w:rsidR="00CA5FDA" w:rsidRPr="001E671B" w:rsidRDefault="005031DF" w:rsidP="00F713D4">
      <w:pPr>
        <w:spacing w:after="0" w:line="240" w:lineRule="auto"/>
        <w:ind w:firstLine="360"/>
        <w:textAlignment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="00960FB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. </w:t>
      </w:r>
      <w:r w:rsidR="00A51C81" w:rsidRPr="00E7630C">
        <w:rPr>
          <w:rFonts w:ascii="Times New Roman" w:eastAsia="Calibri" w:hAnsi="Times New Roman" w:cs="Times New Roman"/>
          <w:sz w:val="20"/>
          <w:szCs w:val="20"/>
          <w:u w:val="single"/>
        </w:rPr>
        <w:t>The</w:t>
      </w:r>
      <w:r w:rsidR="00960FB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575B9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marsh </w:t>
      </w:r>
      <w:r w:rsidR="0030777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sill </w:t>
      </w:r>
      <w:r w:rsidR="00960FB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shall </w:t>
      </w:r>
      <w:r w:rsidR="00950A8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not contain </w:t>
      </w:r>
      <w:r w:rsidR="00960FB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soils, oils and greases, steel, </w:t>
      </w:r>
      <w:r w:rsidR="00B96BF0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exposed </w:t>
      </w:r>
      <w:r w:rsidR="00960FB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>rebar, debris, litter, plastic,</w:t>
      </w:r>
      <w:r w:rsidR="002641BB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asphalt materials, tires, fiberglass,</w:t>
      </w:r>
      <w:r w:rsidR="00960FBA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putrescible substances, or other pollutants;</w:t>
      </w:r>
      <w:r w:rsidR="00E21380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and,</w:t>
      </w:r>
    </w:p>
    <w:p w14:paraId="5C8B8E02" w14:textId="3060E1E1" w:rsidR="005F55B1" w:rsidRDefault="005031DF" w:rsidP="00575B92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bookmarkStart w:id="1" w:name="_Hlk158888005"/>
      <w:r>
        <w:rPr>
          <w:rFonts w:ascii="Times New Roman" w:eastAsia="Calibri" w:hAnsi="Times New Roman" w:cs="Times New Roman"/>
          <w:sz w:val="20"/>
          <w:szCs w:val="20"/>
          <w:u w:val="single"/>
        </w:rPr>
        <w:t>4</w:t>
      </w:r>
      <w:r w:rsidR="00960FBA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The </w:t>
      </w:r>
      <w:r w:rsidR="00AD1890">
        <w:rPr>
          <w:rFonts w:ascii="Times New Roman" w:eastAsia="Calibri" w:hAnsi="Times New Roman" w:cs="Times New Roman"/>
          <w:sz w:val="20"/>
          <w:szCs w:val="20"/>
          <w:u w:val="single"/>
        </w:rPr>
        <w:t>marsh</w:t>
      </w:r>
      <w:r w:rsidR="0030777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sill</w:t>
      </w:r>
      <w:r w:rsidR="00575B9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shall be placed in units so that there is at least one opening measuring at least 5 feet in width every 75 linear feet along the </w:t>
      </w:r>
      <w:r w:rsidR="00E4781D">
        <w:rPr>
          <w:rFonts w:ascii="Times New Roman" w:eastAsia="Calibri" w:hAnsi="Times New Roman" w:cs="Times New Roman"/>
          <w:sz w:val="20"/>
          <w:szCs w:val="20"/>
          <w:u w:val="single"/>
        </w:rPr>
        <w:t>structure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>, with a minimum of one opening, to allow the flow of water and the passage of fish</w:t>
      </w:r>
      <w:r w:rsidR="00C74548">
        <w:rPr>
          <w:rFonts w:ascii="Times New Roman" w:eastAsia="Calibri" w:hAnsi="Times New Roman" w:cs="Times New Roman"/>
          <w:sz w:val="20"/>
          <w:szCs w:val="20"/>
          <w:u w:val="single"/>
        </w:rPr>
        <w:t>es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and aquatic wildlife</w:t>
      </w:r>
      <w:r w:rsidR="00E21380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</w:p>
    <w:p w14:paraId="0C652D60" w14:textId="6117790B" w:rsidR="00960FBA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e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) Regrading or recontou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r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ing of the submerged botto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m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with the addition of outside fill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is not authorized under this general permit.</w:t>
      </w:r>
      <w:bookmarkEnd w:id="1"/>
    </w:p>
    <w:p w14:paraId="208A7319" w14:textId="02EF3599" w:rsidR="00960FBA" w:rsidRPr="001E671B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6A1EFD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) The notice required in Rule 62-330.402, F.A.C., shall include documentation, statements, or demonstrations that the above limitations will be met, together with the following:</w:t>
      </w:r>
    </w:p>
    <w:p w14:paraId="76A21B11" w14:textId="4E962AE4" w:rsidR="00960FBA" w:rsidRPr="001E671B" w:rsidRDefault="00EF6B9B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(a)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960FBA" w:rsidRPr="001E671B">
        <w:rPr>
          <w:rFonts w:ascii="Times New Roman" w:hAnsi="Times New Roman" w:cs="Times New Roman"/>
          <w:sz w:val="20"/>
          <w:szCs w:val="20"/>
          <w:u w:val="single"/>
        </w:rPr>
        <w:t xml:space="preserve">Color photographs that provide an accurate representation of the project </w:t>
      </w:r>
      <w:proofErr w:type="gramStart"/>
      <w:r w:rsidR="00960FBA" w:rsidRPr="001E671B">
        <w:rPr>
          <w:rFonts w:ascii="Times New Roman" w:hAnsi="Times New Roman" w:cs="Times New Roman"/>
          <w:sz w:val="20"/>
          <w:szCs w:val="20"/>
          <w:u w:val="single"/>
        </w:rPr>
        <w:t>sites;</w:t>
      </w:r>
      <w:proofErr w:type="gramEnd"/>
    </w:p>
    <w:p w14:paraId="43F56292" w14:textId="71F84072" w:rsidR="00960FBA" w:rsidRPr="001E671B" w:rsidRDefault="00EF6B9B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(b)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950A8A">
        <w:rPr>
          <w:rFonts w:ascii="Times New Roman" w:eastAsia="Calibri" w:hAnsi="Times New Roman" w:cs="Times New Roman"/>
          <w:sz w:val="20"/>
          <w:szCs w:val="20"/>
          <w:u w:val="single"/>
        </w:rPr>
        <w:t>A n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>arrative description regarding the current condition of the shoreline; and,</w:t>
      </w:r>
    </w:p>
    <w:p w14:paraId="37D35D92" w14:textId="5BCD4A87" w:rsidR="00960FBA" w:rsidRPr="001E671B" w:rsidRDefault="00EF6B9B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(c)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Scaled </w:t>
      </w:r>
      <w:r w:rsidR="00643D93">
        <w:rPr>
          <w:rFonts w:ascii="Times New Roman" w:eastAsia="Calibri" w:hAnsi="Times New Roman" w:cs="Times New Roman"/>
          <w:sz w:val="20"/>
          <w:szCs w:val="20"/>
          <w:u w:val="single"/>
        </w:rPr>
        <w:t>or</w:t>
      </w:r>
      <w:r w:rsidR="00643D93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>dimensioned project plans</w:t>
      </w:r>
      <w:r w:rsidR="00960FBA">
        <w:rPr>
          <w:rFonts w:ascii="Times New Roman" w:eastAsia="Calibri" w:hAnsi="Times New Roman" w:cs="Times New Roman"/>
          <w:sz w:val="20"/>
          <w:szCs w:val="20"/>
          <w:u w:val="single"/>
        </w:rPr>
        <w:t>, including construction methodology</w:t>
      </w:r>
      <w:r w:rsidR="00960FBA" w:rsidRPr="001E671B">
        <w:rPr>
          <w:rFonts w:ascii="Times New Roman" w:eastAsia="Calibri" w:hAnsi="Times New Roman" w:cs="Times New Roman"/>
          <w:sz w:val="20"/>
          <w:szCs w:val="20"/>
          <w:u w:val="single"/>
        </w:rPr>
        <w:t>, showing the entire project area and all proposed activities within said area.</w:t>
      </w:r>
    </w:p>
    <w:p w14:paraId="42B97E69" w14:textId="6DB0F348" w:rsidR="00960FBA" w:rsidRPr="001E671B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266AA5">
        <w:rPr>
          <w:rFonts w:ascii="Times New Roman" w:eastAsia="Calibri" w:hAnsi="Times New Roman" w:cs="Times New Roman"/>
          <w:sz w:val="20"/>
          <w:szCs w:val="20"/>
          <w:u w:val="single"/>
        </w:rPr>
        <w:t>d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An explanation of the overall purpose and any expected ecological benefits to be achieved by the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project;</w:t>
      </w:r>
      <w:proofErr w:type="gramEnd"/>
    </w:p>
    <w:p w14:paraId="613349D9" w14:textId="387213FB" w:rsidR="00960FBA" w:rsidRPr="001E671B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266AA5">
        <w:rPr>
          <w:rFonts w:ascii="Times New Roman" w:eastAsia="Calibri" w:hAnsi="Times New Roman" w:cs="Times New Roman"/>
          <w:sz w:val="20"/>
          <w:szCs w:val="20"/>
          <w:u w:val="single"/>
        </w:rPr>
        <w:t>e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</w:t>
      </w:r>
      <w:r w:rsidR="00B96BF0">
        <w:rPr>
          <w:rFonts w:ascii="Times New Roman" w:eastAsia="Calibri" w:hAnsi="Times New Roman" w:cs="Times New Roman"/>
          <w:sz w:val="20"/>
          <w:szCs w:val="20"/>
          <w:u w:val="single"/>
        </w:rPr>
        <w:t>Written authorization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from the owner(s) of the submerged lands, if other than the State of Florida, </w:t>
      </w:r>
      <w:r w:rsidR="00B96BF0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for the permittee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to conduct the proposed activities; and,</w:t>
      </w:r>
    </w:p>
    <w:p w14:paraId="07A50385" w14:textId="51F539A6" w:rsidR="00960FBA" w:rsidRPr="001E671B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266AA5">
        <w:rPr>
          <w:rFonts w:ascii="Times New Roman" w:eastAsia="Calibri" w:hAnsi="Times New Roman" w:cs="Times New Roman"/>
          <w:sz w:val="20"/>
          <w:szCs w:val="20"/>
          <w:u w:val="single"/>
        </w:rPr>
        <w:t>f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An environmental resource survey of the shoreline and bottom of the waterbody throughout the project area, including an additional 50-foot-wide perimeter surrounding the project area demonstrating: </w:t>
      </w:r>
    </w:p>
    <w:p w14:paraId="6084B831" w14:textId="77777777" w:rsidR="00960FBA" w:rsidRPr="001E671B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1. The existence of any emergent or submerged natural resources or exotic vegetation along the shoreline or within the proposed footprint of the living shoreline; and,</w:t>
      </w:r>
    </w:p>
    <w:p w14:paraId="5E9B1673" w14:textId="3770DEBC" w:rsidR="00960FBA" w:rsidRPr="001E671B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2. The methods of planting and </w:t>
      </w:r>
      <w:r w:rsidR="00802E07">
        <w:rPr>
          <w:rFonts w:ascii="Times New Roman" w:eastAsia="Calibri" w:hAnsi="Times New Roman" w:cs="Times New Roman"/>
          <w:sz w:val="20"/>
          <w:szCs w:val="20"/>
          <w:u w:val="single"/>
        </w:rPr>
        <w:t>marsh sill</w:t>
      </w:r>
      <w:r w:rsidR="00D27AB8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installation so as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not to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adversely affect </w:t>
      </w:r>
      <w:r w:rsidR="009B520F">
        <w:rPr>
          <w:rFonts w:ascii="Times New Roman" w:eastAsia="Calibri" w:hAnsi="Times New Roman" w:cs="Times New Roman"/>
          <w:sz w:val="20"/>
          <w:szCs w:val="20"/>
          <w:u w:val="single"/>
        </w:rPr>
        <w:t>existing</w:t>
      </w:r>
      <w:r w:rsidR="009B520F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emergent or submerged natural resources</w:t>
      </w:r>
      <w:r w:rsidR="00E21380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</w:p>
    <w:p w14:paraId="7EB93422" w14:textId="0A8B75C9" w:rsidR="00960FBA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6A1EFD">
        <w:rPr>
          <w:rFonts w:ascii="Times New Roman" w:eastAsia="Calibri" w:hAnsi="Times New Roman" w:cs="Times New Roman"/>
          <w:sz w:val="20"/>
          <w:szCs w:val="20"/>
          <w:u w:val="single"/>
        </w:rPr>
        <w:t>4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</w:t>
      </w:r>
      <w:r w:rsidRPr="00960FBA">
        <w:rPr>
          <w:rFonts w:ascii="Times New Roman" w:eastAsia="Calibri" w:hAnsi="Times New Roman" w:cs="Times New Roman"/>
          <w:sz w:val="20"/>
          <w:szCs w:val="20"/>
          <w:u w:val="single"/>
        </w:rPr>
        <w:t>All work under this general permit shall be conducted in conformance with the following specific conditions:</w:t>
      </w:r>
    </w:p>
    <w:p w14:paraId="2211EDF2" w14:textId="3DA5993B" w:rsidR="00960FBA" w:rsidRPr="0026018C" w:rsidRDefault="00960FBA" w:rsidP="00960FBA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a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Any invasive and exotic vegetative species existing along the shoreline shall be removed to the extent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practicable;</w:t>
      </w:r>
      <w:proofErr w:type="gramEnd"/>
    </w:p>
    <w:p w14:paraId="24E21E7A" w14:textId="23D4D80B" w:rsidR="00960FBA" w:rsidRPr="00B70386" w:rsidRDefault="00960FBA" w:rsidP="00960FBA">
      <w:pPr>
        <w:spacing w:after="0" w:line="240" w:lineRule="auto"/>
        <w:ind w:firstLine="360"/>
        <w:textAlignment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b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All equipment used during construction shall be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staged and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stored appropriately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, so as</w:t>
      </w:r>
      <w:r w:rsidR="00E7630C" w:rsidRPr="00E763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E7630C">
        <w:rPr>
          <w:rFonts w:ascii="Times New Roman" w:eastAsia="Calibri" w:hAnsi="Times New Roman" w:cs="Times New Roman"/>
          <w:sz w:val="20"/>
          <w:szCs w:val="20"/>
          <w:u w:val="single"/>
        </w:rPr>
        <w:t>not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to </w:t>
      </w:r>
      <w:r w:rsidRPr="00B7038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adversely affect the ecology of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existing emergent or submerged natural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>resources;</w:t>
      </w:r>
      <w:proofErr w:type="gramEnd"/>
    </w:p>
    <w:p w14:paraId="6FE3C581" w14:textId="0A67D78C" w:rsidR="00BE2060" w:rsidRDefault="00BE2060" w:rsidP="00BE2060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D45DE9">
        <w:rPr>
          <w:rFonts w:ascii="Times New Roman" w:eastAsia="Calibri" w:hAnsi="Times New Roman" w:cs="Times New Roman"/>
          <w:sz w:val="20"/>
          <w:szCs w:val="20"/>
          <w:u w:val="single"/>
        </w:rPr>
        <w:t>c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The project shall not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adversely affect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an archaeological, cultural, or historical resource area regulated under Chapter 267,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F.S.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;</w:t>
      </w:r>
      <w:proofErr w:type="gramEnd"/>
    </w:p>
    <w:p w14:paraId="11B805B1" w14:textId="5816A079" w:rsidR="00960FBA" w:rsidRDefault="00960FBA" w:rsidP="00960FBA">
      <w:pPr>
        <w:spacing w:after="0" w:line="240" w:lineRule="auto"/>
        <w:ind w:firstLine="360"/>
        <w:textAlignment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D45DE9">
        <w:rPr>
          <w:rFonts w:ascii="Times New Roman" w:eastAsia="Calibri" w:hAnsi="Times New Roman" w:cs="Times New Roman"/>
          <w:sz w:val="20"/>
          <w:szCs w:val="20"/>
          <w:u w:val="single"/>
        </w:rPr>
        <w:t>d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) The length of the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project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shall not exceed 2000 linear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feet;</w:t>
      </w:r>
      <w:proofErr w:type="gramEnd"/>
    </w:p>
    <w:p w14:paraId="641B5C54" w14:textId="52608CE8" w:rsidR="00BE2060" w:rsidRDefault="00BE2060" w:rsidP="00BE2060">
      <w:pPr>
        <w:spacing w:after="0" w:line="240" w:lineRule="auto"/>
        <w:ind w:firstLine="360"/>
        <w:textAlignment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bookmarkStart w:id="2" w:name="_Hlk167439045"/>
      <w:r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D45DE9">
        <w:rPr>
          <w:rFonts w:ascii="Times New Roman" w:eastAsia="Calibri" w:hAnsi="Times New Roman" w:cs="Times New Roman"/>
          <w:sz w:val="20"/>
          <w:szCs w:val="20"/>
          <w:u w:val="single"/>
        </w:rPr>
        <w:t>e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The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63163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most waterward feature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shall not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extend more than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30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feet waterward of the mean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high water</w:t>
      </w:r>
      <w:proofErr w:type="gramEnd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line (MHWL) or ordinary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high water</w:t>
      </w:r>
      <w:proofErr w:type="gramEnd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line (OHWL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6F07E7">
        <w:rPr>
          <w:rFonts w:ascii="Times New Roman" w:eastAsia="Calibri" w:hAnsi="Times New Roman" w:cs="Times New Roman"/>
          <w:sz w:val="20"/>
          <w:szCs w:val="20"/>
          <w:u w:val="single"/>
        </w:rPr>
        <w:t>;</w:t>
      </w:r>
      <w:proofErr w:type="gramEnd"/>
    </w:p>
    <w:p w14:paraId="6759EB4F" w14:textId="5F47F105" w:rsidR="00631638" w:rsidRDefault="00631638" w:rsidP="00631638">
      <w:pPr>
        <w:spacing w:after="0" w:line="240" w:lineRule="auto"/>
        <w:ind w:firstLine="360"/>
        <w:textAlignment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(f) The marsh sill shall be constructed parallel to the plantings on the waterward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>side;</w:t>
      </w:r>
      <w:proofErr w:type="gramEnd"/>
    </w:p>
    <w:p w14:paraId="49DC93AC" w14:textId="0EF4C576" w:rsidR="00960FBA" w:rsidRDefault="00960FBA" w:rsidP="00960FBA">
      <w:pPr>
        <w:spacing w:after="0" w:line="240" w:lineRule="auto"/>
        <w:ind w:firstLine="360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>(</w:t>
      </w:r>
      <w:r w:rsidR="00631638">
        <w:rPr>
          <w:rFonts w:ascii="Times New Roman" w:eastAsia="Calibri" w:hAnsi="Times New Roman" w:cs="Times New Roman"/>
          <w:sz w:val="20"/>
          <w:szCs w:val="20"/>
          <w:u w:val="single"/>
        </w:rPr>
        <w:t>g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The </w:t>
      </w:r>
      <w:r w:rsidR="00802E07">
        <w:rPr>
          <w:rFonts w:ascii="Times New Roman" w:eastAsia="Calibri" w:hAnsi="Times New Roman" w:cs="Times New Roman"/>
          <w:sz w:val="20"/>
          <w:szCs w:val="20"/>
          <w:u w:val="single"/>
        </w:rPr>
        <w:t>marsh sill</w:t>
      </w:r>
      <w:r w:rsidR="00D27AB8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shall not impede navigation or create a navigational </w:t>
      </w:r>
      <w:proofErr w:type="gramStart"/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hazard</w:t>
      </w:r>
      <w:r w:rsidR="00950A8A">
        <w:rPr>
          <w:rFonts w:ascii="Times New Roman" w:eastAsia="Calibri" w:hAnsi="Times New Roman" w:cs="Times New Roman"/>
          <w:sz w:val="20"/>
          <w:szCs w:val="20"/>
          <w:u w:val="single"/>
        </w:rPr>
        <w:t>;</w:t>
      </w:r>
      <w:proofErr w:type="gramEnd"/>
    </w:p>
    <w:p w14:paraId="78DEE22B" w14:textId="79A0BDBF" w:rsidR="00D468D5" w:rsidRDefault="00960FBA" w:rsidP="00E7630C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(</w:t>
      </w:r>
      <w:r w:rsidR="00266AA5">
        <w:rPr>
          <w:rFonts w:ascii="Times New Roman" w:eastAsia="Calibri" w:hAnsi="Times New Roman" w:cs="Times New Roman"/>
          <w:sz w:val="20"/>
          <w:szCs w:val="20"/>
          <w:u w:val="single"/>
        </w:rPr>
        <w:t>h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The</w:t>
      </w:r>
      <w:r w:rsidR="004E7FE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802E07">
        <w:rPr>
          <w:rFonts w:ascii="Times New Roman" w:eastAsia="Calibri" w:hAnsi="Times New Roman" w:cs="Times New Roman"/>
          <w:sz w:val="20"/>
          <w:szCs w:val="20"/>
          <w:u w:val="single"/>
        </w:rPr>
        <w:t>marsh sill</w:t>
      </w:r>
      <w:r w:rsidR="00E4781D"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BE2060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shall not be placed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within 3 feet of an area greater than </w:t>
      </w:r>
      <w:r w:rsidR="00813688">
        <w:rPr>
          <w:rFonts w:ascii="Times New Roman" w:eastAsia="Calibri" w:hAnsi="Times New Roman" w:cs="Times New Roman"/>
          <w:sz w:val="20"/>
          <w:szCs w:val="20"/>
          <w:u w:val="single"/>
        </w:rPr>
        <w:t>1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% coverage by </w:t>
      </w:r>
      <w:r w:rsidR="004E7FE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existing </w:t>
      </w:r>
      <w:r w:rsidRPr="001E671B">
        <w:rPr>
          <w:rFonts w:ascii="Times New Roman" w:eastAsia="Calibri" w:hAnsi="Times New Roman" w:cs="Times New Roman"/>
          <w:sz w:val="20"/>
          <w:szCs w:val="20"/>
          <w:u w:val="single"/>
        </w:rPr>
        <w:t>emergent or submerged natural resources</w:t>
      </w:r>
      <w:r w:rsidR="001222BD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bookmarkEnd w:id="2"/>
    </w:p>
    <w:p w14:paraId="10506599" w14:textId="5DAF68D5" w:rsidR="00E7630C" w:rsidRDefault="006A6E2B" w:rsidP="00E7630C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(i) 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The Permittee shall be responsible for the maintenance of the </w:t>
      </w:r>
      <w:r w:rsidR="00D45DE9">
        <w:rPr>
          <w:rFonts w:ascii="Times New Roman" w:hAnsi="Times New Roman" w:cs="Times New Roman"/>
          <w:noProof/>
          <w:sz w:val="20"/>
          <w:szCs w:val="20"/>
          <w:u w:val="single"/>
        </w:rPr>
        <w:t>living shoreline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including the retrieval, removal and proper disposal of any adrift, derelict, or dilapidated materials</w:t>
      </w:r>
      <w:r w:rsidR="00D45DE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or structures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.</w:t>
      </w:r>
    </w:p>
    <w:p w14:paraId="465A5254" w14:textId="02504021" w:rsidR="00E7630C" w:rsidRPr="00E7630C" w:rsidRDefault="00E7630C" w:rsidP="00E7630C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i/>
          <w:iCs/>
          <w:noProof/>
          <w:color w:val="000000"/>
          <w:sz w:val="20"/>
          <w:szCs w:val="20"/>
        </w:rPr>
      </w:pPr>
      <w:r w:rsidRPr="00BB76B9">
        <w:rPr>
          <w:rFonts w:ascii="Times New Roman" w:hAnsi="Times New Roman" w:cs="Times New Roman"/>
          <w:i/>
          <w:iCs/>
          <w:noProof/>
          <w:sz w:val="20"/>
          <w:szCs w:val="20"/>
          <w:u w:val="single"/>
        </w:rPr>
        <w:t>Rulemaking Authority 373.043, 373.118(1), 373.406(5), 373.4131, 373.414(9), 373.418, 403.805(1) FS. Law Implemented 373.118(1), 373.406(5), 373.413, 373.4131, 373.414(9), 373.416, 373.418, 403.814(1) FS. History–New.</w:t>
      </w:r>
    </w:p>
    <w:sectPr w:rsidR="00E7630C" w:rsidRPr="00E7630C" w:rsidSect="00960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E6C6" w14:textId="77777777" w:rsidR="00C50A8F" w:rsidRDefault="00C50A8F" w:rsidP="00C50A8F">
      <w:pPr>
        <w:spacing w:after="0" w:line="240" w:lineRule="auto"/>
      </w:pPr>
      <w:r>
        <w:separator/>
      </w:r>
    </w:p>
  </w:endnote>
  <w:endnote w:type="continuationSeparator" w:id="0">
    <w:p w14:paraId="5770DACC" w14:textId="77777777" w:rsidR="00C50A8F" w:rsidRDefault="00C50A8F" w:rsidP="00C5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39A3" w14:textId="77777777" w:rsidR="00C50A8F" w:rsidRDefault="00C50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E1A0" w14:textId="77777777" w:rsidR="00C50A8F" w:rsidRDefault="00C50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9A32" w14:textId="77777777" w:rsidR="00C50A8F" w:rsidRDefault="00C50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C1B0" w14:textId="77777777" w:rsidR="00C50A8F" w:rsidRDefault="00C50A8F" w:rsidP="00C50A8F">
      <w:pPr>
        <w:spacing w:after="0" w:line="240" w:lineRule="auto"/>
      </w:pPr>
      <w:r>
        <w:separator/>
      </w:r>
    </w:p>
  </w:footnote>
  <w:footnote w:type="continuationSeparator" w:id="0">
    <w:p w14:paraId="27968371" w14:textId="77777777" w:rsidR="00C50A8F" w:rsidRDefault="00C50A8F" w:rsidP="00C5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A777" w14:textId="2411127E" w:rsidR="00C50A8F" w:rsidRDefault="005A7062">
    <w:pPr>
      <w:pStyle w:val="Header"/>
    </w:pPr>
    <w:r>
      <w:rPr>
        <w:noProof/>
      </w:rPr>
      <w:pict w14:anchorId="4C52EB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64342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9794" w14:textId="3B1E366C" w:rsidR="00C50A8F" w:rsidRDefault="005A7062">
    <w:pPr>
      <w:pStyle w:val="Header"/>
    </w:pPr>
    <w:r>
      <w:rPr>
        <w:noProof/>
      </w:rPr>
      <w:pict w14:anchorId="5655F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64342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C2E4" w14:textId="75C4648A" w:rsidR="00C50A8F" w:rsidRDefault="005A7062">
    <w:pPr>
      <w:pStyle w:val="Header"/>
    </w:pPr>
    <w:r>
      <w:rPr>
        <w:noProof/>
      </w:rPr>
      <w:pict w14:anchorId="77B1A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64342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CD"/>
    <w:rsid w:val="0000001E"/>
    <w:rsid w:val="00003C78"/>
    <w:rsid w:val="0003345D"/>
    <w:rsid w:val="00036141"/>
    <w:rsid w:val="0005355D"/>
    <w:rsid w:val="00056799"/>
    <w:rsid w:val="00075591"/>
    <w:rsid w:val="000856F7"/>
    <w:rsid w:val="000B34EF"/>
    <w:rsid w:val="000B72A4"/>
    <w:rsid w:val="000C02ED"/>
    <w:rsid w:val="000C1798"/>
    <w:rsid w:val="000C1EB0"/>
    <w:rsid w:val="000D2D1C"/>
    <w:rsid w:val="00113044"/>
    <w:rsid w:val="00114D41"/>
    <w:rsid w:val="001222BD"/>
    <w:rsid w:val="00122F87"/>
    <w:rsid w:val="00132335"/>
    <w:rsid w:val="00161108"/>
    <w:rsid w:val="00164ECC"/>
    <w:rsid w:val="00165257"/>
    <w:rsid w:val="0017056A"/>
    <w:rsid w:val="0018526C"/>
    <w:rsid w:val="00187D01"/>
    <w:rsid w:val="0019492C"/>
    <w:rsid w:val="001A7AA5"/>
    <w:rsid w:val="001B30FA"/>
    <w:rsid w:val="001B694E"/>
    <w:rsid w:val="001F04B0"/>
    <w:rsid w:val="001F28B6"/>
    <w:rsid w:val="001F6450"/>
    <w:rsid w:val="002221B7"/>
    <w:rsid w:val="00233451"/>
    <w:rsid w:val="002373DE"/>
    <w:rsid w:val="002467E8"/>
    <w:rsid w:val="002556AC"/>
    <w:rsid w:val="002641BB"/>
    <w:rsid w:val="00266AA5"/>
    <w:rsid w:val="00270280"/>
    <w:rsid w:val="00271D29"/>
    <w:rsid w:val="00287FB1"/>
    <w:rsid w:val="00291E6A"/>
    <w:rsid w:val="00295117"/>
    <w:rsid w:val="002B2C75"/>
    <w:rsid w:val="002B3B22"/>
    <w:rsid w:val="002E63D3"/>
    <w:rsid w:val="002F1DC8"/>
    <w:rsid w:val="002F5A97"/>
    <w:rsid w:val="002F686A"/>
    <w:rsid w:val="0030777C"/>
    <w:rsid w:val="00313836"/>
    <w:rsid w:val="00317DB1"/>
    <w:rsid w:val="0032080C"/>
    <w:rsid w:val="00320F48"/>
    <w:rsid w:val="00354A02"/>
    <w:rsid w:val="00362C49"/>
    <w:rsid w:val="00404124"/>
    <w:rsid w:val="00404C19"/>
    <w:rsid w:val="00412727"/>
    <w:rsid w:val="00412FA8"/>
    <w:rsid w:val="00436A90"/>
    <w:rsid w:val="00446362"/>
    <w:rsid w:val="00446FA2"/>
    <w:rsid w:val="0046503D"/>
    <w:rsid w:val="0047032D"/>
    <w:rsid w:val="0047715D"/>
    <w:rsid w:val="00483D68"/>
    <w:rsid w:val="0049551E"/>
    <w:rsid w:val="00496235"/>
    <w:rsid w:val="004A3003"/>
    <w:rsid w:val="004B00AE"/>
    <w:rsid w:val="004B62CE"/>
    <w:rsid w:val="004B6976"/>
    <w:rsid w:val="004C1F45"/>
    <w:rsid w:val="004D4809"/>
    <w:rsid w:val="004D4F0E"/>
    <w:rsid w:val="004E3F33"/>
    <w:rsid w:val="004E7FE2"/>
    <w:rsid w:val="005031DF"/>
    <w:rsid w:val="00504A65"/>
    <w:rsid w:val="005304BD"/>
    <w:rsid w:val="00530E92"/>
    <w:rsid w:val="005437C7"/>
    <w:rsid w:val="0054496B"/>
    <w:rsid w:val="0055241B"/>
    <w:rsid w:val="00552CD8"/>
    <w:rsid w:val="0056258B"/>
    <w:rsid w:val="00566637"/>
    <w:rsid w:val="00570D77"/>
    <w:rsid w:val="00575B92"/>
    <w:rsid w:val="0057756C"/>
    <w:rsid w:val="00581075"/>
    <w:rsid w:val="005835DF"/>
    <w:rsid w:val="005846FA"/>
    <w:rsid w:val="00592065"/>
    <w:rsid w:val="00593DAF"/>
    <w:rsid w:val="005A3F21"/>
    <w:rsid w:val="005A497E"/>
    <w:rsid w:val="005A4A32"/>
    <w:rsid w:val="005A7062"/>
    <w:rsid w:val="005C09ED"/>
    <w:rsid w:val="005C3B10"/>
    <w:rsid w:val="005D69DB"/>
    <w:rsid w:val="005F0B32"/>
    <w:rsid w:val="005F55B1"/>
    <w:rsid w:val="0061196C"/>
    <w:rsid w:val="0061224F"/>
    <w:rsid w:val="00626494"/>
    <w:rsid w:val="00631638"/>
    <w:rsid w:val="00643D93"/>
    <w:rsid w:val="00653342"/>
    <w:rsid w:val="00653F1E"/>
    <w:rsid w:val="00663312"/>
    <w:rsid w:val="00681163"/>
    <w:rsid w:val="00681DCB"/>
    <w:rsid w:val="00682948"/>
    <w:rsid w:val="006921A1"/>
    <w:rsid w:val="006A1EFD"/>
    <w:rsid w:val="006A6E2B"/>
    <w:rsid w:val="006C749F"/>
    <w:rsid w:val="00700981"/>
    <w:rsid w:val="007040ED"/>
    <w:rsid w:val="00704188"/>
    <w:rsid w:val="00706752"/>
    <w:rsid w:val="00731821"/>
    <w:rsid w:val="007334AC"/>
    <w:rsid w:val="00734068"/>
    <w:rsid w:val="00743C8B"/>
    <w:rsid w:val="007472BF"/>
    <w:rsid w:val="00753989"/>
    <w:rsid w:val="00754250"/>
    <w:rsid w:val="007649F1"/>
    <w:rsid w:val="007862C9"/>
    <w:rsid w:val="0079438A"/>
    <w:rsid w:val="007965B4"/>
    <w:rsid w:val="007A5E50"/>
    <w:rsid w:val="007C7C34"/>
    <w:rsid w:val="008002C3"/>
    <w:rsid w:val="00802E07"/>
    <w:rsid w:val="00811FC8"/>
    <w:rsid w:val="0081265A"/>
    <w:rsid w:val="00813688"/>
    <w:rsid w:val="00823A28"/>
    <w:rsid w:val="00833CBB"/>
    <w:rsid w:val="00841BF1"/>
    <w:rsid w:val="0084647E"/>
    <w:rsid w:val="00863899"/>
    <w:rsid w:val="00864B1D"/>
    <w:rsid w:val="00865CF4"/>
    <w:rsid w:val="00872B66"/>
    <w:rsid w:val="0088274E"/>
    <w:rsid w:val="00894D28"/>
    <w:rsid w:val="008B34FE"/>
    <w:rsid w:val="008B3BCB"/>
    <w:rsid w:val="008B752A"/>
    <w:rsid w:val="008C59E8"/>
    <w:rsid w:val="008F57D9"/>
    <w:rsid w:val="00913731"/>
    <w:rsid w:val="00913C3D"/>
    <w:rsid w:val="00950A8A"/>
    <w:rsid w:val="009522D3"/>
    <w:rsid w:val="00960FBA"/>
    <w:rsid w:val="009730E9"/>
    <w:rsid w:val="009762CD"/>
    <w:rsid w:val="00986164"/>
    <w:rsid w:val="00992F5A"/>
    <w:rsid w:val="009A1354"/>
    <w:rsid w:val="009A7A0D"/>
    <w:rsid w:val="009B4719"/>
    <w:rsid w:val="009B520F"/>
    <w:rsid w:val="009B5248"/>
    <w:rsid w:val="009B780F"/>
    <w:rsid w:val="009F1545"/>
    <w:rsid w:val="00A00B22"/>
    <w:rsid w:val="00A00D55"/>
    <w:rsid w:val="00A076B9"/>
    <w:rsid w:val="00A21AEF"/>
    <w:rsid w:val="00A24186"/>
    <w:rsid w:val="00A25F57"/>
    <w:rsid w:val="00A333B7"/>
    <w:rsid w:val="00A37522"/>
    <w:rsid w:val="00A44E50"/>
    <w:rsid w:val="00A51C81"/>
    <w:rsid w:val="00A53EF5"/>
    <w:rsid w:val="00A60BCC"/>
    <w:rsid w:val="00A72AF2"/>
    <w:rsid w:val="00A72C11"/>
    <w:rsid w:val="00A818FB"/>
    <w:rsid w:val="00A95086"/>
    <w:rsid w:val="00AA5B55"/>
    <w:rsid w:val="00AC4AB8"/>
    <w:rsid w:val="00AC56C9"/>
    <w:rsid w:val="00AD0745"/>
    <w:rsid w:val="00AD1890"/>
    <w:rsid w:val="00AD5F15"/>
    <w:rsid w:val="00AE40D1"/>
    <w:rsid w:val="00AF1FED"/>
    <w:rsid w:val="00B07C98"/>
    <w:rsid w:val="00B14FF5"/>
    <w:rsid w:val="00B40D0A"/>
    <w:rsid w:val="00B44F30"/>
    <w:rsid w:val="00B738A3"/>
    <w:rsid w:val="00B946E3"/>
    <w:rsid w:val="00B96BF0"/>
    <w:rsid w:val="00BD5A96"/>
    <w:rsid w:val="00BE2060"/>
    <w:rsid w:val="00BE35B1"/>
    <w:rsid w:val="00BE39EC"/>
    <w:rsid w:val="00BE6E9F"/>
    <w:rsid w:val="00C0062E"/>
    <w:rsid w:val="00C115B3"/>
    <w:rsid w:val="00C22E30"/>
    <w:rsid w:val="00C23DEC"/>
    <w:rsid w:val="00C456F2"/>
    <w:rsid w:val="00C45B3A"/>
    <w:rsid w:val="00C50A8F"/>
    <w:rsid w:val="00C70E51"/>
    <w:rsid w:val="00C74548"/>
    <w:rsid w:val="00C93B58"/>
    <w:rsid w:val="00C93F41"/>
    <w:rsid w:val="00CA5FDA"/>
    <w:rsid w:val="00CB0673"/>
    <w:rsid w:val="00CC1C30"/>
    <w:rsid w:val="00CC4CC5"/>
    <w:rsid w:val="00CF1C29"/>
    <w:rsid w:val="00CF36C8"/>
    <w:rsid w:val="00CF6E03"/>
    <w:rsid w:val="00D12A96"/>
    <w:rsid w:val="00D26539"/>
    <w:rsid w:val="00D275AA"/>
    <w:rsid w:val="00D27AB8"/>
    <w:rsid w:val="00D40DDB"/>
    <w:rsid w:val="00D45DE9"/>
    <w:rsid w:val="00D468D5"/>
    <w:rsid w:val="00D51A0E"/>
    <w:rsid w:val="00D53CBF"/>
    <w:rsid w:val="00D57C82"/>
    <w:rsid w:val="00D62466"/>
    <w:rsid w:val="00D66BA2"/>
    <w:rsid w:val="00D75994"/>
    <w:rsid w:val="00D83EF6"/>
    <w:rsid w:val="00D94672"/>
    <w:rsid w:val="00DA4603"/>
    <w:rsid w:val="00DB2DD2"/>
    <w:rsid w:val="00DB4115"/>
    <w:rsid w:val="00DC4C4D"/>
    <w:rsid w:val="00DE0875"/>
    <w:rsid w:val="00DE6B82"/>
    <w:rsid w:val="00DF7BAA"/>
    <w:rsid w:val="00E15E42"/>
    <w:rsid w:val="00E174B7"/>
    <w:rsid w:val="00E21380"/>
    <w:rsid w:val="00E3092E"/>
    <w:rsid w:val="00E3230B"/>
    <w:rsid w:val="00E345C7"/>
    <w:rsid w:val="00E367C9"/>
    <w:rsid w:val="00E45C80"/>
    <w:rsid w:val="00E4781D"/>
    <w:rsid w:val="00E7630C"/>
    <w:rsid w:val="00EB3478"/>
    <w:rsid w:val="00EF6B9B"/>
    <w:rsid w:val="00F06C93"/>
    <w:rsid w:val="00F12871"/>
    <w:rsid w:val="00F17CC1"/>
    <w:rsid w:val="00F2749A"/>
    <w:rsid w:val="00F3033C"/>
    <w:rsid w:val="00F3486A"/>
    <w:rsid w:val="00F46904"/>
    <w:rsid w:val="00F57D35"/>
    <w:rsid w:val="00F57F3C"/>
    <w:rsid w:val="00F642BA"/>
    <w:rsid w:val="00F713D4"/>
    <w:rsid w:val="00F73A31"/>
    <w:rsid w:val="00F8024B"/>
    <w:rsid w:val="00F84C09"/>
    <w:rsid w:val="00F874F1"/>
    <w:rsid w:val="00F87E2A"/>
    <w:rsid w:val="00F90232"/>
    <w:rsid w:val="00F9639D"/>
    <w:rsid w:val="00FA2148"/>
    <w:rsid w:val="00FA5C57"/>
    <w:rsid w:val="00FA6D3D"/>
    <w:rsid w:val="00FD6026"/>
    <w:rsid w:val="00FE51D4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B53286"/>
  <w15:chartTrackingRefBased/>
  <w15:docId w15:val="{048DB953-6475-410D-B4AA-EB84EFD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BA"/>
  </w:style>
  <w:style w:type="paragraph" w:styleId="Heading1">
    <w:name w:val="heading 1"/>
    <w:basedOn w:val="Normal"/>
    <w:next w:val="Normal"/>
    <w:link w:val="Heading1Char"/>
    <w:uiPriority w:val="9"/>
    <w:qFormat/>
    <w:rsid w:val="0097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C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0FB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60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960FB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60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FBA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60F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8F"/>
  </w:style>
  <w:style w:type="paragraph" w:styleId="Footer">
    <w:name w:val="footer"/>
    <w:basedOn w:val="Normal"/>
    <w:link w:val="FooterChar"/>
    <w:uiPriority w:val="99"/>
    <w:unhideWhenUsed/>
    <w:rsid w:val="00C5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8F"/>
  </w:style>
  <w:style w:type="paragraph" w:styleId="Revision">
    <w:name w:val="Revision"/>
    <w:hidden/>
    <w:uiPriority w:val="99"/>
    <w:semiHidden/>
    <w:rsid w:val="00A81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9ACE-AAB3-40CB-8ED4-9E60EAAC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Eckstein, Zachary</dc:creator>
  <cp:keywords/>
  <dc:description/>
  <cp:lastModifiedBy>Kendall, Mariana</cp:lastModifiedBy>
  <cp:revision>2</cp:revision>
  <cp:lastPrinted>2025-02-28T14:01:00Z</cp:lastPrinted>
  <dcterms:created xsi:type="dcterms:W3CDTF">2025-10-13T14:50:00Z</dcterms:created>
  <dcterms:modified xsi:type="dcterms:W3CDTF">2025-10-13T14:50:00Z</dcterms:modified>
</cp:coreProperties>
</file>