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72F4" w14:textId="2546AE8D" w:rsidR="001C0619" w:rsidRPr="00EB0C77" w:rsidRDefault="00EB0C77" w:rsidP="00EB0C77">
      <w:pPr>
        <w:tabs>
          <w:tab w:val="left" w:pos="576"/>
          <w:tab w:val="left" w:pos="1296"/>
          <w:tab w:val="right" w:pos="9360"/>
        </w:tabs>
        <w:jc w:val="center"/>
        <w:rPr>
          <w:b/>
          <w:bCs/>
          <w:sz w:val="28"/>
          <w:szCs w:val="28"/>
        </w:rPr>
      </w:pPr>
      <w:r w:rsidRPr="00EB0C77">
        <w:rPr>
          <w:b/>
          <w:bCs/>
          <w:sz w:val="28"/>
          <w:szCs w:val="28"/>
        </w:rPr>
        <w:t>ERP NON 404 Consent Order</w:t>
      </w:r>
    </w:p>
    <w:p w14:paraId="731AD8D3" w14:textId="77777777" w:rsidR="001C0619" w:rsidRPr="00EE63CD" w:rsidRDefault="008A479E" w:rsidP="008A479E">
      <w:pPr>
        <w:pStyle w:val="Title"/>
        <w:spacing w:after="0"/>
        <w:jc w:val="center"/>
        <w:rPr>
          <w:sz w:val="28"/>
          <w:szCs w:val="28"/>
        </w:rPr>
      </w:pPr>
      <w:r w:rsidRPr="00EE63CD">
        <w:rPr>
          <w:sz w:val="28"/>
          <w:szCs w:val="28"/>
        </w:rPr>
        <w:t>Technical Staff Report</w:t>
      </w:r>
    </w:p>
    <w:p w14:paraId="66ED4A12" w14:textId="0076115C" w:rsidR="00EA46AC" w:rsidRPr="00014BD8" w:rsidRDefault="00EA46AC" w:rsidP="008A479E">
      <w:pPr>
        <w:jc w:val="center"/>
        <w:rPr>
          <w:b/>
          <w:color w:val="00B0F0"/>
          <w:sz w:val="28"/>
          <w:szCs w:val="28"/>
        </w:rPr>
      </w:pPr>
      <w:r w:rsidRPr="00014BD8">
        <w:rPr>
          <w:b/>
          <w:color w:val="00B0F0"/>
          <w:sz w:val="28"/>
          <w:szCs w:val="28"/>
        </w:rPr>
        <w:t>Name of Project</w:t>
      </w:r>
    </w:p>
    <w:p w14:paraId="4C84B9C8" w14:textId="0A1B23E3" w:rsidR="00EA46AC" w:rsidRPr="00014BD8" w:rsidRDefault="00EA46AC" w:rsidP="008A479E">
      <w:pPr>
        <w:jc w:val="center"/>
        <w:rPr>
          <w:b/>
          <w:color w:val="00B0F0"/>
          <w:sz w:val="28"/>
          <w:szCs w:val="28"/>
        </w:rPr>
      </w:pPr>
      <w:proofErr w:type="spellStart"/>
      <w:r w:rsidRPr="00014BD8">
        <w:rPr>
          <w:b/>
          <w:color w:val="00B0F0"/>
          <w:sz w:val="28"/>
          <w:szCs w:val="28"/>
        </w:rPr>
        <w:t>ERPce</w:t>
      </w:r>
      <w:proofErr w:type="spellEnd"/>
      <w:r w:rsidRPr="00014BD8">
        <w:rPr>
          <w:b/>
          <w:color w:val="00B0F0"/>
          <w:sz w:val="28"/>
          <w:szCs w:val="28"/>
        </w:rPr>
        <w:t xml:space="preserve"> #</w:t>
      </w:r>
    </w:p>
    <w:p w14:paraId="7763B204" w14:textId="1ACCE8DA" w:rsidR="00EA46AC" w:rsidRPr="00014BD8" w:rsidRDefault="00EA46AC" w:rsidP="008A479E">
      <w:pPr>
        <w:jc w:val="center"/>
        <w:rPr>
          <w:b/>
          <w:color w:val="00B0F0"/>
          <w:sz w:val="28"/>
          <w:szCs w:val="28"/>
        </w:rPr>
      </w:pPr>
      <w:r w:rsidRPr="00014BD8">
        <w:rPr>
          <w:b/>
          <w:color w:val="00B0F0"/>
          <w:sz w:val="28"/>
          <w:szCs w:val="28"/>
        </w:rPr>
        <w:t>Case Manager</w:t>
      </w:r>
    </w:p>
    <w:p w14:paraId="6F7D2E1B" w14:textId="77777777" w:rsidR="00EE63CD" w:rsidRPr="008A479E" w:rsidRDefault="00EE63CD" w:rsidP="008A479E">
      <w:pPr>
        <w:jc w:val="center"/>
        <w:rPr>
          <w:b/>
        </w:rPr>
      </w:pPr>
    </w:p>
    <w:p w14:paraId="305EA5C4" w14:textId="4E898246" w:rsidR="001C0619" w:rsidRPr="00D91B63" w:rsidRDefault="00EE63CD" w:rsidP="00EE63CD">
      <w:pPr>
        <w:tabs>
          <w:tab w:val="left" w:pos="576"/>
          <w:tab w:val="left" w:pos="1296"/>
          <w:tab w:val="right" w:pos="9360"/>
        </w:tabs>
        <w:rPr>
          <w:b/>
        </w:rPr>
      </w:pPr>
      <w:r w:rsidRPr="00D91B63">
        <w:rPr>
          <w:b/>
        </w:rPr>
        <w:t>Conditions for</w:t>
      </w:r>
      <w:r w:rsidR="00C44871" w:rsidRPr="00D91B63">
        <w:rPr>
          <w:b/>
        </w:rPr>
        <w:t xml:space="preserve"> </w:t>
      </w:r>
      <w:r w:rsidR="00D91B63">
        <w:rPr>
          <w:b/>
        </w:rPr>
        <w:t>A</w:t>
      </w:r>
      <w:r w:rsidR="00C44871" w:rsidRPr="00D91B63">
        <w:rPr>
          <w:b/>
        </w:rPr>
        <w:t>pproval of</w:t>
      </w:r>
      <w:r w:rsidRPr="00D91B63">
        <w:rPr>
          <w:b/>
        </w:rPr>
        <w:t xml:space="preserve"> </w:t>
      </w:r>
      <w:r w:rsidR="00C44871" w:rsidRPr="00D91B63">
        <w:rPr>
          <w:b/>
        </w:rPr>
        <w:t>Enforcement Corrective Actions</w:t>
      </w:r>
      <w:r w:rsidRPr="00D91B63">
        <w:rPr>
          <w:b/>
        </w:rPr>
        <w:t xml:space="preserve"> – </w:t>
      </w:r>
    </w:p>
    <w:p w14:paraId="3A0A0FAB" w14:textId="5A3A20ED" w:rsidR="00EE63CD" w:rsidRPr="00014BD8" w:rsidRDefault="00E67C50" w:rsidP="00EE63CD">
      <w:pPr>
        <w:tabs>
          <w:tab w:val="left" w:pos="576"/>
          <w:tab w:val="left" w:pos="1296"/>
          <w:tab w:val="right" w:pos="9360"/>
        </w:tabs>
        <w:rPr>
          <w:b/>
          <w:sz w:val="28"/>
          <w:szCs w:val="28"/>
        </w:rPr>
      </w:pPr>
      <w:proofErr w:type="gramStart"/>
      <w:r w:rsidRPr="00E67C50">
        <w:rPr>
          <w:bCs/>
        </w:rPr>
        <w:t>I .</w:t>
      </w:r>
      <w:proofErr w:type="gramEnd"/>
      <w:r w:rsidRPr="00E67C50">
        <w:rPr>
          <w:bCs/>
        </w:rPr>
        <w:t xml:space="preserve"> </w:t>
      </w:r>
      <w:r>
        <w:rPr>
          <w:bCs/>
        </w:rPr>
        <w:tab/>
      </w:r>
      <w:r w:rsidRPr="00E67C50">
        <w:rPr>
          <w:bCs/>
        </w:rPr>
        <w:t xml:space="preserve">Does the Respondent have positive control over the property in, on, or over which </w:t>
      </w:r>
      <w:r>
        <w:rPr>
          <w:bCs/>
        </w:rPr>
        <w:t xml:space="preserve">the activity occurred or </w:t>
      </w:r>
      <w:r w:rsidRPr="00E67C50">
        <w:rPr>
          <w:bCs/>
        </w:rPr>
        <w:t>is to occur?</w:t>
      </w:r>
      <w:r w:rsidR="00014BD8">
        <w:rPr>
          <w:bCs/>
        </w:rPr>
        <w:t xml:space="preserve"> </w:t>
      </w:r>
    </w:p>
    <w:p w14:paraId="7CB8892D" w14:textId="4E736F78" w:rsidR="00E67C50" w:rsidRPr="00E67C50" w:rsidRDefault="00E67C50" w:rsidP="00EE63CD">
      <w:pPr>
        <w:tabs>
          <w:tab w:val="left" w:pos="576"/>
          <w:tab w:val="left" w:pos="1296"/>
          <w:tab w:val="right" w:pos="9360"/>
        </w:tabs>
        <w:rPr>
          <w:bCs/>
        </w:rPr>
      </w:pPr>
    </w:p>
    <w:p w14:paraId="3D882CA1" w14:textId="030E0B94" w:rsidR="00E67C50" w:rsidRPr="00014BD8" w:rsidRDefault="00E67C50" w:rsidP="00EE63CD">
      <w:pPr>
        <w:tabs>
          <w:tab w:val="left" w:pos="576"/>
          <w:tab w:val="left" w:pos="1296"/>
          <w:tab w:val="right" w:pos="9360"/>
        </w:tabs>
        <w:rPr>
          <w:bCs/>
          <w:sz w:val="28"/>
          <w:szCs w:val="28"/>
        </w:rPr>
      </w:pPr>
      <w:r w:rsidRPr="00E67C50">
        <w:rPr>
          <w:bCs/>
        </w:rPr>
        <w:t xml:space="preserve">II. </w:t>
      </w:r>
      <w:r>
        <w:rPr>
          <w:bCs/>
        </w:rPr>
        <w:tab/>
      </w:r>
      <w:r w:rsidRPr="00E67C50">
        <w:rPr>
          <w:bCs/>
        </w:rPr>
        <w:t xml:space="preserve">If Respondent does not have positive control, how was permission to use granted? </w:t>
      </w:r>
      <w:proofErr w:type="spellStart"/>
      <w:r w:rsidRPr="00E67C50">
        <w:rPr>
          <w:bCs/>
        </w:rPr>
        <w:t>Ie</w:t>
      </w:r>
      <w:proofErr w:type="spellEnd"/>
      <w:r w:rsidRPr="00E67C50">
        <w:rPr>
          <w:bCs/>
        </w:rPr>
        <w:t>… Letter of Consent, deed transfer, easement</w:t>
      </w:r>
      <w:r w:rsidR="00014BD8">
        <w:rPr>
          <w:bCs/>
          <w:sz w:val="28"/>
          <w:szCs w:val="28"/>
        </w:rPr>
        <w:t xml:space="preserve"> </w:t>
      </w:r>
    </w:p>
    <w:p w14:paraId="1CA8C384" w14:textId="77777777" w:rsidR="00E67C50" w:rsidRPr="00EE63CD" w:rsidRDefault="00E67C50" w:rsidP="00EE63CD">
      <w:pPr>
        <w:tabs>
          <w:tab w:val="left" w:pos="576"/>
          <w:tab w:val="left" w:pos="1296"/>
          <w:tab w:val="right" w:pos="9360"/>
        </w:tabs>
        <w:rPr>
          <w:b/>
        </w:rPr>
      </w:pPr>
    </w:p>
    <w:p w14:paraId="2F07E731" w14:textId="2AFC96D3" w:rsidR="00EE63CD" w:rsidRDefault="00E67C50" w:rsidP="00EE63CD">
      <w:pPr>
        <w:spacing w:line="260" w:lineRule="atLeast"/>
        <w:ind w:left="630" w:hanging="630"/>
      </w:pPr>
      <w:r>
        <w:t>III</w:t>
      </w:r>
      <w:r w:rsidR="00EE63CD">
        <w:t>.</w:t>
      </w:r>
      <w:r w:rsidR="00EE63CD">
        <w:tab/>
      </w:r>
      <w:r w:rsidR="00D91B63">
        <w:t>R</w:t>
      </w:r>
      <w:r w:rsidR="00C44871">
        <w:t>espondent</w:t>
      </w:r>
      <w:r w:rsidR="00EE63CD" w:rsidRPr="00EE63CD">
        <w:t xml:space="preserve"> must provide reasonable assurance that the construction, alteration, operation, maintenance, removal, or abandonment of the projects regulated under this chapter</w:t>
      </w:r>
      <w:r w:rsidR="00C44871">
        <w:t xml:space="preserve">. Answer yes or no to each question below. Provide any detail that was remedied and how it was remedied by corrective </w:t>
      </w:r>
      <w:proofErr w:type="gramStart"/>
      <w:r w:rsidR="00C44871">
        <w:t xml:space="preserve">action </w:t>
      </w:r>
      <w:r w:rsidR="00EE63CD" w:rsidRPr="00EE63CD">
        <w:t>:</w:t>
      </w:r>
      <w:proofErr w:type="gramEnd"/>
    </w:p>
    <w:p w14:paraId="5D3D14FF" w14:textId="77777777" w:rsidR="00EE63CD" w:rsidRPr="00EE63CD" w:rsidRDefault="00EE63CD" w:rsidP="00EE63CD">
      <w:pPr>
        <w:spacing w:line="260" w:lineRule="atLeast"/>
        <w:ind w:left="630" w:hanging="630"/>
      </w:pPr>
    </w:p>
    <w:p w14:paraId="0B5B5E72" w14:textId="4CDEDA52" w:rsidR="00EE63CD" w:rsidRPr="00803289" w:rsidRDefault="00C44871" w:rsidP="00C44871">
      <w:pPr>
        <w:pStyle w:val="ListParagraph"/>
        <w:numPr>
          <w:ilvl w:val="0"/>
          <w:numId w:val="5"/>
        </w:numPr>
        <w:suppressAutoHyphens/>
        <w:spacing w:line="260" w:lineRule="atLeast"/>
        <w:rPr>
          <w:spacing w:val="-3"/>
        </w:rPr>
      </w:pPr>
      <w:r w:rsidRPr="00803289">
        <w:rPr>
          <w:spacing w:val="-3"/>
        </w:rPr>
        <w:t>Did the activity</w:t>
      </w:r>
      <w:r w:rsidR="00D91B63" w:rsidRPr="00803289">
        <w:rPr>
          <w:spacing w:val="-3"/>
        </w:rPr>
        <w:t>/or will the corrective actions</w:t>
      </w:r>
      <w:r w:rsidRPr="00803289">
        <w:rPr>
          <w:spacing w:val="-3"/>
        </w:rPr>
        <w:t xml:space="preserve"> cause </w:t>
      </w:r>
      <w:r w:rsidR="00EE63CD" w:rsidRPr="00803289">
        <w:rPr>
          <w:spacing w:val="-3"/>
        </w:rPr>
        <w:t>adverse water quantity impacts to receiving waters and adjacent lands</w:t>
      </w:r>
      <w:r w:rsidRPr="00803289">
        <w:rPr>
          <w:spacing w:val="-3"/>
        </w:rPr>
        <w:t>?</w:t>
      </w:r>
      <w:r w:rsidR="003D0FA6" w:rsidRPr="00803289">
        <w:rPr>
          <w:spacing w:val="-3"/>
        </w:rPr>
        <w:t xml:space="preserve"> </w:t>
      </w:r>
    </w:p>
    <w:p w14:paraId="4B42ECCB" w14:textId="77777777" w:rsidR="003D0FA6" w:rsidRPr="00803289" w:rsidRDefault="003D0FA6" w:rsidP="003D0FA6">
      <w:pPr>
        <w:pStyle w:val="ListParagraph"/>
        <w:suppressAutoHyphens/>
        <w:spacing w:line="260" w:lineRule="atLeast"/>
        <w:ind w:left="990"/>
        <w:rPr>
          <w:spacing w:val="-3"/>
        </w:rPr>
      </w:pPr>
    </w:p>
    <w:p w14:paraId="6182F61F" w14:textId="18FD5D8B" w:rsidR="00EE63CD" w:rsidRPr="00803289" w:rsidRDefault="00C44871" w:rsidP="00C44871">
      <w:pPr>
        <w:pStyle w:val="ListParagraph"/>
        <w:numPr>
          <w:ilvl w:val="0"/>
          <w:numId w:val="5"/>
        </w:numPr>
        <w:suppressAutoHyphens/>
        <w:spacing w:line="260" w:lineRule="atLeast"/>
        <w:rPr>
          <w:spacing w:val="-3"/>
        </w:rPr>
      </w:pPr>
      <w:r w:rsidRPr="00803289">
        <w:rPr>
          <w:spacing w:val="-3"/>
        </w:rPr>
        <w:t>Did the activity</w:t>
      </w:r>
      <w:r w:rsidR="00D91B63" w:rsidRPr="00803289">
        <w:rPr>
          <w:spacing w:val="-3"/>
        </w:rPr>
        <w:t>/or will the corrective actions</w:t>
      </w:r>
      <w:r w:rsidR="00EE63CD" w:rsidRPr="00803289">
        <w:rPr>
          <w:spacing w:val="-3"/>
        </w:rPr>
        <w:t xml:space="preserve"> cause adverse flooding to on-site or off-site property</w:t>
      </w:r>
      <w:r w:rsidRPr="00803289">
        <w:rPr>
          <w:spacing w:val="-3"/>
        </w:rPr>
        <w:t>?</w:t>
      </w:r>
      <w:r w:rsidR="00014BD8" w:rsidRPr="00803289">
        <w:rPr>
          <w:spacing w:val="-3"/>
        </w:rPr>
        <w:t xml:space="preserve"> </w:t>
      </w:r>
    </w:p>
    <w:p w14:paraId="7828DCF3" w14:textId="77777777" w:rsidR="003D0FA6" w:rsidRPr="00803289" w:rsidRDefault="003D0FA6" w:rsidP="003D0FA6">
      <w:pPr>
        <w:pStyle w:val="ListParagraph"/>
        <w:suppressAutoHyphens/>
        <w:spacing w:line="260" w:lineRule="atLeast"/>
        <w:ind w:left="990"/>
        <w:rPr>
          <w:spacing w:val="-3"/>
        </w:rPr>
      </w:pPr>
    </w:p>
    <w:p w14:paraId="27E999F3" w14:textId="7E8BF4C5" w:rsidR="00C44871" w:rsidRPr="00803289" w:rsidRDefault="00C44871" w:rsidP="00C44871">
      <w:pPr>
        <w:pStyle w:val="ListParagraph"/>
        <w:numPr>
          <w:ilvl w:val="0"/>
          <w:numId w:val="5"/>
        </w:numPr>
        <w:suppressAutoHyphens/>
        <w:spacing w:line="260" w:lineRule="atLeast"/>
        <w:rPr>
          <w:spacing w:val="-3"/>
        </w:rPr>
      </w:pPr>
      <w:r w:rsidRPr="00803289">
        <w:rPr>
          <w:spacing w:val="-3"/>
        </w:rPr>
        <w:t>Did the activity</w:t>
      </w:r>
      <w:r w:rsidR="00D91B63" w:rsidRPr="00803289">
        <w:rPr>
          <w:spacing w:val="-3"/>
        </w:rPr>
        <w:t>/or will the corrective actions</w:t>
      </w:r>
      <w:r w:rsidRPr="00803289">
        <w:rPr>
          <w:spacing w:val="-3"/>
        </w:rPr>
        <w:t xml:space="preserve"> </w:t>
      </w:r>
      <w:r w:rsidR="00EE63CD" w:rsidRPr="00803289">
        <w:rPr>
          <w:spacing w:val="-3"/>
        </w:rPr>
        <w:t>cause adverse impacts to existing surface water storage and conveyance capabilities</w:t>
      </w:r>
      <w:r w:rsidRPr="00803289">
        <w:rPr>
          <w:spacing w:val="-3"/>
        </w:rPr>
        <w:t>?</w:t>
      </w:r>
      <w:r w:rsidR="00014BD8" w:rsidRPr="00803289">
        <w:rPr>
          <w:spacing w:val="-3"/>
        </w:rPr>
        <w:t xml:space="preserve"> </w:t>
      </w:r>
    </w:p>
    <w:p w14:paraId="47C3B719" w14:textId="77777777" w:rsidR="00C44871" w:rsidRPr="00803289" w:rsidRDefault="00C44871" w:rsidP="00C44871">
      <w:pPr>
        <w:pStyle w:val="ListParagraph"/>
        <w:rPr>
          <w:spacing w:val="-3"/>
        </w:rPr>
      </w:pPr>
    </w:p>
    <w:p w14:paraId="3DA49856" w14:textId="5E122FB3" w:rsidR="003D0FA6" w:rsidRPr="00803289" w:rsidRDefault="00C44871" w:rsidP="00C44871">
      <w:pPr>
        <w:pStyle w:val="ListParagraph"/>
        <w:numPr>
          <w:ilvl w:val="0"/>
          <w:numId w:val="5"/>
        </w:numPr>
        <w:suppressAutoHyphens/>
        <w:spacing w:line="260" w:lineRule="atLeast"/>
        <w:rPr>
          <w:spacing w:val="-3"/>
        </w:rPr>
      </w:pPr>
      <w:r w:rsidRPr="00803289">
        <w:rPr>
          <w:spacing w:val="-3"/>
        </w:rPr>
        <w:t>Did the activity</w:t>
      </w:r>
      <w:r w:rsidR="00D91B63" w:rsidRPr="00803289">
        <w:rPr>
          <w:spacing w:val="-3"/>
        </w:rPr>
        <w:t>/or will the corrective actions</w:t>
      </w:r>
      <w:r w:rsidR="00EE63CD" w:rsidRPr="00803289">
        <w:rPr>
          <w:spacing w:val="-3"/>
        </w:rPr>
        <w:t xml:space="preserve"> impact the maintenance of surface or ground water levels or surface water flows established pursuant to Section 373.042, F.S.</w:t>
      </w:r>
      <w:r w:rsidRPr="00803289">
        <w:rPr>
          <w:spacing w:val="-3"/>
        </w:rPr>
        <w:t>?</w:t>
      </w:r>
    </w:p>
    <w:p w14:paraId="375D56AE" w14:textId="77777777" w:rsidR="00C44871" w:rsidRPr="00803289" w:rsidRDefault="00C44871" w:rsidP="00C44871">
      <w:pPr>
        <w:pStyle w:val="ListParagraph"/>
        <w:rPr>
          <w:spacing w:val="-3"/>
        </w:rPr>
      </w:pPr>
    </w:p>
    <w:p w14:paraId="6E74F800" w14:textId="7ABCE03B" w:rsidR="003D0FA6" w:rsidRPr="00803289" w:rsidRDefault="00C44871" w:rsidP="00C44871">
      <w:pPr>
        <w:pStyle w:val="ListParagraph"/>
        <w:numPr>
          <w:ilvl w:val="0"/>
          <w:numId w:val="5"/>
        </w:numPr>
        <w:suppressAutoHyphens/>
        <w:spacing w:line="260" w:lineRule="atLeast"/>
        <w:rPr>
          <w:spacing w:val="-3"/>
        </w:rPr>
      </w:pPr>
      <w:r w:rsidRPr="00803289">
        <w:rPr>
          <w:noProof/>
        </w:rPr>
        <w:t>Did the activity</w:t>
      </w:r>
      <w:r w:rsidR="00D91B63" w:rsidRPr="00803289">
        <w:rPr>
          <w:spacing w:val="-3"/>
        </w:rPr>
        <w:t>/or will the corrective actions</w:t>
      </w:r>
      <w:r w:rsidRPr="00803289">
        <w:rPr>
          <w:noProof/>
        </w:rPr>
        <w:t xml:space="preserve"> cau</w:t>
      </w:r>
      <w:r w:rsidR="00EE63CD" w:rsidRPr="00803289">
        <w:rPr>
          <w:noProof/>
        </w:rPr>
        <w:t>se adverse impacts to a Work of the District established pursuant to Section 373.086, F.S.</w:t>
      </w:r>
      <w:r w:rsidRPr="00803289">
        <w:rPr>
          <w:noProof/>
        </w:rPr>
        <w:t>?</w:t>
      </w:r>
    </w:p>
    <w:p w14:paraId="185B1343" w14:textId="77777777" w:rsidR="003D0FA6" w:rsidRPr="00803289" w:rsidRDefault="003D0FA6" w:rsidP="003D0FA6">
      <w:pPr>
        <w:suppressAutoHyphens/>
        <w:spacing w:line="260" w:lineRule="atLeast"/>
        <w:ind w:left="630"/>
        <w:rPr>
          <w:spacing w:val="-3"/>
        </w:rPr>
      </w:pPr>
    </w:p>
    <w:p w14:paraId="78FE9D2B" w14:textId="3AF34174" w:rsidR="003D0FA6" w:rsidRPr="00803289" w:rsidRDefault="00C44871" w:rsidP="00C44871">
      <w:pPr>
        <w:pStyle w:val="ListParagraph"/>
        <w:numPr>
          <w:ilvl w:val="0"/>
          <w:numId w:val="5"/>
        </w:numPr>
        <w:suppressAutoHyphens/>
        <w:spacing w:line="260" w:lineRule="atLeast"/>
        <w:rPr>
          <w:color w:val="000000"/>
          <w:spacing w:val="-3"/>
        </w:rPr>
      </w:pPr>
      <w:r w:rsidRPr="00803289">
        <w:rPr>
          <w:spacing w:val="-3"/>
        </w:rPr>
        <w:t>With approved Stormwater engineering or if the stormwater engineering was waived, w</w:t>
      </w:r>
      <w:r w:rsidR="00EE63CD" w:rsidRPr="00803289">
        <w:rPr>
          <w:spacing w:val="-3"/>
        </w:rPr>
        <w:t xml:space="preserve">ill </w:t>
      </w:r>
      <w:r w:rsidRPr="00803289">
        <w:rPr>
          <w:spacing w:val="-3"/>
        </w:rPr>
        <w:t xml:space="preserve">the wetland </w:t>
      </w:r>
      <w:r w:rsidR="00EE63CD" w:rsidRPr="00803289">
        <w:rPr>
          <w:spacing w:val="-3"/>
        </w:rPr>
        <w:t>be capable, based on generally accepted engineering and scientific principles, of performing and functioning as proposed</w:t>
      </w:r>
      <w:r w:rsidRPr="00803289">
        <w:rPr>
          <w:spacing w:val="-3"/>
        </w:rPr>
        <w:t>?</w:t>
      </w:r>
    </w:p>
    <w:p w14:paraId="77C4C6FF" w14:textId="77777777" w:rsidR="00116D97" w:rsidRPr="00803289" w:rsidRDefault="00116D97" w:rsidP="00116D97">
      <w:pPr>
        <w:rPr>
          <w:rFonts w:ascii="Arial" w:hAnsi="Arial" w:cs="Arial"/>
          <w:color w:val="000000"/>
          <w:sz w:val="22"/>
          <w:szCs w:val="22"/>
        </w:rPr>
      </w:pPr>
    </w:p>
    <w:p w14:paraId="531324D7" w14:textId="35FA4A6B" w:rsidR="001C0619" w:rsidRPr="00803289" w:rsidRDefault="00C44871" w:rsidP="00C44871">
      <w:pPr>
        <w:suppressAutoHyphens/>
        <w:spacing w:line="260" w:lineRule="atLeast"/>
        <w:rPr>
          <w:color w:val="000000"/>
          <w:spacing w:val="-3"/>
        </w:rPr>
      </w:pPr>
      <w:r w:rsidRPr="00803289">
        <w:rPr>
          <w:b/>
          <w:bCs/>
          <w:spacing w:val="-3"/>
        </w:rPr>
        <w:t>Conditions for Settlement</w:t>
      </w:r>
      <w:r w:rsidRPr="00803289">
        <w:rPr>
          <w:spacing w:val="-3"/>
        </w:rPr>
        <w:t>:</w:t>
      </w:r>
    </w:p>
    <w:p w14:paraId="49D055B1" w14:textId="77777777" w:rsidR="00EE63CD" w:rsidRPr="00803289" w:rsidRDefault="00EE63CD" w:rsidP="00EE63CD">
      <w:pPr>
        <w:tabs>
          <w:tab w:val="left" w:pos="576"/>
          <w:tab w:val="left" w:pos="1296"/>
          <w:tab w:val="right" w:pos="9360"/>
        </w:tabs>
        <w:ind w:left="570" w:hanging="570"/>
        <w:jc w:val="center"/>
      </w:pPr>
    </w:p>
    <w:p w14:paraId="5874336D" w14:textId="46E89A32" w:rsidR="001C0619" w:rsidRPr="00F22291" w:rsidRDefault="00E67C50" w:rsidP="00823A79">
      <w:pPr>
        <w:tabs>
          <w:tab w:val="left" w:pos="576"/>
          <w:tab w:val="left" w:pos="1296"/>
          <w:tab w:val="right" w:pos="9360"/>
        </w:tabs>
        <w:ind w:left="570" w:hanging="570"/>
        <w:rPr>
          <w:i/>
          <w:color w:val="C00000"/>
        </w:rPr>
      </w:pPr>
      <w:r w:rsidRPr="00803289">
        <w:t>IV</w:t>
      </w:r>
      <w:r w:rsidR="001C0619" w:rsidRPr="00803289">
        <w:t xml:space="preserve">.     </w:t>
      </w:r>
      <w:r w:rsidR="00C44871" w:rsidRPr="00803289">
        <w:t>What was/will be required in corrective actions</w:t>
      </w:r>
      <w:r w:rsidR="00C44871">
        <w:t xml:space="preserve"> to be done to minimize</w:t>
      </w:r>
      <w:r w:rsidR="00F13D2C">
        <w:tab/>
      </w:r>
      <w:r w:rsidR="00C44871">
        <w:t xml:space="preserve"> and avoid impacts to wet</w:t>
      </w:r>
      <w:r w:rsidR="00807BC0">
        <w:t>l</w:t>
      </w:r>
      <w:r w:rsidR="00C44871">
        <w:t xml:space="preserve">ands? </w:t>
      </w:r>
    </w:p>
    <w:p w14:paraId="7CE5CB6A" w14:textId="77777777" w:rsidR="001C0619" w:rsidRPr="00F22291" w:rsidRDefault="001C0619" w:rsidP="00B477CB">
      <w:pPr>
        <w:tabs>
          <w:tab w:val="left" w:pos="576"/>
          <w:tab w:val="left" w:pos="1296"/>
          <w:tab w:val="right" w:pos="9360"/>
        </w:tabs>
      </w:pPr>
    </w:p>
    <w:p w14:paraId="16B99427" w14:textId="40DFB08A" w:rsidR="001C0619" w:rsidRPr="00F22291" w:rsidRDefault="00E67C50" w:rsidP="00B477CB">
      <w:pPr>
        <w:tabs>
          <w:tab w:val="left" w:pos="576"/>
          <w:tab w:val="right" w:pos="9360"/>
        </w:tabs>
      </w:pPr>
      <w:r>
        <w:t>V</w:t>
      </w:r>
      <w:r w:rsidR="001C0619" w:rsidRPr="00F22291">
        <w:t xml:space="preserve">.    </w:t>
      </w:r>
      <w:r w:rsidR="00192076" w:rsidRPr="00F22291">
        <w:tab/>
      </w:r>
      <w:r w:rsidR="00C44871">
        <w:t>Are there any listed species impacted by the project? If so</w:t>
      </w:r>
      <w:r w:rsidR="00807BC0">
        <w:t>,</w:t>
      </w:r>
      <w:r w:rsidR="00C44871">
        <w:t xml:space="preserve"> what </w:t>
      </w:r>
      <w:r w:rsidR="00807BC0">
        <w:t>w</w:t>
      </w:r>
      <w:r w:rsidR="00C44871">
        <w:t>as done/will be required to be done to mitigate for impact?</w:t>
      </w:r>
    </w:p>
    <w:p w14:paraId="68754C58" w14:textId="15DEDEFD" w:rsidR="001C0619" w:rsidRPr="00F22291" w:rsidRDefault="00F13D2C" w:rsidP="00C44871">
      <w:pPr>
        <w:tabs>
          <w:tab w:val="left" w:pos="576"/>
          <w:tab w:val="right" w:pos="9360"/>
        </w:tabs>
      </w:pPr>
      <w:r>
        <w:tab/>
      </w:r>
      <w:r w:rsidR="00462F1D" w:rsidRPr="00F22291">
        <w:rPr>
          <w:i/>
          <w:color w:val="C00000"/>
        </w:rPr>
        <w:t xml:space="preserve"> </w:t>
      </w:r>
    </w:p>
    <w:p w14:paraId="76FEC44D" w14:textId="77777777" w:rsidR="008D0DAE" w:rsidRDefault="008D0DAE" w:rsidP="00B477CB">
      <w:pPr>
        <w:tabs>
          <w:tab w:val="left" w:pos="-720"/>
          <w:tab w:val="left" w:pos="1440"/>
        </w:tabs>
        <w:suppressAutoHyphens/>
        <w:ind w:left="1440" w:hanging="720"/>
        <w:rPr>
          <w:i/>
          <w:color w:val="C00000"/>
          <w:spacing w:val="-3"/>
        </w:rPr>
      </w:pPr>
    </w:p>
    <w:p w14:paraId="5691E8FA" w14:textId="7BA83D7E" w:rsidR="001C0619" w:rsidRDefault="00E67C50" w:rsidP="00FA4B88">
      <w:pPr>
        <w:tabs>
          <w:tab w:val="left" w:pos="576"/>
          <w:tab w:val="left" w:pos="1296"/>
          <w:tab w:val="right" w:pos="9360"/>
        </w:tabs>
        <w:ind w:left="630" w:hanging="630"/>
        <w:rPr>
          <w:i/>
          <w:color w:val="C00000"/>
          <w:spacing w:val="-3"/>
        </w:rPr>
      </w:pPr>
      <w:r>
        <w:t>VI</w:t>
      </w:r>
      <w:r w:rsidR="001C0619" w:rsidRPr="00F22291">
        <w:t xml:space="preserve">.   </w:t>
      </w:r>
      <w:r w:rsidR="00F13D2C">
        <w:tab/>
      </w:r>
      <w:r w:rsidR="00C44871">
        <w:t xml:space="preserve">Will the activity change hydroperiod of a wetland or other surface water? If so, what was/will be required to be done to mitigate for the impact? </w:t>
      </w:r>
    </w:p>
    <w:p w14:paraId="36A3930A" w14:textId="5AC21663" w:rsidR="00D5605A" w:rsidRDefault="00D5605A" w:rsidP="00F13D2C">
      <w:pPr>
        <w:tabs>
          <w:tab w:val="left" w:pos="-990"/>
          <w:tab w:val="left" w:pos="540"/>
          <w:tab w:val="right" w:pos="9360"/>
        </w:tabs>
        <w:ind w:left="540"/>
        <w:rPr>
          <w:i/>
          <w:color w:val="C00000"/>
          <w:spacing w:val="-3"/>
        </w:rPr>
      </w:pPr>
    </w:p>
    <w:p w14:paraId="62E1C135" w14:textId="77777777" w:rsidR="00D91B63" w:rsidRDefault="00D91B63" w:rsidP="00F13D2C">
      <w:pPr>
        <w:tabs>
          <w:tab w:val="left" w:pos="-990"/>
          <w:tab w:val="left" w:pos="540"/>
          <w:tab w:val="right" w:pos="9360"/>
        </w:tabs>
        <w:ind w:left="540"/>
        <w:rPr>
          <w:i/>
          <w:color w:val="C00000"/>
          <w:spacing w:val="-3"/>
        </w:rPr>
      </w:pPr>
    </w:p>
    <w:p w14:paraId="3B66040F" w14:textId="7DDE26B4" w:rsidR="00225455" w:rsidRDefault="001C0619" w:rsidP="00975550">
      <w:pPr>
        <w:tabs>
          <w:tab w:val="left" w:pos="-450"/>
          <w:tab w:val="left" w:pos="1296"/>
          <w:tab w:val="right" w:pos="9360"/>
        </w:tabs>
        <w:ind w:left="540" w:hanging="540"/>
      </w:pPr>
      <w:r w:rsidRPr="00F22291">
        <w:t>V</w:t>
      </w:r>
      <w:r w:rsidR="00E67C50">
        <w:t>II</w:t>
      </w:r>
      <w:r w:rsidRPr="00F22291">
        <w:t xml:space="preserve">.  </w:t>
      </w:r>
      <w:r w:rsidR="00F13D2C">
        <w:tab/>
      </w:r>
      <w:r w:rsidR="00C44871" w:rsidRPr="00FA4B88">
        <w:rPr>
          <w:b/>
          <w:bCs/>
        </w:rPr>
        <w:t>Public Interest</w:t>
      </w:r>
      <w:r w:rsidR="00C44871">
        <w:t xml:space="preserve">: </w:t>
      </w:r>
    </w:p>
    <w:p w14:paraId="3C4CC6C4" w14:textId="53B67F93" w:rsidR="001C0619" w:rsidRPr="00F13D2C" w:rsidRDefault="00225455" w:rsidP="00975550">
      <w:pPr>
        <w:tabs>
          <w:tab w:val="left" w:pos="-450"/>
          <w:tab w:val="left" w:pos="1296"/>
          <w:tab w:val="right" w:pos="9360"/>
        </w:tabs>
        <w:ind w:left="540" w:hanging="540"/>
        <w:rPr>
          <w:i/>
          <w:color w:val="C00000"/>
        </w:rPr>
      </w:pPr>
      <w:r>
        <w:tab/>
      </w:r>
      <w:r w:rsidR="00C44871">
        <w:t xml:space="preserve">Do any of the following apply? Please answer yes or no and provide explanation for any yes answers. </w:t>
      </w:r>
    </w:p>
    <w:p w14:paraId="687228C3" w14:textId="77777777" w:rsidR="00F13D2C" w:rsidRDefault="00F13D2C" w:rsidP="00F13D2C">
      <w:pPr>
        <w:tabs>
          <w:tab w:val="left" w:pos="270"/>
          <w:tab w:val="left" w:pos="1296"/>
          <w:tab w:val="right" w:pos="9360"/>
        </w:tabs>
        <w:ind w:left="540"/>
        <w:rPr>
          <w:spacing w:val="-3"/>
        </w:rPr>
      </w:pPr>
    </w:p>
    <w:p w14:paraId="7E92BFB1" w14:textId="606579FE" w:rsidR="00F22291" w:rsidRPr="00F13D2C" w:rsidRDefault="00C44871" w:rsidP="00F13D2C">
      <w:pPr>
        <w:tabs>
          <w:tab w:val="left" w:pos="270"/>
          <w:tab w:val="left" w:pos="1296"/>
          <w:tab w:val="right" w:pos="9360"/>
        </w:tabs>
        <w:ind w:left="540"/>
        <w:rPr>
          <w:i/>
          <w:color w:val="C00000"/>
        </w:rPr>
      </w:pPr>
      <w:r>
        <w:rPr>
          <w:spacing w:val="-3"/>
        </w:rPr>
        <w:t>Will the</w:t>
      </w:r>
      <w:r w:rsidR="00F13D2C" w:rsidRPr="00F13D2C">
        <w:rPr>
          <w:spacing w:val="-3"/>
        </w:rPr>
        <w:t xml:space="preserve"> </w:t>
      </w:r>
      <w:r w:rsidR="00CB2C63">
        <w:rPr>
          <w:spacing w:val="-3"/>
        </w:rPr>
        <w:t xml:space="preserve">activity/ or corrective actions </w:t>
      </w:r>
      <w:r w:rsidR="00F13D2C" w:rsidRPr="00F13D2C">
        <w:rPr>
          <w:spacing w:val="-3"/>
        </w:rPr>
        <w:t>adversely affect p</w:t>
      </w:r>
      <w:r w:rsidR="00F22291" w:rsidRPr="00F13D2C">
        <w:rPr>
          <w:spacing w:val="-3"/>
        </w:rPr>
        <w:t xml:space="preserve">ublic </w:t>
      </w:r>
      <w:r w:rsidR="00F13D2C" w:rsidRPr="00F13D2C">
        <w:rPr>
          <w:spacing w:val="-3"/>
        </w:rPr>
        <w:t>h</w:t>
      </w:r>
      <w:r w:rsidR="00F22291" w:rsidRPr="00F13D2C">
        <w:rPr>
          <w:spacing w:val="-3"/>
        </w:rPr>
        <w:t xml:space="preserve">ealth, </w:t>
      </w:r>
      <w:r w:rsidR="00F13D2C" w:rsidRPr="00F13D2C">
        <w:rPr>
          <w:spacing w:val="-3"/>
        </w:rPr>
        <w:t>s</w:t>
      </w:r>
      <w:r w:rsidR="00F22291" w:rsidRPr="00F13D2C">
        <w:rPr>
          <w:spacing w:val="-3"/>
        </w:rPr>
        <w:t xml:space="preserve">afety, or </w:t>
      </w:r>
      <w:r w:rsidR="00F13D2C" w:rsidRPr="00F13D2C">
        <w:rPr>
          <w:spacing w:val="-3"/>
        </w:rPr>
        <w:t>w</w:t>
      </w:r>
      <w:r w:rsidR="00F22291" w:rsidRPr="00F13D2C">
        <w:rPr>
          <w:spacing w:val="-3"/>
        </w:rPr>
        <w:t xml:space="preserve">elfare or the </w:t>
      </w:r>
      <w:r w:rsidR="00F13D2C" w:rsidRPr="00F13D2C">
        <w:rPr>
          <w:spacing w:val="-3"/>
        </w:rPr>
        <w:t>p</w:t>
      </w:r>
      <w:r w:rsidR="00F22291" w:rsidRPr="00F13D2C">
        <w:rPr>
          <w:spacing w:val="-3"/>
        </w:rPr>
        <w:t xml:space="preserve">roperty of </w:t>
      </w:r>
      <w:r w:rsidR="00F13D2C" w:rsidRPr="00F13D2C">
        <w:rPr>
          <w:spacing w:val="-3"/>
        </w:rPr>
        <w:t>o</w:t>
      </w:r>
      <w:r w:rsidR="00F22291" w:rsidRPr="00F13D2C">
        <w:rPr>
          <w:spacing w:val="-3"/>
        </w:rPr>
        <w:t>ther</w:t>
      </w:r>
      <w:r w:rsidR="00CB2C63">
        <w:rPr>
          <w:spacing w:val="-3"/>
        </w:rPr>
        <w:t>s</w:t>
      </w:r>
      <w:r>
        <w:rPr>
          <w:spacing w:val="-3"/>
        </w:rPr>
        <w:t>?</w:t>
      </w:r>
      <w:r w:rsidR="003F0225" w:rsidRPr="00F13D2C">
        <w:rPr>
          <w:i/>
          <w:color w:val="C00000"/>
        </w:rPr>
        <w:t xml:space="preserve"> </w:t>
      </w:r>
    </w:p>
    <w:p w14:paraId="5ED0D6FF" w14:textId="77777777" w:rsidR="001B7597" w:rsidRDefault="001B7597" w:rsidP="00B477CB">
      <w:pPr>
        <w:tabs>
          <w:tab w:val="left" w:pos="270"/>
          <w:tab w:val="left" w:pos="1296"/>
          <w:tab w:val="right" w:pos="9360"/>
        </w:tabs>
        <w:ind w:left="720"/>
        <w:rPr>
          <w:b/>
          <w:spacing w:val="-3"/>
        </w:rPr>
      </w:pPr>
    </w:p>
    <w:p w14:paraId="0CD4CB7B" w14:textId="00466CAA" w:rsidR="001C0619" w:rsidRPr="00F13D2C" w:rsidRDefault="00CB2C63" w:rsidP="00F13D2C">
      <w:pPr>
        <w:tabs>
          <w:tab w:val="left" w:pos="540"/>
          <w:tab w:val="left" w:pos="1296"/>
          <w:tab w:val="right" w:pos="9360"/>
        </w:tabs>
        <w:ind w:left="540"/>
      </w:pPr>
      <w:r>
        <w:rPr>
          <w:spacing w:val="-3"/>
        </w:rPr>
        <w:t>Will the</w:t>
      </w:r>
      <w:r w:rsidRPr="00F13D2C">
        <w:rPr>
          <w:spacing w:val="-3"/>
        </w:rPr>
        <w:t xml:space="preserve"> </w:t>
      </w:r>
      <w:r>
        <w:rPr>
          <w:spacing w:val="-3"/>
        </w:rPr>
        <w:t xml:space="preserve">activity/ or corrective actions </w:t>
      </w:r>
      <w:r w:rsidR="00F13D2C">
        <w:t>adversely affect the conservation of f</w:t>
      </w:r>
      <w:r w:rsidR="008D5CE5" w:rsidRPr="00F13D2C">
        <w:rPr>
          <w:spacing w:val="-3"/>
        </w:rPr>
        <w:t xml:space="preserve">ish and </w:t>
      </w:r>
      <w:r w:rsidR="00F13D2C">
        <w:rPr>
          <w:spacing w:val="-3"/>
        </w:rPr>
        <w:t>w</w:t>
      </w:r>
      <w:r w:rsidR="008D5CE5" w:rsidRPr="00F13D2C">
        <w:rPr>
          <w:spacing w:val="-3"/>
        </w:rPr>
        <w:t xml:space="preserve">ildlife and their </w:t>
      </w:r>
      <w:r w:rsidR="00F13D2C">
        <w:rPr>
          <w:spacing w:val="-3"/>
        </w:rPr>
        <w:t>h</w:t>
      </w:r>
      <w:r w:rsidR="008D5CE5" w:rsidRPr="00F13D2C">
        <w:rPr>
          <w:spacing w:val="-3"/>
        </w:rPr>
        <w:t>abitats</w:t>
      </w:r>
      <w:r w:rsidR="00C44871">
        <w:rPr>
          <w:spacing w:val="-3"/>
        </w:rPr>
        <w:t>?</w:t>
      </w:r>
    </w:p>
    <w:p w14:paraId="5A8EF52A" w14:textId="77777777" w:rsidR="001C0619" w:rsidRPr="00F22291" w:rsidRDefault="001C0619" w:rsidP="00B477CB">
      <w:pPr>
        <w:tabs>
          <w:tab w:val="left" w:pos="1296"/>
          <w:tab w:val="right" w:pos="9360"/>
        </w:tabs>
      </w:pPr>
    </w:p>
    <w:p w14:paraId="39603109" w14:textId="6D1BC3C9" w:rsidR="00975550" w:rsidRDefault="00CB2C63" w:rsidP="00F13D2C">
      <w:pPr>
        <w:ind w:left="540"/>
        <w:rPr>
          <w:color w:val="C00000"/>
        </w:rPr>
      </w:pPr>
      <w:r>
        <w:rPr>
          <w:spacing w:val="-3"/>
        </w:rPr>
        <w:t>Will the</w:t>
      </w:r>
      <w:r w:rsidRPr="00F13D2C">
        <w:rPr>
          <w:spacing w:val="-3"/>
        </w:rPr>
        <w:t xml:space="preserve"> </w:t>
      </w:r>
      <w:r>
        <w:rPr>
          <w:spacing w:val="-3"/>
        </w:rPr>
        <w:t xml:space="preserve">activity/ or corrective actions </w:t>
      </w:r>
      <w:r w:rsidR="00F13D2C" w:rsidRPr="00F13D2C">
        <w:rPr>
          <w:spacing w:val="-3"/>
        </w:rPr>
        <w:t xml:space="preserve">adversely affect </w:t>
      </w:r>
      <w:r w:rsidR="00C11ECE" w:rsidRPr="00F13D2C">
        <w:rPr>
          <w:spacing w:val="-3"/>
        </w:rPr>
        <w:t>Navigation</w:t>
      </w:r>
      <w:r w:rsidR="00F13D2C" w:rsidRPr="00F13D2C">
        <w:rPr>
          <w:spacing w:val="-3"/>
        </w:rPr>
        <w:t xml:space="preserve"> or the flow of water or cause harmful e</w:t>
      </w:r>
      <w:r w:rsidR="00C11ECE" w:rsidRPr="00F13D2C">
        <w:rPr>
          <w:spacing w:val="-3"/>
        </w:rPr>
        <w:t xml:space="preserve">rosion </w:t>
      </w:r>
      <w:r w:rsidR="00F13D2C" w:rsidRPr="00F13D2C">
        <w:rPr>
          <w:spacing w:val="-3"/>
        </w:rPr>
        <w:t>or</w:t>
      </w:r>
      <w:r w:rsidR="00C11ECE" w:rsidRPr="00F13D2C">
        <w:rPr>
          <w:spacing w:val="-3"/>
        </w:rPr>
        <w:t xml:space="preserve"> Shoaling</w:t>
      </w:r>
      <w:r w:rsidR="00C44871">
        <w:rPr>
          <w:spacing w:val="-3"/>
        </w:rPr>
        <w:t>?</w:t>
      </w:r>
      <w:r w:rsidR="00E93BD1">
        <w:rPr>
          <w:spacing w:val="-3"/>
        </w:rPr>
        <w:t xml:space="preserve"> </w:t>
      </w:r>
    </w:p>
    <w:p w14:paraId="3A460BDF" w14:textId="77777777" w:rsidR="00975550" w:rsidRDefault="00975550" w:rsidP="00F13D2C">
      <w:pPr>
        <w:ind w:left="540"/>
        <w:rPr>
          <w:color w:val="C00000"/>
        </w:rPr>
      </w:pPr>
    </w:p>
    <w:p w14:paraId="2C424F8B" w14:textId="78960E07" w:rsidR="001C0619" w:rsidRDefault="00CB2C63" w:rsidP="00F13D2C">
      <w:pPr>
        <w:ind w:left="540"/>
        <w:rPr>
          <w:i/>
          <w:color w:val="C00000"/>
          <w:spacing w:val="-3"/>
        </w:rPr>
      </w:pPr>
      <w:r>
        <w:rPr>
          <w:spacing w:val="-3"/>
        </w:rPr>
        <w:t>Will the</w:t>
      </w:r>
      <w:r w:rsidRPr="00F13D2C">
        <w:rPr>
          <w:spacing w:val="-3"/>
        </w:rPr>
        <w:t xml:space="preserve"> </w:t>
      </w:r>
      <w:r>
        <w:rPr>
          <w:spacing w:val="-3"/>
        </w:rPr>
        <w:t xml:space="preserve">activity/ or corrective actions </w:t>
      </w:r>
      <w:r w:rsidR="00975550" w:rsidRPr="00975550">
        <w:t>adversely affect the fishing or recreational values or marine productivity in the vicinity of the activity</w:t>
      </w:r>
      <w:r w:rsidR="00C44871">
        <w:t xml:space="preserve">? </w:t>
      </w:r>
      <w:r w:rsidR="001C0619" w:rsidRPr="00F13D2C">
        <w:rPr>
          <w:color w:val="C00000"/>
        </w:rPr>
        <w:t xml:space="preserve"> </w:t>
      </w:r>
    </w:p>
    <w:p w14:paraId="06F23FB2" w14:textId="77777777" w:rsidR="00975550" w:rsidRDefault="00975550" w:rsidP="00F13D2C">
      <w:pPr>
        <w:ind w:left="540"/>
        <w:rPr>
          <w:color w:val="C00000"/>
        </w:rPr>
      </w:pPr>
    </w:p>
    <w:p w14:paraId="4DFDA73D" w14:textId="6D440A5B" w:rsidR="00975550" w:rsidRDefault="00CB2C63" w:rsidP="00975550">
      <w:pPr>
        <w:ind w:left="540"/>
      </w:pPr>
      <w:r>
        <w:rPr>
          <w:spacing w:val="-3"/>
        </w:rPr>
        <w:t>Will the</w:t>
      </w:r>
      <w:r w:rsidRPr="00F13D2C">
        <w:rPr>
          <w:spacing w:val="-3"/>
        </w:rPr>
        <w:t xml:space="preserve"> </w:t>
      </w:r>
      <w:r>
        <w:rPr>
          <w:spacing w:val="-3"/>
        </w:rPr>
        <w:t xml:space="preserve">activity/ or corrective actions </w:t>
      </w:r>
      <w:r w:rsidR="00975550">
        <w:t>adversely affect or will enhance significant historical and archeological resources</w:t>
      </w:r>
      <w:r w:rsidR="00C44871">
        <w:t>?</w:t>
      </w:r>
    </w:p>
    <w:p w14:paraId="1705A33C" w14:textId="77777777" w:rsidR="00975550" w:rsidRDefault="00975550" w:rsidP="00975550">
      <w:pPr>
        <w:ind w:left="540"/>
      </w:pPr>
    </w:p>
    <w:p w14:paraId="4E53E0A1" w14:textId="61096C70" w:rsidR="00975550" w:rsidRPr="00F03D6F" w:rsidRDefault="00CB2C63" w:rsidP="00975550">
      <w:pPr>
        <w:ind w:left="540"/>
      </w:pPr>
      <w:r>
        <w:rPr>
          <w:spacing w:val="-3"/>
        </w:rPr>
        <w:t>Will the</w:t>
      </w:r>
      <w:r w:rsidRPr="00F13D2C">
        <w:rPr>
          <w:spacing w:val="-3"/>
        </w:rPr>
        <w:t xml:space="preserve"> </w:t>
      </w:r>
      <w:r>
        <w:rPr>
          <w:spacing w:val="-3"/>
        </w:rPr>
        <w:t xml:space="preserve">activity/ or corrective actions </w:t>
      </w:r>
      <w:r w:rsidR="00FA4B88">
        <w:t xml:space="preserve">degrade surrounding properties? </w:t>
      </w:r>
    </w:p>
    <w:p w14:paraId="150E2585" w14:textId="77777777" w:rsidR="00D91B63" w:rsidRDefault="00D91B63" w:rsidP="00975550">
      <w:pPr>
        <w:ind w:left="540"/>
      </w:pPr>
    </w:p>
    <w:p w14:paraId="71593F59" w14:textId="1527A8A7" w:rsidR="00225455" w:rsidRDefault="001C0619" w:rsidP="00F03D6F">
      <w:pPr>
        <w:tabs>
          <w:tab w:val="left" w:pos="576"/>
          <w:tab w:val="left" w:pos="1296"/>
          <w:tab w:val="right" w:pos="9360"/>
        </w:tabs>
        <w:ind w:left="630" w:hanging="630"/>
      </w:pPr>
      <w:r w:rsidRPr="00F22291">
        <w:t>V</w:t>
      </w:r>
      <w:r w:rsidR="00D5605A">
        <w:t>I</w:t>
      </w:r>
      <w:r w:rsidR="00E67C50">
        <w:t>II</w:t>
      </w:r>
      <w:r w:rsidRPr="00F22291">
        <w:t>.</w:t>
      </w:r>
      <w:r w:rsidR="00F03D6F">
        <w:tab/>
      </w:r>
      <w:r w:rsidRPr="00F22291">
        <w:t xml:space="preserve"> </w:t>
      </w:r>
      <w:r w:rsidRPr="00F03D6F">
        <w:rPr>
          <w:b/>
        </w:rPr>
        <w:t>Water Quality</w:t>
      </w:r>
      <w:r w:rsidR="00F03D6F">
        <w:rPr>
          <w:b/>
        </w:rPr>
        <w:t xml:space="preserve"> </w:t>
      </w:r>
      <w:r w:rsidR="00F03D6F" w:rsidRPr="00F22291">
        <w:t>–</w:t>
      </w:r>
    </w:p>
    <w:p w14:paraId="025D68FE" w14:textId="6EF9A8DD" w:rsidR="00F03D6F" w:rsidRDefault="00F03D6F" w:rsidP="00225455">
      <w:pPr>
        <w:tabs>
          <w:tab w:val="left" w:pos="576"/>
          <w:tab w:val="left" w:pos="1296"/>
          <w:tab w:val="right" w:pos="9360"/>
        </w:tabs>
        <w:rPr>
          <w:rFonts w:ascii="Book Antiqua" w:hAnsi="Book Antiqua"/>
          <w:iCs/>
        </w:rPr>
      </w:pPr>
      <w:r>
        <w:tab/>
      </w:r>
      <w:r w:rsidRPr="00FA4B88">
        <w:rPr>
          <w:rFonts w:ascii="Book Antiqua" w:hAnsi="Book Antiqua"/>
          <w:iCs/>
        </w:rPr>
        <w:t xml:space="preserve">How was reasonable assurance provided that the activity will not cause or contribute </w:t>
      </w:r>
      <w:r w:rsidR="00E93BD1" w:rsidRPr="00FA4B88">
        <w:rPr>
          <w:rFonts w:ascii="Book Antiqua" w:hAnsi="Book Antiqua"/>
          <w:iCs/>
        </w:rPr>
        <w:t xml:space="preserve">to </w:t>
      </w:r>
      <w:r w:rsidRPr="00FA4B88">
        <w:rPr>
          <w:rFonts w:ascii="Book Antiqua" w:hAnsi="Book Antiqua"/>
          <w:iCs/>
        </w:rPr>
        <w:t xml:space="preserve">violations of water quality standards?  </w:t>
      </w:r>
    </w:p>
    <w:p w14:paraId="54AEBBA8" w14:textId="0B4DA6F7" w:rsidR="00E67C50" w:rsidRDefault="00E67C50" w:rsidP="00225455">
      <w:pPr>
        <w:tabs>
          <w:tab w:val="left" w:pos="576"/>
          <w:tab w:val="left" w:pos="1296"/>
          <w:tab w:val="right" w:pos="9360"/>
        </w:tabs>
        <w:rPr>
          <w:rFonts w:ascii="Book Antiqua" w:hAnsi="Book Antiqua"/>
          <w:iCs/>
        </w:rPr>
      </w:pPr>
    </w:p>
    <w:p w14:paraId="3D0B0FC6" w14:textId="4756BB4D" w:rsidR="00CB2C63" w:rsidRPr="00CB2C63" w:rsidRDefault="00CB2C63" w:rsidP="00225455">
      <w:pPr>
        <w:tabs>
          <w:tab w:val="left" w:pos="576"/>
          <w:tab w:val="left" w:pos="1296"/>
          <w:tab w:val="right" w:pos="9360"/>
        </w:tabs>
        <w:rPr>
          <w:iCs/>
          <w:color w:val="FF0000"/>
        </w:rPr>
      </w:pPr>
      <w:r>
        <w:rPr>
          <w:rFonts w:ascii="Book Antiqua" w:hAnsi="Book Antiqua"/>
          <w:iCs/>
        </w:rPr>
        <w:tab/>
      </w:r>
      <w:r w:rsidRPr="00CB2C63">
        <w:rPr>
          <w:iCs/>
        </w:rPr>
        <w:t xml:space="preserve">Upon discovery, </w:t>
      </w:r>
      <w:r w:rsidRPr="00CB2C63">
        <w:rPr>
          <w:iCs/>
          <w:color w:val="FF0000"/>
        </w:rPr>
        <w:t>**Describe any BMPS put in place</w:t>
      </w:r>
      <w:r>
        <w:rPr>
          <w:iCs/>
          <w:color w:val="FF0000"/>
        </w:rPr>
        <w:t>**</w:t>
      </w:r>
    </w:p>
    <w:p w14:paraId="0B4C5B0D" w14:textId="77777777" w:rsidR="00CB2C63" w:rsidRDefault="00CB2C63" w:rsidP="00E67C50">
      <w:pPr>
        <w:ind w:left="630"/>
      </w:pPr>
    </w:p>
    <w:p w14:paraId="76925C39" w14:textId="61E65B6C" w:rsidR="00E67C50" w:rsidRPr="00634FEA" w:rsidRDefault="00CB2C63" w:rsidP="00E67C50">
      <w:pPr>
        <w:ind w:left="630"/>
      </w:pPr>
      <w:r>
        <w:t xml:space="preserve">While underway with </w:t>
      </w:r>
      <w:r w:rsidR="00E67C50">
        <w:t xml:space="preserve">corrective actions, </w:t>
      </w:r>
      <w:r>
        <w:t xml:space="preserve">in accordance with conditions of the Consent Order, </w:t>
      </w:r>
      <w:r w:rsidR="00E67C50">
        <w:t xml:space="preserve">the project </w:t>
      </w:r>
      <w:r>
        <w:t>will implement</w:t>
      </w:r>
      <w:r w:rsidR="00E67C50">
        <w:t xml:space="preserve"> Best Management Practices such as</w:t>
      </w:r>
      <w:r w:rsidR="00E67C50" w:rsidRPr="00634FEA">
        <w:t xml:space="preserve"> </w:t>
      </w:r>
      <w:r w:rsidR="00E67C50">
        <w:t>siltation curtains, hay bales and floating turbidity screens as necessary</w:t>
      </w:r>
      <w:r w:rsidR="00E67C50" w:rsidRPr="00634FEA">
        <w:t xml:space="preserve"> </w:t>
      </w:r>
      <w:r w:rsidR="00E67C50">
        <w:t>to prevent sediment erosion. All newly exposed surfaces will be stabilized as soon as practicable. This</w:t>
      </w:r>
      <w:r w:rsidR="00E67C50" w:rsidRPr="00861F59">
        <w:t xml:space="preserve"> shall be in accordance with the </w:t>
      </w:r>
      <w:r w:rsidR="00E67C50" w:rsidRPr="007935AE">
        <w:rPr>
          <w:i/>
        </w:rPr>
        <w:t>State of Florida Erosion and Sediment Control Designer and Reviewer Manual (Florida Department of Environmental Protection and Florida Department of Transportation June 2007)</w:t>
      </w:r>
      <w:r w:rsidR="00E67C50" w:rsidRPr="00861F59">
        <w:t xml:space="preserve">, and the </w:t>
      </w:r>
      <w:r w:rsidR="00E67C50" w:rsidRPr="007935AE">
        <w:rPr>
          <w:i/>
        </w:rPr>
        <w:t>Florida Stormwater Erosion and Sedimentation Control Inspector’s Manual (Florida Department of Environmental Protection, Nonpoint Source Management Section, Tallahassee, Florida, July 2008)</w:t>
      </w:r>
      <w:r w:rsidR="00E67C50">
        <w:t xml:space="preserve">, which is </w:t>
      </w:r>
      <w:r w:rsidR="00E67C50" w:rsidRPr="00861F59">
        <w:t>incorporated by reference in subparagraph 62-330.050(9)(b)5., F.A.C.</w:t>
      </w:r>
    </w:p>
    <w:p w14:paraId="63C1C5CD" w14:textId="77777777" w:rsidR="00D93609" w:rsidRDefault="00D93609" w:rsidP="004A7572">
      <w:pPr>
        <w:tabs>
          <w:tab w:val="left" w:pos="-360"/>
          <w:tab w:val="left" w:pos="-90"/>
          <w:tab w:val="right" w:pos="9360"/>
        </w:tabs>
        <w:ind w:left="630" w:hanging="630"/>
        <w:rPr>
          <w:i/>
          <w:color w:val="C00000"/>
        </w:rPr>
      </w:pPr>
    </w:p>
    <w:p w14:paraId="1BCE25DD" w14:textId="1D7F05E4" w:rsidR="001C0619" w:rsidRDefault="00E67C50" w:rsidP="008A479E">
      <w:pPr>
        <w:tabs>
          <w:tab w:val="left" w:pos="-360"/>
          <w:tab w:val="left" w:pos="-90"/>
          <w:tab w:val="left" w:pos="630"/>
          <w:tab w:val="right" w:pos="9360"/>
        </w:tabs>
        <w:ind w:left="630" w:hanging="630"/>
      </w:pPr>
      <w:r>
        <w:t>IX</w:t>
      </w:r>
      <w:r w:rsidR="00CC50A5" w:rsidRPr="00CC50A5">
        <w:t>.</w:t>
      </w:r>
      <w:r w:rsidR="00CC50A5">
        <w:rPr>
          <w:color w:val="C00000"/>
        </w:rPr>
        <w:tab/>
      </w:r>
      <w:r w:rsidR="004A7572" w:rsidRPr="00CC50A5">
        <w:rPr>
          <w:b/>
        </w:rPr>
        <w:t>Class II Waters</w:t>
      </w:r>
      <w:r w:rsidR="0052165F">
        <w:rPr>
          <w:b/>
        </w:rPr>
        <w:t>; Waters Approved for Shellfish Harvesting</w:t>
      </w:r>
      <w:r w:rsidR="004A7572">
        <w:t xml:space="preserve"> </w:t>
      </w:r>
      <w:r w:rsidR="004A7572" w:rsidRPr="00F22291">
        <w:t xml:space="preserve">– </w:t>
      </w:r>
    </w:p>
    <w:p w14:paraId="1261346D" w14:textId="3F97C98A" w:rsidR="00FA4B88" w:rsidRDefault="00FA4B88" w:rsidP="008A479E">
      <w:pPr>
        <w:tabs>
          <w:tab w:val="left" w:pos="-360"/>
          <w:tab w:val="left" w:pos="-90"/>
          <w:tab w:val="left" w:pos="630"/>
          <w:tab w:val="right" w:pos="9360"/>
        </w:tabs>
        <w:ind w:left="630" w:hanging="630"/>
      </w:pPr>
      <w:r>
        <w:tab/>
        <w:t>Is</w:t>
      </w:r>
      <w:r w:rsidR="00CB2C63">
        <w:t>/was</w:t>
      </w:r>
      <w:r>
        <w:t xml:space="preserve"> the work being conducted in Class II waters?</w:t>
      </w:r>
    </w:p>
    <w:p w14:paraId="57B6C683" w14:textId="19EA7904" w:rsidR="00FA4B88" w:rsidRDefault="00FA4B88" w:rsidP="008A479E">
      <w:pPr>
        <w:tabs>
          <w:tab w:val="left" w:pos="-360"/>
          <w:tab w:val="left" w:pos="-90"/>
          <w:tab w:val="left" w:pos="630"/>
          <w:tab w:val="right" w:pos="9360"/>
        </w:tabs>
        <w:ind w:left="630" w:hanging="630"/>
      </w:pPr>
    </w:p>
    <w:p w14:paraId="666FCCF4" w14:textId="5F826983" w:rsidR="00E67C50" w:rsidRDefault="00FA4B88" w:rsidP="00E67C50">
      <w:pPr>
        <w:tabs>
          <w:tab w:val="left" w:pos="-360"/>
          <w:tab w:val="left" w:pos="-90"/>
          <w:tab w:val="left" w:pos="630"/>
          <w:tab w:val="right" w:pos="9360"/>
        </w:tabs>
        <w:ind w:left="630" w:hanging="630"/>
      </w:pPr>
      <w:r>
        <w:tab/>
        <w:t xml:space="preserve">Does the dock conform with </w:t>
      </w:r>
      <w:proofErr w:type="gramStart"/>
      <w:r w:rsidR="00E67C50">
        <w:t>this criteria</w:t>
      </w:r>
      <w:proofErr w:type="gramEnd"/>
      <w:r w:rsidR="00E67C50">
        <w:t>? (comes from Applicants Handbook 10.2.5)</w:t>
      </w:r>
      <w:r w:rsidR="00CB2C63">
        <w:t xml:space="preserve"> – **Docks can be approved in Class II waters </w:t>
      </w:r>
      <w:proofErr w:type="gramStart"/>
      <w:r w:rsidR="00CB2C63">
        <w:t>as long as</w:t>
      </w:r>
      <w:proofErr w:type="gramEnd"/>
      <w:r w:rsidR="00CB2C63">
        <w:t xml:space="preserve"> they meet these criteria**</w:t>
      </w:r>
    </w:p>
    <w:p w14:paraId="4C205795" w14:textId="07C773F1" w:rsidR="00E67C50" w:rsidRDefault="00E67C50" w:rsidP="00E67C50">
      <w:pPr>
        <w:pStyle w:val="ListParagraph"/>
        <w:numPr>
          <w:ilvl w:val="0"/>
          <w:numId w:val="7"/>
        </w:numPr>
        <w:tabs>
          <w:tab w:val="left" w:pos="-360"/>
          <w:tab w:val="left" w:pos="-90"/>
          <w:tab w:val="left" w:pos="630"/>
          <w:tab w:val="right" w:pos="9360"/>
        </w:tabs>
      </w:pPr>
      <w:r>
        <w:t>No more than 2 vessels for single family or 10 for multifamily or commercial?</w:t>
      </w:r>
    </w:p>
    <w:p w14:paraId="09B78C44" w14:textId="6DC4DA34" w:rsidR="00E67C50" w:rsidRDefault="00E67C50" w:rsidP="00E67C50">
      <w:pPr>
        <w:pStyle w:val="ListParagraph"/>
        <w:numPr>
          <w:ilvl w:val="0"/>
          <w:numId w:val="7"/>
        </w:numPr>
        <w:tabs>
          <w:tab w:val="left" w:pos="-360"/>
          <w:tab w:val="left" w:pos="-90"/>
          <w:tab w:val="left" w:pos="630"/>
          <w:tab w:val="right" w:pos="9360"/>
        </w:tabs>
      </w:pPr>
      <w:r>
        <w:t>No NWD activity on the dock?</w:t>
      </w:r>
    </w:p>
    <w:p w14:paraId="25460210" w14:textId="77777777" w:rsidR="00E67C50" w:rsidRDefault="00E67C50" w:rsidP="00E67C50">
      <w:pPr>
        <w:pStyle w:val="ListParagraph"/>
        <w:numPr>
          <w:ilvl w:val="0"/>
          <w:numId w:val="7"/>
        </w:numPr>
        <w:tabs>
          <w:tab w:val="left" w:pos="-360"/>
          <w:tab w:val="left" w:pos="-90"/>
          <w:tab w:val="left" w:pos="630"/>
          <w:tab w:val="right" w:pos="9360"/>
        </w:tabs>
      </w:pPr>
      <w:r>
        <w:t xml:space="preserve">No enclosed structures, screens, </w:t>
      </w:r>
      <w:proofErr w:type="spellStart"/>
      <w:r>
        <w:t>etc</w:t>
      </w:r>
      <w:proofErr w:type="spellEnd"/>
      <w:r>
        <w:t>…?</w:t>
      </w:r>
    </w:p>
    <w:p w14:paraId="7A3B00F4" w14:textId="0E200608" w:rsidR="00D91B63" w:rsidRDefault="00D91B63" w:rsidP="00E67C50">
      <w:pPr>
        <w:pStyle w:val="ListParagraph"/>
        <w:numPr>
          <w:ilvl w:val="0"/>
          <w:numId w:val="7"/>
        </w:numPr>
        <w:tabs>
          <w:tab w:val="left" w:pos="-360"/>
          <w:tab w:val="left" w:pos="-90"/>
          <w:tab w:val="left" w:pos="630"/>
          <w:tab w:val="right" w:pos="9360"/>
        </w:tabs>
      </w:pPr>
      <w:r>
        <w:t>Does the decking allow</w:t>
      </w:r>
      <w:r w:rsidR="00CB2C63">
        <w:t xml:space="preserve"> for adequate</w:t>
      </w:r>
      <w:r>
        <w:t xml:space="preserve"> </w:t>
      </w:r>
      <w:r w:rsidR="00CB2C63">
        <w:t>l</w:t>
      </w:r>
      <w:r>
        <w:t>ight penetration?</w:t>
      </w:r>
    </w:p>
    <w:p w14:paraId="33F3FEE4" w14:textId="6C7FC9B8" w:rsidR="00E67C50" w:rsidRPr="00E67C50" w:rsidRDefault="00D91B63" w:rsidP="00E67C50">
      <w:pPr>
        <w:pStyle w:val="ListParagraph"/>
        <w:numPr>
          <w:ilvl w:val="0"/>
          <w:numId w:val="7"/>
        </w:numPr>
        <w:tabs>
          <w:tab w:val="left" w:pos="-360"/>
          <w:tab w:val="left" w:pos="-90"/>
          <w:tab w:val="left" w:pos="630"/>
          <w:tab w:val="right" w:pos="9360"/>
        </w:tabs>
      </w:pPr>
      <w:r>
        <w:lastRenderedPageBreak/>
        <w:t xml:space="preserve">Is there at least a 1 ft clearance between the draft </w:t>
      </w:r>
      <w:r w:rsidR="00CB2C63">
        <w:t xml:space="preserve">of the boat </w:t>
      </w:r>
      <w:r>
        <w:t>and resource (Corals, oyster beds, sea grasses)?</w:t>
      </w:r>
      <w:r w:rsidR="00E67C50">
        <w:t xml:space="preserve"> </w:t>
      </w:r>
    </w:p>
    <w:p w14:paraId="4E8F4156" w14:textId="77777777" w:rsidR="008A479E" w:rsidRDefault="008A479E" w:rsidP="004A7572">
      <w:pPr>
        <w:tabs>
          <w:tab w:val="left" w:pos="-360"/>
          <w:tab w:val="left" w:pos="-90"/>
          <w:tab w:val="right" w:pos="9360"/>
        </w:tabs>
        <w:ind w:left="630" w:hanging="630"/>
        <w:rPr>
          <w:i/>
          <w:color w:val="C00000"/>
        </w:rPr>
      </w:pPr>
    </w:p>
    <w:p w14:paraId="0F0F9849" w14:textId="1A1D5968" w:rsidR="00225455" w:rsidRDefault="00E67C50" w:rsidP="00225455">
      <w:pPr>
        <w:tabs>
          <w:tab w:val="left" w:pos="-720"/>
          <w:tab w:val="left" w:pos="630"/>
        </w:tabs>
        <w:suppressAutoHyphens/>
        <w:ind w:left="630" w:hanging="630"/>
        <w:jc w:val="both"/>
        <w:rPr>
          <w:b/>
          <w:spacing w:val="-3"/>
        </w:rPr>
      </w:pPr>
      <w:r>
        <w:t>X</w:t>
      </w:r>
      <w:r w:rsidR="008A479E" w:rsidRPr="008A479E">
        <w:t>.</w:t>
      </w:r>
      <w:r w:rsidR="008A479E">
        <w:rPr>
          <w:color w:val="C00000"/>
        </w:rPr>
        <w:tab/>
      </w:r>
      <w:r w:rsidR="008A479E" w:rsidRPr="004F55BA">
        <w:rPr>
          <w:b/>
          <w:spacing w:val="-3"/>
        </w:rPr>
        <w:t>Vertical Seawalls</w:t>
      </w:r>
      <w:r w:rsidR="008A479E">
        <w:rPr>
          <w:b/>
          <w:spacing w:val="-3"/>
        </w:rPr>
        <w:t xml:space="preserve"> </w:t>
      </w:r>
    </w:p>
    <w:p w14:paraId="2A6296B8" w14:textId="531DCB68" w:rsidR="00FA4B88" w:rsidRDefault="00225455" w:rsidP="00225455">
      <w:pPr>
        <w:tabs>
          <w:tab w:val="left" w:pos="-720"/>
          <w:tab w:val="left" w:pos="630"/>
        </w:tabs>
        <w:suppressAutoHyphens/>
        <w:ind w:left="630" w:hanging="630"/>
        <w:jc w:val="both"/>
      </w:pPr>
      <w:r>
        <w:tab/>
      </w:r>
      <w:r w:rsidR="008A479E" w:rsidRPr="00F22291">
        <w:t xml:space="preserve"> </w:t>
      </w:r>
      <w:r w:rsidR="00FA4B88">
        <w:t>Is the vertical seawall located in an estuary or lagoon? If yes, which condition below does it meet?</w:t>
      </w:r>
      <w:r w:rsidR="00E67C50">
        <w:t xml:space="preserve"> (comes from Applicants Handbook 10.2.6)</w:t>
      </w:r>
    </w:p>
    <w:p w14:paraId="4546D0E7" w14:textId="77777777" w:rsidR="00225455" w:rsidRPr="00225455" w:rsidRDefault="00225455" w:rsidP="00225455">
      <w:pPr>
        <w:tabs>
          <w:tab w:val="left" w:pos="-720"/>
          <w:tab w:val="left" w:pos="630"/>
        </w:tabs>
        <w:suppressAutoHyphens/>
        <w:ind w:left="630" w:hanging="630"/>
        <w:jc w:val="both"/>
        <w:rPr>
          <w:b/>
          <w:spacing w:val="-3"/>
        </w:rPr>
      </w:pPr>
    </w:p>
    <w:p w14:paraId="522DCC13" w14:textId="71C0E851" w:rsidR="00FA4B88" w:rsidRDefault="00225455" w:rsidP="00225455">
      <w:pPr>
        <w:pStyle w:val="Default"/>
        <w:ind w:firstLine="630"/>
        <w:rPr>
          <w:sz w:val="22"/>
          <w:szCs w:val="22"/>
        </w:rPr>
      </w:pPr>
      <w:r>
        <w:t>1</w:t>
      </w:r>
      <w:r w:rsidR="00FA4B88">
        <w:t xml:space="preserve">. </w:t>
      </w:r>
      <w:r w:rsidR="00FA4B88">
        <w:rPr>
          <w:sz w:val="22"/>
          <w:szCs w:val="22"/>
        </w:rPr>
        <w:t xml:space="preserve">The proposed construction is located within a port, as defined in Section 315.02 or 403.021, F.S.; </w:t>
      </w:r>
    </w:p>
    <w:p w14:paraId="41FAC813" w14:textId="7F8EC95F" w:rsidR="00FA4B88" w:rsidRDefault="00FA4B88" w:rsidP="00225455">
      <w:pPr>
        <w:pStyle w:val="Default"/>
        <w:ind w:left="630"/>
        <w:rPr>
          <w:sz w:val="22"/>
          <w:szCs w:val="22"/>
        </w:rPr>
      </w:pPr>
      <w:r>
        <w:rPr>
          <w:sz w:val="22"/>
          <w:szCs w:val="22"/>
        </w:rPr>
        <w:t xml:space="preserve">2.  The proposed construction is necessary for the creation of a marina, the vertical seawalls are necessary to provide access to watercraft, or the proposed construction is necessary for public facilities; </w:t>
      </w:r>
    </w:p>
    <w:p w14:paraId="4CDA4C34" w14:textId="77777777" w:rsidR="00FA4B88" w:rsidRDefault="00FA4B88" w:rsidP="00FA4B88">
      <w:pPr>
        <w:pStyle w:val="Default"/>
        <w:ind w:firstLine="630"/>
        <w:rPr>
          <w:sz w:val="22"/>
          <w:szCs w:val="22"/>
        </w:rPr>
      </w:pPr>
      <w:r>
        <w:rPr>
          <w:sz w:val="22"/>
          <w:szCs w:val="22"/>
        </w:rPr>
        <w:t xml:space="preserve">3. The proposed construction is to be located within an existing manmade canal and the shoreline of such canal is currently occupied in whole or in part by vertical seawalls; or </w:t>
      </w:r>
    </w:p>
    <w:p w14:paraId="2F96C407" w14:textId="6BCB3F86" w:rsidR="00FA4B88" w:rsidRDefault="00FA4B88" w:rsidP="00FA4B88">
      <w:pPr>
        <w:tabs>
          <w:tab w:val="left" w:pos="-720"/>
          <w:tab w:val="left" w:pos="630"/>
        </w:tabs>
        <w:suppressAutoHyphens/>
        <w:ind w:left="630" w:hanging="630"/>
        <w:jc w:val="both"/>
      </w:pPr>
      <w:r>
        <w:rPr>
          <w:sz w:val="22"/>
          <w:szCs w:val="22"/>
        </w:rPr>
        <w:tab/>
        <w:t>4. The proposed construction is to be conducted by a public utility when such utility is acting in the performance of its obligation to provide service to the public.</w:t>
      </w:r>
    </w:p>
    <w:p w14:paraId="65E5D147" w14:textId="3C9A8E4C" w:rsidR="00FA4B88" w:rsidRDefault="00FA4B88" w:rsidP="006475F2">
      <w:pPr>
        <w:tabs>
          <w:tab w:val="left" w:pos="-720"/>
          <w:tab w:val="left" w:pos="630"/>
        </w:tabs>
        <w:suppressAutoHyphens/>
        <w:ind w:left="630" w:hanging="630"/>
        <w:jc w:val="both"/>
      </w:pPr>
      <w:r>
        <w:tab/>
      </w:r>
    </w:p>
    <w:p w14:paraId="6B1648E2" w14:textId="44AFC8CE" w:rsidR="006475F2" w:rsidRPr="00D91B63" w:rsidRDefault="00E67C50" w:rsidP="00D91B63">
      <w:pPr>
        <w:tabs>
          <w:tab w:val="left" w:pos="630"/>
          <w:tab w:val="left" w:pos="1296"/>
          <w:tab w:val="right" w:pos="9360"/>
        </w:tabs>
        <w:ind w:left="630" w:hanging="630"/>
        <w:rPr>
          <w:i/>
          <w:color w:val="FF0000"/>
        </w:rPr>
      </w:pPr>
      <w:r>
        <w:t>XI</w:t>
      </w:r>
      <w:r w:rsidR="001C0619" w:rsidRPr="00F22291">
        <w:t>.</w:t>
      </w:r>
      <w:r w:rsidR="0052165F">
        <w:tab/>
      </w:r>
      <w:r w:rsidR="001C0619" w:rsidRPr="00F22291">
        <w:rPr>
          <w:b/>
        </w:rPr>
        <w:t>Secondary Impacts</w:t>
      </w:r>
      <w:r w:rsidR="001C0619" w:rsidRPr="00F22291">
        <w:t xml:space="preserve"> </w:t>
      </w:r>
      <w:r w:rsidR="006475F2" w:rsidRPr="00F22291">
        <w:t xml:space="preserve">– </w:t>
      </w:r>
      <w:r w:rsidR="00D91B63">
        <w:rPr>
          <w:iCs/>
        </w:rPr>
        <w:t xml:space="preserve">There will be some impact to vegetation </w:t>
      </w:r>
      <w:r w:rsidR="006673D4" w:rsidRPr="006673D4">
        <w:rPr>
          <w:iCs/>
        </w:rPr>
        <w:t>for</w:t>
      </w:r>
      <w:r w:rsidR="006673D4">
        <w:rPr>
          <w:iCs/>
          <w:color w:val="FF0000"/>
        </w:rPr>
        <w:t xml:space="preserve"> **</w:t>
      </w:r>
      <w:r w:rsidR="00D91B63" w:rsidRPr="00D91B63">
        <w:rPr>
          <w:iCs/>
          <w:color w:val="FF0000"/>
        </w:rPr>
        <w:t xml:space="preserve"> describe the project**. </w:t>
      </w:r>
      <w:r w:rsidR="00D91B63">
        <w:rPr>
          <w:iCs/>
        </w:rPr>
        <w:t xml:space="preserve">However, any adverse impacts to the habitat are being offset with </w:t>
      </w:r>
      <w:r w:rsidR="00D91B63" w:rsidRPr="00D91B63">
        <w:rPr>
          <w:i/>
          <w:color w:val="FF0000"/>
        </w:rPr>
        <w:t>list mitigation being used</w:t>
      </w:r>
    </w:p>
    <w:p w14:paraId="5B786B7F" w14:textId="77777777" w:rsidR="00D91B63" w:rsidRDefault="00D91B63" w:rsidP="00D91B63"/>
    <w:p w14:paraId="08BF50C5" w14:textId="423DE49E" w:rsidR="00D91B63" w:rsidRDefault="00E67C50" w:rsidP="00D91B63">
      <w:r>
        <w:t>XII</w:t>
      </w:r>
      <w:r w:rsidR="006475F2">
        <w:t>.</w:t>
      </w:r>
      <w:r w:rsidR="006475F2">
        <w:tab/>
      </w:r>
      <w:r w:rsidR="001C0619" w:rsidRPr="00F22291">
        <w:rPr>
          <w:b/>
        </w:rPr>
        <w:t>Cumulative Impacts</w:t>
      </w:r>
      <w:r w:rsidR="006475F2" w:rsidRPr="00F22291">
        <w:t xml:space="preserve">– </w:t>
      </w:r>
      <w:r w:rsidR="00D91B63" w:rsidRPr="00F41373">
        <w:t xml:space="preserve">Per </w:t>
      </w:r>
      <w:r w:rsidR="00D91B63">
        <w:t>Section 10.2 and 10.3 of the Applicants Handbook Volume I as incorporated by 62-330.010(4)(a), F.A.C., the Agency will accept mitigation that fully offsets these impacts.  With the acceptance of the mitigation, through either enhancement, restoration or mitigation bank credits, the Department will consider the regulated activity to have no unacceptable secondary impacts upon wetlands and other surface waters.</w:t>
      </w:r>
    </w:p>
    <w:p w14:paraId="5E7C6E60" w14:textId="77777777" w:rsidR="00D91B63" w:rsidRDefault="00D91B63" w:rsidP="00D91B63">
      <w:pPr>
        <w:ind w:left="630"/>
      </w:pPr>
    </w:p>
    <w:p w14:paraId="44CF889F" w14:textId="77777777" w:rsidR="006673D4" w:rsidRDefault="00D36E91" w:rsidP="00D91B63">
      <w:pPr>
        <w:tabs>
          <w:tab w:val="left" w:pos="1296"/>
          <w:tab w:val="right" w:pos="9360"/>
        </w:tabs>
        <w:ind w:left="630" w:hanging="630"/>
      </w:pPr>
      <w:r>
        <w:t>X</w:t>
      </w:r>
      <w:r w:rsidR="00D5605A">
        <w:t>I</w:t>
      </w:r>
      <w:r w:rsidR="00E67C50">
        <w:t>II</w:t>
      </w:r>
      <w:r w:rsidR="001C0619" w:rsidRPr="00F22291">
        <w:t xml:space="preserve">. </w:t>
      </w:r>
      <w:r>
        <w:tab/>
      </w:r>
      <w:r w:rsidR="001C0619" w:rsidRPr="00F22291">
        <w:rPr>
          <w:b/>
        </w:rPr>
        <w:t xml:space="preserve">Mitigation </w:t>
      </w:r>
      <w:r w:rsidRPr="00F22291">
        <w:t xml:space="preserve">– </w:t>
      </w:r>
    </w:p>
    <w:p w14:paraId="05C30076" w14:textId="5451B6E0" w:rsidR="006673D4" w:rsidRPr="006673D4" w:rsidRDefault="00225455" w:rsidP="006673D4">
      <w:pPr>
        <w:pStyle w:val="ListParagraph"/>
        <w:numPr>
          <w:ilvl w:val="0"/>
          <w:numId w:val="9"/>
        </w:numPr>
        <w:tabs>
          <w:tab w:val="left" w:pos="1296"/>
          <w:tab w:val="right" w:pos="9360"/>
        </w:tabs>
        <w:rPr>
          <w:i/>
          <w:color w:val="C00000"/>
        </w:rPr>
      </w:pPr>
      <w:r>
        <w:t>What mitigation was provided?</w:t>
      </w:r>
    </w:p>
    <w:p w14:paraId="0BA3DEBD" w14:textId="24F5644B" w:rsidR="001C0619" w:rsidRPr="006673D4" w:rsidRDefault="00715CE1" w:rsidP="006673D4">
      <w:pPr>
        <w:pStyle w:val="ListParagraph"/>
        <w:numPr>
          <w:ilvl w:val="0"/>
          <w:numId w:val="9"/>
        </w:numPr>
        <w:tabs>
          <w:tab w:val="left" w:pos="1296"/>
          <w:tab w:val="right" w:pos="9360"/>
        </w:tabs>
        <w:rPr>
          <w:i/>
          <w:color w:val="C00000"/>
        </w:rPr>
      </w:pPr>
      <w:r>
        <w:t>Did the UMAM relative functional gain equal or exceed the relative functional loss?</w:t>
      </w:r>
    </w:p>
    <w:p w14:paraId="4F52D90F" w14:textId="77777777" w:rsidR="001C0619" w:rsidRPr="00F22291" w:rsidRDefault="001C0619" w:rsidP="00B477CB">
      <w:pPr>
        <w:tabs>
          <w:tab w:val="left" w:pos="576"/>
          <w:tab w:val="left" w:pos="1296"/>
          <w:tab w:val="right" w:pos="9360"/>
        </w:tabs>
      </w:pPr>
    </w:p>
    <w:p w14:paraId="385E0212" w14:textId="0453DAA7" w:rsidR="001C0619" w:rsidRDefault="001C0619" w:rsidP="00B477CB">
      <w:pPr>
        <w:tabs>
          <w:tab w:val="left" w:pos="400"/>
          <w:tab w:val="left" w:pos="1296"/>
          <w:tab w:val="right" w:pos="9360"/>
        </w:tabs>
      </w:pPr>
      <w:r w:rsidRPr="00F22291">
        <w:t xml:space="preserve">  </w:t>
      </w:r>
      <w:r w:rsidR="00807BC0">
        <w:t>XI</w:t>
      </w:r>
      <w:r w:rsidR="003F5B45">
        <w:t>V</w:t>
      </w:r>
      <w:r w:rsidR="00807BC0">
        <w:t xml:space="preserve">. </w:t>
      </w:r>
      <w:r w:rsidR="00807BC0" w:rsidRPr="003A165C">
        <w:rPr>
          <w:b/>
          <w:bCs/>
        </w:rPr>
        <w:t>Sovereign Submerged Lands</w:t>
      </w:r>
      <w:r w:rsidR="00807BC0">
        <w:t xml:space="preserve"> -</w:t>
      </w:r>
      <w:r w:rsidR="00807BC0">
        <w:tab/>
      </w:r>
    </w:p>
    <w:p w14:paraId="3F355DA3" w14:textId="47C64D2D" w:rsidR="00807BC0" w:rsidRDefault="00807BC0" w:rsidP="00807BC0">
      <w:pPr>
        <w:pStyle w:val="ListParagraph"/>
        <w:numPr>
          <w:ilvl w:val="0"/>
          <w:numId w:val="8"/>
        </w:numPr>
        <w:tabs>
          <w:tab w:val="left" w:pos="400"/>
          <w:tab w:val="left" w:pos="1296"/>
          <w:tab w:val="right" w:pos="9360"/>
        </w:tabs>
      </w:pPr>
      <w:r>
        <w:t>Is the activity located on SSL?</w:t>
      </w:r>
    </w:p>
    <w:p w14:paraId="1D8B8F8A" w14:textId="21B1B23B" w:rsidR="00807BC0" w:rsidRDefault="00807BC0" w:rsidP="00807BC0">
      <w:pPr>
        <w:pStyle w:val="ListParagraph"/>
        <w:numPr>
          <w:ilvl w:val="0"/>
          <w:numId w:val="8"/>
        </w:numPr>
        <w:tabs>
          <w:tab w:val="left" w:pos="400"/>
          <w:tab w:val="left" w:pos="1296"/>
          <w:tab w:val="right" w:pos="9360"/>
        </w:tabs>
      </w:pPr>
      <w:r>
        <w:t xml:space="preserve">What type of SSL authorization does the structure or activity qualify for? </w:t>
      </w:r>
    </w:p>
    <w:p w14:paraId="19CBA72E" w14:textId="77777777" w:rsidR="00807BC0" w:rsidRDefault="00807BC0" w:rsidP="00807BC0">
      <w:pPr>
        <w:pStyle w:val="ListParagraph"/>
        <w:numPr>
          <w:ilvl w:val="0"/>
          <w:numId w:val="8"/>
        </w:numPr>
        <w:tabs>
          <w:tab w:val="left" w:pos="400"/>
          <w:tab w:val="left" w:pos="1296"/>
          <w:tab w:val="right" w:pos="9360"/>
        </w:tabs>
      </w:pPr>
      <w:r>
        <w:t xml:space="preserve">APPARENT Riparian Rights Lines – </w:t>
      </w:r>
    </w:p>
    <w:p w14:paraId="286E03B9" w14:textId="309772A8" w:rsidR="00807BC0" w:rsidRDefault="00807BC0" w:rsidP="00807BC0">
      <w:pPr>
        <w:pStyle w:val="ListParagraph"/>
        <w:numPr>
          <w:ilvl w:val="1"/>
          <w:numId w:val="8"/>
        </w:numPr>
        <w:tabs>
          <w:tab w:val="left" w:pos="400"/>
          <w:tab w:val="left" w:pos="1296"/>
          <w:tab w:val="right" w:pos="9360"/>
        </w:tabs>
      </w:pPr>
      <w:r>
        <w:t xml:space="preserve"> </w:t>
      </w:r>
      <w:r>
        <w:tab/>
        <w:t>Are they affected?</w:t>
      </w:r>
    </w:p>
    <w:p w14:paraId="336FB3E2" w14:textId="3D165C0A" w:rsidR="00807BC0" w:rsidRDefault="00807BC0" w:rsidP="00807BC0">
      <w:pPr>
        <w:pStyle w:val="ListParagraph"/>
        <w:numPr>
          <w:ilvl w:val="1"/>
          <w:numId w:val="8"/>
        </w:numPr>
        <w:tabs>
          <w:tab w:val="left" w:pos="400"/>
          <w:tab w:val="left" w:pos="1296"/>
          <w:tab w:val="right" w:pos="9360"/>
        </w:tabs>
      </w:pPr>
      <w:r>
        <w:t>If so, has the Respondent provided or has promised to provide a letter of concurrence from the affected neighbors?</w:t>
      </w:r>
    </w:p>
    <w:p w14:paraId="1DD5D0A3" w14:textId="1358341E" w:rsidR="00807BC0" w:rsidRPr="00F22291" w:rsidRDefault="00807BC0" w:rsidP="00807BC0">
      <w:pPr>
        <w:pStyle w:val="ListParagraph"/>
        <w:numPr>
          <w:ilvl w:val="1"/>
          <w:numId w:val="8"/>
        </w:numPr>
        <w:tabs>
          <w:tab w:val="left" w:pos="400"/>
          <w:tab w:val="left" w:pos="1296"/>
          <w:tab w:val="right" w:pos="9360"/>
        </w:tabs>
      </w:pPr>
      <w:r>
        <w:t xml:space="preserve"> </w:t>
      </w:r>
      <w:r>
        <w:tab/>
        <w:t>Does the Respondent understand that they may need to move a portion of their structure if they are unable to meet the RRL setback or attain a waiver?</w:t>
      </w:r>
    </w:p>
    <w:sectPr w:rsidR="00807BC0" w:rsidRPr="00F22291" w:rsidSect="00F11C03">
      <w:headerReference w:type="default" r:id="rId8"/>
      <w:footerReference w:type="even" r:id="rId9"/>
      <w:footerReference w:type="default" r:id="rId10"/>
      <w:footerReference w:type="first" r:id="rId11"/>
      <w:pgSz w:w="12240" w:h="15840" w:code="1"/>
      <w:pgMar w:top="720" w:right="108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014FB" w14:textId="77777777" w:rsidR="00446FED" w:rsidRDefault="00446FED" w:rsidP="00807F5D">
      <w:r>
        <w:separator/>
      </w:r>
    </w:p>
  </w:endnote>
  <w:endnote w:type="continuationSeparator" w:id="0">
    <w:p w14:paraId="01F23D1A" w14:textId="77777777" w:rsidR="00446FED" w:rsidRDefault="00446FED" w:rsidP="0080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9354" w14:textId="77777777" w:rsidR="00F11C03" w:rsidRDefault="00F11C03">
    <w:pPr>
      <w:pStyle w:val="Footer"/>
    </w:pPr>
  </w:p>
  <w:p w14:paraId="36090609" w14:textId="77777777" w:rsidR="00E47CAB" w:rsidRDefault="00E47C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43F3" w14:textId="77777777" w:rsidR="001121A4" w:rsidRPr="001121A4" w:rsidRDefault="001121A4" w:rsidP="00484449">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7C49" w14:textId="77777777" w:rsidR="00F22291" w:rsidRDefault="00E93BD1" w:rsidP="00484449">
    <w:pPr>
      <w:pStyle w:val="Footer"/>
      <w:jc w:val="center"/>
      <w:rPr>
        <w:sz w:val="20"/>
      </w:rPr>
    </w:pPr>
    <w:r>
      <w:rPr>
        <w:sz w:val="20"/>
      </w:rPr>
      <w:t xml:space="preserve">File Name: </w:t>
    </w:r>
  </w:p>
  <w:p w14:paraId="1AAAA9B4" w14:textId="77777777" w:rsidR="00E93BD1" w:rsidRDefault="00E93BD1" w:rsidP="00484449">
    <w:pPr>
      <w:pStyle w:val="Footer"/>
      <w:jc w:val="center"/>
      <w:rPr>
        <w:sz w:val="20"/>
      </w:rPr>
    </w:pPr>
    <w:r>
      <w:rPr>
        <w:sz w:val="20"/>
      </w:rPr>
      <w:t>File No:</w:t>
    </w:r>
  </w:p>
  <w:p w14:paraId="203D262D" w14:textId="77777777" w:rsidR="001121A4" w:rsidRDefault="001121A4" w:rsidP="00484449">
    <w:pPr>
      <w:pStyle w:val="Footer"/>
      <w:jc w:val="center"/>
      <w:rPr>
        <w:sz w:val="20"/>
      </w:rPr>
    </w:pPr>
  </w:p>
  <w:p w14:paraId="64EE4045" w14:textId="77777777" w:rsidR="00E93BD1" w:rsidRPr="00E93BD1" w:rsidRDefault="00E93BD1" w:rsidP="0048444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C5158" w14:textId="77777777" w:rsidR="00446FED" w:rsidRDefault="00446FED" w:rsidP="00807F5D">
      <w:r>
        <w:separator/>
      </w:r>
    </w:p>
  </w:footnote>
  <w:footnote w:type="continuationSeparator" w:id="0">
    <w:p w14:paraId="202DD3E9" w14:textId="77777777" w:rsidR="00446FED" w:rsidRDefault="00446FED" w:rsidP="0080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E635" w14:textId="77777777" w:rsidR="00F11C03" w:rsidRPr="001121A4" w:rsidRDefault="00F11C03" w:rsidP="00F11C03">
    <w:pPr>
      <w:pStyle w:val="Footer"/>
      <w:rPr>
        <w:sz w:val="20"/>
        <w:szCs w:val="20"/>
      </w:rPr>
    </w:pPr>
    <w:r w:rsidRPr="001121A4">
      <w:rPr>
        <w:sz w:val="20"/>
        <w:szCs w:val="20"/>
      </w:rPr>
      <w:t>File Name:</w:t>
    </w:r>
  </w:p>
  <w:p w14:paraId="768A5F02" w14:textId="77777777" w:rsidR="00F11C03" w:rsidRPr="001121A4" w:rsidRDefault="00F11C03" w:rsidP="00F11C03">
    <w:pPr>
      <w:pStyle w:val="Footer"/>
      <w:rPr>
        <w:sz w:val="20"/>
        <w:szCs w:val="20"/>
      </w:rPr>
    </w:pPr>
    <w:r w:rsidRPr="001121A4">
      <w:rPr>
        <w:sz w:val="20"/>
        <w:szCs w:val="20"/>
      </w:rPr>
      <w:t>File No.:</w:t>
    </w:r>
  </w:p>
  <w:p w14:paraId="356BD52D" w14:textId="77777777" w:rsidR="00F11C03" w:rsidRDefault="00F11C03" w:rsidP="00F11C03">
    <w:pPr>
      <w:pStyle w:val="Header"/>
    </w:pPr>
    <w:r w:rsidRPr="001121A4">
      <w:rPr>
        <w:sz w:val="20"/>
        <w:szCs w:val="20"/>
      </w:rPr>
      <w:t xml:space="preserve">Page </w:t>
    </w:r>
    <w:r w:rsidRPr="001121A4">
      <w:rPr>
        <w:sz w:val="20"/>
        <w:szCs w:val="20"/>
      </w:rPr>
      <w:fldChar w:fldCharType="begin"/>
    </w:r>
    <w:r w:rsidRPr="001121A4">
      <w:rPr>
        <w:sz w:val="20"/>
        <w:szCs w:val="20"/>
      </w:rPr>
      <w:instrText xml:space="preserve"> PAGE </w:instrText>
    </w:r>
    <w:r w:rsidRPr="001121A4">
      <w:rPr>
        <w:sz w:val="20"/>
        <w:szCs w:val="20"/>
      </w:rPr>
      <w:fldChar w:fldCharType="separate"/>
    </w:r>
    <w:r>
      <w:rPr>
        <w:noProof/>
        <w:sz w:val="20"/>
        <w:szCs w:val="20"/>
      </w:rPr>
      <w:t>3</w:t>
    </w:r>
    <w:r w:rsidRPr="001121A4">
      <w:rPr>
        <w:sz w:val="20"/>
        <w:szCs w:val="20"/>
      </w:rPr>
      <w:fldChar w:fldCharType="end"/>
    </w:r>
    <w:r w:rsidRPr="001121A4">
      <w:rPr>
        <w:sz w:val="20"/>
        <w:szCs w:val="20"/>
      </w:rPr>
      <w:t xml:space="preserve"> of </w:t>
    </w:r>
    <w:r w:rsidRPr="001121A4">
      <w:rPr>
        <w:sz w:val="20"/>
        <w:szCs w:val="20"/>
      </w:rPr>
      <w:fldChar w:fldCharType="begin"/>
    </w:r>
    <w:r w:rsidRPr="001121A4">
      <w:rPr>
        <w:sz w:val="20"/>
        <w:szCs w:val="20"/>
      </w:rPr>
      <w:instrText xml:space="preserve"> NUMPAGES  </w:instrText>
    </w:r>
    <w:r w:rsidRPr="001121A4">
      <w:rPr>
        <w:sz w:val="20"/>
        <w:szCs w:val="20"/>
      </w:rPr>
      <w:fldChar w:fldCharType="separate"/>
    </w:r>
    <w:r>
      <w:rPr>
        <w:noProof/>
        <w:sz w:val="20"/>
        <w:szCs w:val="20"/>
      </w:rPr>
      <w:t>3</w:t>
    </w:r>
    <w:r w:rsidRPr="001121A4">
      <w:rPr>
        <w:sz w:val="20"/>
        <w:szCs w:val="20"/>
      </w:rPr>
      <w:fldChar w:fldCharType="end"/>
    </w:r>
  </w:p>
  <w:p w14:paraId="04DDE629" w14:textId="77777777" w:rsidR="00E47CAB" w:rsidRDefault="00E47C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21B7"/>
    <w:multiLevelType w:val="hybridMultilevel"/>
    <w:tmpl w:val="35E4C6C4"/>
    <w:lvl w:ilvl="0" w:tplc="BCE074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8A5550A"/>
    <w:multiLevelType w:val="hybridMultilevel"/>
    <w:tmpl w:val="CE9A8594"/>
    <w:lvl w:ilvl="0" w:tplc="43A45936">
      <w:start w:val="1"/>
      <w:numFmt w:val="lowerLetter"/>
      <w:lvlText w:val="%1."/>
      <w:lvlJc w:val="left"/>
      <w:pPr>
        <w:ind w:left="9550" w:hanging="360"/>
      </w:pPr>
      <w:rPr>
        <w:rFonts w:hint="default"/>
        <w:i w:val="0"/>
        <w:color w:val="auto"/>
      </w:rPr>
    </w:lvl>
    <w:lvl w:ilvl="1" w:tplc="04090019" w:tentative="1">
      <w:start w:val="1"/>
      <w:numFmt w:val="lowerLetter"/>
      <w:lvlText w:val="%2."/>
      <w:lvlJc w:val="left"/>
      <w:pPr>
        <w:ind w:left="10270" w:hanging="360"/>
      </w:pPr>
    </w:lvl>
    <w:lvl w:ilvl="2" w:tplc="0409001B" w:tentative="1">
      <w:start w:val="1"/>
      <w:numFmt w:val="lowerRoman"/>
      <w:lvlText w:val="%3."/>
      <w:lvlJc w:val="right"/>
      <w:pPr>
        <w:ind w:left="10990" w:hanging="180"/>
      </w:pPr>
    </w:lvl>
    <w:lvl w:ilvl="3" w:tplc="0409000F" w:tentative="1">
      <w:start w:val="1"/>
      <w:numFmt w:val="decimal"/>
      <w:lvlText w:val="%4."/>
      <w:lvlJc w:val="left"/>
      <w:pPr>
        <w:ind w:left="11710" w:hanging="360"/>
      </w:pPr>
    </w:lvl>
    <w:lvl w:ilvl="4" w:tplc="04090019" w:tentative="1">
      <w:start w:val="1"/>
      <w:numFmt w:val="lowerLetter"/>
      <w:lvlText w:val="%5."/>
      <w:lvlJc w:val="left"/>
      <w:pPr>
        <w:ind w:left="12430" w:hanging="360"/>
      </w:pPr>
    </w:lvl>
    <w:lvl w:ilvl="5" w:tplc="0409001B" w:tentative="1">
      <w:start w:val="1"/>
      <w:numFmt w:val="lowerRoman"/>
      <w:lvlText w:val="%6."/>
      <w:lvlJc w:val="right"/>
      <w:pPr>
        <w:ind w:left="13150" w:hanging="180"/>
      </w:pPr>
    </w:lvl>
    <w:lvl w:ilvl="6" w:tplc="0409000F" w:tentative="1">
      <w:start w:val="1"/>
      <w:numFmt w:val="decimal"/>
      <w:lvlText w:val="%7."/>
      <w:lvlJc w:val="left"/>
      <w:pPr>
        <w:ind w:left="13870" w:hanging="360"/>
      </w:pPr>
    </w:lvl>
    <w:lvl w:ilvl="7" w:tplc="04090019" w:tentative="1">
      <w:start w:val="1"/>
      <w:numFmt w:val="lowerLetter"/>
      <w:lvlText w:val="%8."/>
      <w:lvlJc w:val="left"/>
      <w:pPr>
        <w:ind w:left="14590" w:hanging="360"/>
      </w:pPr>
    </w:lvl>
    <w:lvl w:ilvl="8" w:tplc="0409001B" w:tentative="1">
      <w:start w:val="1"/>
      <w:numFmt w:val="lowerRoman"/>
      <w:lvlText w:val="%9."/>
      <w:lvlJc w:val="right"/>
      <w:pPr>
        <w:ind w:left="15310" w:hanging="180"/>
      </w:pPr>
    </w:lvl>
  </w:abstractNum>
  <w:abstractNum w:abstractNumId="2" w15:restartNumberingAfterBreak="0">
    <w:nsid w:val="0F81066F"/>
    <w:multiLevelType w:val="hybridMultilevel"/>
    <w:tmpl w:val="3F945CAE"/>
    <w:lvl w:ilvl="0" w:tplc="A572827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0EE2E98"/>
    <w:multiLevelType w:val="hybridMultilevel"/>
    <w:tmpl w:val="68506274"/>
    <w:lvl w:ilvl="0" w:tplc="738AF0B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CF5777"/>
    <w:multiLevelType w:val="hybridMultilevel"/>
    <w:tmpl w:val="75222B0E"/>
    <w:lvl w:ilvl="0" w:tplc="16AE6CF6">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DB669B3"/>
    <w:multiLevelType w:val="hybridMultilevel"/>
    <w:tmpl w:val="384071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B804C9"/>
    <w:multiLevelType w:val="hybridMultilevel"/>
    <w:tmpl w:val="25C084CE"/>
    <w:lvl w:ilvl="0" w:tplc="69A42BF8">
      <w:start w:val="1"/>
      <w:numFmt w:val="low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F032C9"/>
    <w:multiLevelType w:val="hybridMultilevel"/>
    <w:tmpl w:val="C4E86E80"/>
    <w:lvl w:ilvl="0" w:tplc="8C0E646A">
      <w:start w:val="1"/>
      <w:numFmt w:val="decimal"/>
      <w:lvlText w:val="%1."/>
      <w:lvlJc w:val="left"/>
      <w:pPr>
        <w:ind w:left="990" w:hanging="360"/>
      </w:pPr>
      <w:rPr>
        <w:rFonts w:hint="default"/>
        <w:i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6593136C"/>
    <w:multiLevelType w:val="hybridMultilevel"/>
    <w:tmpl w:val="717291F8"/>
    <w:lvl w:ilvl="0" w:tplc="2FE60078">
      <w:start w:val="7"/>
      <w:numFmt w:val="lowerLetter"/>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6582752">
    <w:abstractNumId w:val="5"/>
  </w:num>
  <w:num w:numId="2" w16cid:durableId="843978080">
    <w:abstractNumId w:val="6"/>
  </w:num>
  <w:num w:numId="3" w16cid:durableId="1625237718">
    <w:abstractNumId w:val="3"/>
  </w:num>
  <w:num w:numId="4" w16cid:durableId="795291342">
    <w:abstractNumId w:val="8"/>
  </w:num>
  <w:num w:numId="5" w16cid:durableId="1613397882">
    <w:abstractNumId w:val="2"/>
  </w:num>
  <w:num w:numId="6" w16cid:durableId="1011839">
    <w:abstractNumId w:val="1"/>
  </w:num>
  <w:num w:numId="7" w16cid:durableId="1681276724">
    <w:abstractNumId w:val="0"/>
  </w:num>
  <w:num w:numId="8" w16cid:durableId="332489903">
    <w:abstractNumId w:val="4"/>
  </w:num>
  <w:num w:numId="9" w16cid:durableId="148905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19"/>
    <w:rsid w:val="00014BD8"/>
    <w:rsid w:val="000665ED"/>
    <w:rsid w:val="00077CD8"/>
    <w:rsid w:val="000D08B0"/>
    <w:rsid w:val="000E6C43"/>
    <w:rsid w:val="001121A4"/>
    <w:rsid w:val="00116D97"/>
    <w:rsid w:val="00127570"/>
    <w:rsid w:val="00192076"/>
    <w:rsid w:val="001B7597"/>
    <w:rsid w:val="001C0619"/>
    <w:rsid w:val="001D45A5"/>
    <w:rsid w:val="001F7A44"/>
    <w:rsid w:val="00225455"/>
    <w:rsid w:val="00232CD1"/>
    <w:rsid w:val="00260AD6"/>
    <w:rsid w:val="002A0DCE"/>
    <w:rsid w:val="002A7E97"/>
    <w:rsid w:val="002B5AD6"/>
    <w:rsid w:val="002D3D54"/>
    <w:rsid w:val="002E11B4"/>
    <w:rsid w:val="00372459"/>
    <w:rsid w:val="003A104E"/>
    <w:rsid w:val="003A165C"/>
    <w:rsid w:val="003B4811"/>
    <w:rsid w:val="003D0FA6"/>
    <w:rsid w:val="003F0225"/>
    <w:rsid w:val="003F5B45"/>
    <w:rsid w:val="00433A38"/>
    <w:rsid w:val="00446FED"/>
    <w:rsid w:val="00462F1D"/>
    <w:rsid w:val="004A7572"/>
    <w:rsid w:val="0052165F"/>
    <w:rsid w:val="00594077"/>
    <w:rsid w:val="00612C53"/>
    <w:rsid w:val="006140C0"/>
    <w:rsid w:val="006475F2"/>
    <w:rsid w:val="006673D4"/>
    <w:rsid w:val="007159D3"/>
    <w:rsid w:val="00715CE1"/>
    <w:rsid w:val="00755D6D"/>
    <w:rsid w:val="00790BE6"/>
    <w:rsid w:val="007B221C"/>
    <w:rsid w:val="00803289"/>
    <w:rsid w:val="00807BC0"/>
    <w:rsid w:val="00807F5D"/>
    <w:rsid w:val="00823A79"/>
    <w:rsid w:val="008A479E"/>
    <w:rsid w:val="008D0DAE"/>
    <w:rsid w:val="008D5CE5"/>
    <w:rsid w:val="00940B3B"/>
    <w:rsid w:val="00975550"/>
    <w:rsid w:val="009E3615"/>
    <w:rsid w:val="00A23417"/>
    <w:rsid w:val="00A41ADD"/>
    <w:rsid w:val="00A821D1"/>
    <w:rsid w:val="00B3257A"/>
    <w:rsid w:val="00B477CB"/>
    <w:rsid w:val="00B5647C"/>
    <w:rsid w:val="00BF5751"/>
    <w:rsid w:val="00C02570"/>
    <w:rsid w:val="00C11ECE"/>
    <w:rsid w:val="00C44871"/>
    <w:rsid w:val="00C80AA2"/>
    <w:rsid w:val="00CB032D"/>
    <w:rsid w:val="00CB2C63"/>
    <w:rsid w:val="00CC3E0D"/>
    <w:rsid w:val="00CC50A5"/>
    <w:rsid w:val="00CC71AF"/>
    <w:rsid w:val="00D36E91"/>
    <w:rsid w:val="00D5605A"/>
    <w:rsid w:val="00D91B63"/>
    <w:rsid w:val="00D93609"/>
    <w:rsid w:val="00DA59BA"/>
    <w:rsid w:val="00DB7130"/>
    <w:rsid w:val="00DE13D5"/>
    <w:rsid w:val="00E47CAB"/>
    <w:rsid w:val="00E67C50"/>
    <w:rsid w:val="00E93BD1"/>
    <w:rsid w:val="00EA46AC"/>
    <w:rsid w:val="00EB0C77"/>
    <w:rsid w:val="00EB156A"/>
    <w:rsid w:val="00EE63CD"/>
    <w:rsid w:val="00EE74F5"/>
    <w:rsid w:val="00F03D6F"/>
    <w:rsid w:val="00F11C03"/>
    <w:rsid w:val="00F13D2C"/>
    <w:rsid w:val="00F22291"/>
    <w:rsid w:val="00F70150"/>
    <w:rsid w:val="00FA4B88"/>
    <w:rsid w:val="00FF3533"/>
    <w:rsid w:val="00FF3EFA"/>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95B2D"/>
  <w15:docId w15:val="{C8CA4B4D-EC3C-4C29-AAF6-2D378F7D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0619"/>
    <w:pPr>
      <w:tabs>
        <w:tab w:val="center" w:pos="4320"/>
        <w:tab w:val="right" w:pos="8640"/>
      </w:tabs>
    </w:pPr>
  </w:style>
  <w:style w:type="character" w:customStyle="1" w:styleId="FooterChar">
    <w:name w:val="Footer Char"/>
    <w:basedOn w:val="DefaultParagraphFont"/>
    <w:link w:val="Footer"/>
    <w:uiPriority w:val="99"/>
    <w:rsid w:val="001C06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619"/>
    <w:rPr>
      <w:rFonts w:ascii="Tahoma" w:hAnsi="Tahoma" w:cs="Tahoma"/>
      <w:sz w:val="16"/>
      <w:szCs w:val="16"/>
    </w:rPr>
  </w:style>
  <w:style w:type="character" w:customStyle="1" w:styleId="BalloonTextChar">
    <w:name w:val="Balloon Text Char"/>
    <w:basedOn w:val="DefaultParagraphFont"/>
    <w:link w:val="BalloonText"/>
    <w:uiPriority w:val="99"/>
    <w:semiHidden/>
    <w:rsid w:val="001C0619"/>
    <w:rPr>
      <w:rFonts w:ascii="Tahoma" w:eastAsia="Times New Roman" w:hAnsi="Tahoma" w:cs="Tahoma"/>
      <w:sz w:val="16"/>
      <w:szCs w:val="16"/>
    </w:rPr>
  </w:style>
  <w:style w:type="paragraph" w:styleId="Header">
    <w:name w:val="header"/>
    <w:basedOn w:val="Normal"/>
    <w:link w:val="HeaderChar"/>
    <w:uiPriority w:val="99"/>
    <w:unhideWhenUsed/>
    <w:rsid w:val="00F22291"/>
    <w:pPr>
      <w:tabs>
        <w:tab w:val="center" w:pos="4680"/>
        <w:tab w:val="right" w:pos="9360"/>
      </w:tabs>
    </w:pPr>
  </w:style>
  <w:style w:type="character" w:customStyle="1" w:styleId="HeaderChar">
    <w:name w:val="Header Char"/>
    <w:basedOn w:val="DefaultParagraphFont"/>
    <w:link w:val="Header"/>
    <w:uiPriority w:val="99"/>
    <w:rsid w:val="00F22291"/>
    <w:rPr>
      <w:rFonts w:ascii="Times New Roman" w:eastAsia="Times New Roman" w:hAnsi="Times New Roman" w:cs="Times New Roman"/>
      <w:sz w:val="24"/>
      <w:szCs w:val="24"/>
    </w:rPr>
  </w:style>
  <w:style w:type="paragraph" w:styleId="ListParagraph">
    <w:name w:val="List Paragraph"/>
    <w:basedOn w:val="Normal"/>
    <w:uiPriority w:val="34"/>
    <w:qFormat/>
    <w:rsid w:val="008D5CE5"/>
    <w:pPr>
      <w:ind w:left="720"/>
      <w:contextualSpacing/>
    </w:pPr>
  </w:style>
  <w:style w:type="paragraph" w:styleId="Title">
    <w:name w:val="Title"/>
    <w:basedOn w:val="Normal"/>
    <w:next w:val="Normal"/>
    <w:link w:val="TitleChar"/>
    <w:uiPriority w:val="10"/>
    <w:qFormat/>
    <w:rsid w:val="008A479E"/>
    <w:pPr>
      <w:spacing w:after="300"/>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8A479E"/>
    <w:rPr>
      <w:rFonts w:ascii="Times New Roman" w:eastAsiaTheme="majorEastAsia" w:hAnsi="Times New Roman" w:cstheme="majorBidi"/>
      <w:b/>
      <w:spacing w:val="5"/>
      <w:kern w:val="28"/>
      <w:sz w:val="24"/>
      <w:szCs w:val="52"/>
    </w:rPr>
  </w:style>
  <w:style w:type="character" w:styleId="Hyperlink">
    <w:name w:val="Hyperlink"/>
    <w:basedOn w:val="DefaultParagraphFont"/>
    <w:uiPriority w:val="99"/>
    <w:unhideWhenUsed/>
    <w:rsid w:val="0052165F"/>
    <w:rPr>
      <w:color w:val="0000FF" w:themeColor="hyperlink"/>
      <w:u w:val="single"/>
    </w:rPr>
  </w:style>
  <w:style w:type="paragraph" w:customStyle="1" w:styleId="Default">
    <w:name w:val="Default"/>
    <w:rsid w:val="00FA4B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61273">
      <w:bodyDiv w:val="1"/>
      <w:marLeft w:val="0"/>
      <w:marRight w:val="0"/>
      <w:marTop w:val="0"/>
      <w:marBottom w:val="0"/>
      <w:divBdr>
        <w:top w:val="none" w:sz="0" w:space="0" w:color="auto"/>
        <w:left w:val="none" w:sz="0" w:space="0" w:color="auto"/>
        <w:bottom w:val="none" w:sz="0" w:space="0" w:color="auto"/>
        <w:right w:val="none" w:sz="0" w:space="0" w:color="auto"/>
      </w:divBdr>
    </w:div>
    <w:div w:id="14587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70F0F-D25F-4226-8CB6-C9D63D33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Department of Environmental Protection</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minick_a</dc:creator>
  <cp:lastModifiedBy>Roughton, Laurie</cp:lastModifiedBy>
  <cp:revision>3</cp:revision>
  <cp:lastPrinted>2014-01-23T17:00:00Z</cp:lastPrinted>
  <dcterms:created xsi:type="dcterms:W3CDTF">2024-08-13T15:25:00Z</dcterms:created>
  <dcterms:modified xsi:type="dcterms:W3CDTF">2024-08-13T16:24:00Z</dcterms:modified>
</cp:coreProperties>
</file>