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EC1C" w14:textId="77777777" w:rsidR="00E52A80" w:rsidRDefault="00F106E6" w:rsidP="00363E40">
      <w:pPr>
        <w:pStyle w:val="Heading1"/>
      </w:pPr>
      <w:r w:rsidRPr="00363E40">
        <w:t>TIMELINE OF ACTIVITIES</w:t>
      </w:r>
    </w:p>
    <w:p w14:paraId="2B01C338" w14:textId="77777777" w:rsidR="001A6E9B" w:rsidRDefault="001A6E9B" w:rsidP="001A6E9B">
      <w:pPr>
        <w:pStyle w:val="NoSpacing"/>
        <w:jc w:val="center"/>
        <w:rPr>
          <w:b/>
          <w:sz w:val="44"/>
          <w:szCs w:val="44"/>
        </w:rPr>
      </w:pPr>
      <w:r w:rsidRPr="001A6E9B">
        <w:rPr>
          <w:b/>
          <w:sz w:val="44"/>
          <w:szCs w:val="44"/>
        </w:rPr>
        <w:t>Volusia County Fire Rescue Training Facility</w:t>
      </w:r>
    </w:p>
    <w:p w14:paraId="7DAAF509" w14:textId="77777777" w:rsidR="001A6E9B" w:rsidRPr="001A6E9B" w:rsidRDefault="001A6E9B" w:rsidP="001A6E9B">
      <w:pPr>
        <w:pStyle w:val="NoSpacing"/>
        <w:jc w:val="center"/>
        <w:rPr>
          <w:b/>
          <w:sz w:val="44"/>
          <w:szCs w:val="44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D2D46DB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2287553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CDD6EC2" w14:textId="77777777" w:rsidR="00B86CE0" w:rsidRDefault="00B86CE0" w:rsidP="00770876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5EED668" w14:textId="77777777" w:rsidR="00B86CE0" w:rsidRPr="00B86CE0" w:rsidRDefault="00F2084A" w:rsidP="00770876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6A403AA" w14:textId="77777777" w:rsidR="00B86CE0" w:rsidRDefault="00B86CE0" w:rsidP="00770876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1A6E9B" w14:paraId="23B1B783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D041EF2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t>4/25/19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1223E629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Initial request by SIS to access property.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64167DF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 w:rsidR="00F2084A">
              <w:rPr>
                <w:sz w:val="28"/>
                <w:szCs w:val="28"/>
              </w:rPr>
              <w:t>, Volusia County Fire Rescue Training Facility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163A999A" w14:textId="77777777" w:rsid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contacted Fire Chief</w:t>
            </w:r>
            <w:r w:rsidR="00505BE6">
              <w:rPr>
                <w:sz w:val="28"/>
                <w:szCs w:val="28"/>
              </w:rPr>
              <w:t>.</w:t>
            </w:r>
          </w:p>
          <w:p w14:paraId="61235646" w14:textId="77777777" w:rsidR="00505BE6" w:rsidRPr="001A6E9B" w:rsidRDefault="00505BE6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 ERIC_7414</w:t>
            </w:r>
          </w:p>
        </w:tc>
      </w:tr>
      <w:tr w:rsidR="001A6E9B" w14:paraId="6762160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D9EEA2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t>4/26/19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AA4B916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Site access granted.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C5D3AC2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Volusia County Fire Rescue Training Facility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FA42667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Chief contacted DEP</w:t>
            </w:r>
          </w:p>
        </w:tc>
      </w:tr>
      <w:tr w:rsidR="001A6E9B" w14:paraId="26B7C69B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8F512B8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t>4/30/19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CDBEB72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Conducted general recon</w:t>
            </w:r>
            <w:r w:rsidR="00F2084A">
              <w:rPr>
                <w:sz w:val="28"/>
                <w:szCs w:val="28"/>
              </w:rPr>
              <w:t>naissance</w:t>
            </w:r>
            <w:r w:rsidRPr="001A6E9B">
              <w:rPr>
                <w:sz w:val="28"/>
                <w:szCs w:val="28"/>
              </w:rPr>
              <w:t xml:space="preserve"> of facility and nearby community. Met with facility leadership and contractor to identify areas where foam was used, drainage features, and other areas of concern.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BE43CA6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Volusia County Fire Rescue Training Facility,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DF763AD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A6E9B" w14:paraId="69ECEAC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4AEB37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lastRenderedPageBreak/>
              <w:t>7/</w:t>
            </w:r>
            <w:r w:rsidR="007173FC">
              <w:rPr>
                <w:b/>
                <w:sz w:val="28"/>
                <w:szCs w:val="28"/>
              </w:rPr>
              <w:t>30</w:t>
            </w:r>
            <w:r w:rsidRPr="001A6E9B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C2EA50E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</w:t>
            </w:r>
            <w:r w:rsidR="007173FC" w:rsidRPr="00D713B7">
              <w:rPr>
                <w:sz w:val="28"/>
                <w:szCs w:val="28"/>
              </w:rPr>
              <w:t>PSA</w:t>
            </w:r>
            <w:r>
              <w:rPr>
                <w:sz w:val="28"/>
                <w:szCs w:val="28"/>
              </w:rPr>
              <w:t>)</w:t>
            </w:r>
            <w:r w:rsidR="007173FC" w:rsidRPr="00D713B7">
              <w:rPr>
                <w:sz w:val="28"/>
                <w:szCs w:val="28"/>
              </w:rPr>
              <w:t xml:space="preserve"> completed by </w:t>
            </w:r>
            <w:r w:rsidR="007173FC">
              <w:rPr>
                <w:sz w:val="28"/>
                <w:szCs w:val="28"/>
              </w:rPr>
              <w:t>DEP</w:t>
            </w:r>
            <w:r w:rsidR="007173FC" w:rsidRPr="00D71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State Contractor </w:t>
            </w:r>
            <w:r w:rsidR="007173FC" w:rsidRPr="00D713B7">
              <w:rPr>
                <w:sz w:val="28"/>
                <w:szCs w:val="28"/>
              </w:rPr>
              <w:t>personnel.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47EB82B" w14:textId="77777777" w:rsidR="007173FC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 w:rsidR="00F2084A">
              <w:rPr>
                <w:sz w:val="28"/>
                <w:szCs w:val="28"/>
              </w:rPr>
              <w:t>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6C184C" w14:textId="77777777" w:rsidR="00F2084A" w:rsidRPr="00F2084A" w:rsidRDefault="007173FC" w:rsidP="00770876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2084A">
              <w:rPr>
                <w:rFonts w:ascii="Calibri" w:hAnsi="Calibri" w:cs="Calibri"/>
                <w:sz w:val="28"/>
                <w:szCs w:val="28"/>
              </w:rPr>
              <w:t xml:space="preserve">PSA </w:t>
            </w:r>
            <w:r w:rsidR="00F2084A">
              <w:rPr>
                <w:rFonts w:ascii="Calibri" w:hAnsi="Calibri" w:cs="Calibri"/>
                <w:sz w:val="28"/>
                <w:szCs w:val="28"/>
              </w:rPr>
              <w:t>c</w:t>
            </w:r>
            <w:r w:rsidRPr="00F2084A">
              <w:rPr>
                <w:rFonts w:ascii="Calibri" w:hAnsi="Calibri" w:cs="Calibri"/>
                <w:sz w:val="28"/>
                <w:szCs w:val="28"/>
              </w:rPr>
              <w:t>ompleted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with samples collected from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12 hand-</w:t>
            </w:r>
            <w:proofErr w:type="spellStart"/>
            <w:r w:rsidR="00F2084A" w:rsidRPr="00F2084A">
              <w:rPr>
                <w:rFonts w:ascii="Calibri" w:hAnsi="Calibri" w:cs="Calibri"/>
                <w:sz w:val="28"/>
                <w:szCs w:val="28"/>
              </w:rPr>
              <w:t>augered</w:t>
            </w:r>
            <w:proofErr w:type="spellEnd"/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soil borings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0 to 1 and 1 to 2 feet below land surface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at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each location (24 total soil samples),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2 hand-</w:t>
            </w:r>
            <w:proofErr w:type="spellStart"/>
            <w:r w:rsidR="00F2084A" w:rsidRPr="00F2084A">
              <w:rPr>
                <w:rFonts w:ascii="Calibri" w:hAnsi="Calibri" w:cs="Calibri"/>
                <w:sz w:val="28"/>
                <w:szCs w:val="28"/>
              </w:rPr>
              <w:t>augered</w:t>
            </w:r>
            <w:proofErr w:type="spellEnd"/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sediment borings (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from </w:t>
            </w:r>
            <w:r w:rsidR="00EC5869">
              <w:rPr>
                <w:rFonts w:ascii="Calibri" w:hAnsi="Calibri" w:cs="Calibri"/>
                <w:sz w:val="28"/>
                <w:szCs w:val="28"/>
              </w:rPr>
              <w:t>a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retention pond northwest of the</w:t>
            </w:r>
            <w:r w:rsidR="00505BE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burn tower and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from </w:t>
            </w:r>
            <w:r w:rsidR="00EC5869">
              <w:rPr>
                <w:rFonts w:ascii="Calibri" w:hAnsi="Calibri" w:cs="Calibri"/>
                <w:sz w:val="28"/>
                <w:szCs w:val="28"/>
              </w:rPr>
              <w:t>a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retention pond northeast of the burn tower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EC5869">
              <w:rPr>
                <w:rFonts w:ascii="Calibri" w:hAnsi="Calibri" w:cs="Calibri"/>
                <w:sz w:val="28"/>
                <w:szCs w:val="28"/>
              </w:rPr>
              <w:t>two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surface water samples and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duplicate from the retention ponds northwest and</w:t>
            </w:r>
            <w:r w:rsidR="00505BE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northeast of the burn tower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irrigation well sample and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duplicate from the irrigation well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EC5869">
              <w:rPr>
                <w:rFonts w:ascii="Calibri" w:hAnsi="Calibri" w:cs="Calibri"/>
                <w:sz w:val="28"/>
                <w:szCs w:val="28"/>
              </w:rPr>
              <w:t>two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groundwater samples and one duplicate from </w:t>
            </w:r>
            <w:r w:rsidR="00F2084A">
              <w:rPr>
                <w:rFonts w:ascii="Calibri" w:hAnsi="Calibri" w:cs="Calibri"/>
                <w:sz w:val="28"/>
                <w:szCs w:val="28"/>
              </w:rPr>
              <w:t>two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temporary monitoring wells</w:t>
            </w:r>
            <w:r w:rsidR="00EC5869">
              <w:rPr>
                <w:rFonts w:ascii="Calibri" w:hAnsi="Calibri" w:cs="Calibri"/>
                <w:sz w:val="28"/>
                <w:szCs w:val="28"/>
              </w:rPr>
              <w:t xml:space="preserve"> installed to a depth of 15 feet, a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nd</w:t>
            </w:r>
            <w:r w:rsidR="00EC5869">
              <w:rPr>
                <w:rFonts w:ascii="Calibri" w:hAnsi="Calibri" w:cs="Calibri"/>
                <w:sz w:val="28"/>
                <w:szCs w:val="28"/>
              </w:rPr>
              <w:t xml:space="preserve"> 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sample of Phos-Chek Class A fire-fighting foam product stored at </w:t>
            </w:r>
            <w:r w:rsidR="00EC5869">
              <w:rPr>
                <w:rFonts w:ascii="Calibri" w:hAnsi="Calibri" w:cs="Calibri"/>
                <w:sz w:val="28"/>
                <w:szCs w:val="28"/>
              </w:rPr>
              <w:t>the facility.</w:t>
            </w:r>
          </w:p>
        </w:tc>
      </w:tr>
      <w:tr w:rsidR="00D435E6" w14:paraId="399DB29B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0F8E0D0" w14:textId="77777777" w:rsidR="00D435E6" w:rsidRPr="001A6E9B" w:rsidRDefault="00D435E6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6D56EB2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 xml:space="preserve">Certified laboratory results received for the </w:t>
            </w:r>
            <w:r>
              <w:rPr>
                <w:rFonts w:ascii="Arial" w:hAnsi="Arial" w:cs="Arial"/>
                <w:sz w:val="28"/>
                <w:szCs w:val="28"/>
              </w:rPr>
              <w:t>Volusia County Fire Rescue Training Facility.</w:t>
            </w:r>
          </w:p>
          <w:p w14:paraId="6504620D" w14:textId="77777777" w:rsidR="00D435E6" w:rsidRDefault="00D435E6" w:rsidP="007708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32802F" w14:textId="77777777" w:rsidR="00D435E6" w:rsidRPr="001A6E9B" w:rsidRDefault="00D435E6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06C87C1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>Concentrations of perfluorooctanoate</w:t>
            </w:r>
          </w:p>
          <w:p w14:paraId="6EA0DA8A" w14:textId="77777777" w:rsidR="00D435E6" w:rsidRDefault="00D435E6" w:rsidP="00D435E6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>acid (PFOA) and perfluorooctane sulfonate (PFOS) in groundwater and surface water were above the Health Advisory Level (HAL); concentrations of PFOA and PFOS in soil and sediment were above the provisional soil cleanup target levels.</w:t>
            </w:r>
          </w:p>
          <w:p w14:paraId="2BECE1C3" w14:textId="77777777" w:rsidR="00D435E6" w:rsidRPr="00D435E6" w:rsidRDefault="00D435E6" w:rsidP="00D435E6">
            <w:pPr>
              <w:jc w:val="center"/>
              <w:rPr>
                <w:lang w:bidi="ar-SA"/>
              </w:rPr>
            </w:pPr>
          </w:p>
        </w:tc>
      </w:tr>
      <w:tr w:rsidR="00D435E6" w14:paraId="22860349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1D9CA0F" w14:textId="77777777" w:rsidR="00D435E6" w:rsidRDefault="00D435E6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8/23/19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B2994EA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notified DOH and Volusia County Fire Rescue of the sample results.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542AB67" w14:textId="77777777" w:rsidR="00D435E6" w:rsidRDefault="00D435E6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D435E6">
              <w:rPr>
                <w:rFonts w:ascii="Arial" w:hAnsi="Arial" w:cs="Arial"/>
                <w:sz w:val="28"/>
                <w:szCs w:val="28"/>
              </w:rPr>
              <w:t>DEP, DOH,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Volusia County Fire Rescue Training Facility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B65274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5AA7">
              <w:rPr>
                <w:rFonts w:ascii="Arial" w:hAnsi="Arial" w:cs="Arial"/>
                <w:sz w:val="28"/>
                <w:szCs w:val="28"/>
              </w:rPr>
              <w:t xml:space="preserve">DEP notified DOH to conduct private well sampling and </w:t>
            </w:r>
            <w:r>
              <w:rPr>
                <w:rFonts w:ascii="Arial" w:hAnsi="Arial" w:cs="Arial"/>
                <w:sz w:val="28"/>
                <w:szCs w:val="28"/>
              </w:rPr>
              <w:t xml:space="preserve">perform </w:t>
            </w:r>
            <w:r w:rsidRPr="008F5AA7">
              <w:rPr>
                <w:rFonts w:ascii="Arial" w:hAnsi="Arial" w:cs="Arial"/>
                <w:sz w:val="28"/>
                <w:szCs w:val="28"/>
              </w:rPr>
              <w:t>necessary notifications.</w:t>
            </w:r>
          </w:p>
        </w:tc>
      </w:tr>
      <w:tr w:rsidR="009615E8" w14:paraId="5D0C69D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A38C484" w14:textId="77777777" w:rsidR="009615E8" w:rsidRDefault="009615E8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ED7A9E2" w14:textId="77777777" w:rsidR="009615E8" w:rsidRDefault="009615E8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Preliminary Contamination Assessment Report (PCAR)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29D2A33" w14:textId="77777777" w:rsidR="009615E8" w:rsidRPr="00D435E6" w:rsidRDefault="009615E8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268E456" w14:textId="77777777" w:rsidR="009615E8" w:rsidRPr="008F5AA7" w:rsidRDefault="009615E8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FF5" w14:paraId="7C7EBE78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0446811" w14:textId="77777777" w:rsidR="00CA2FF5" w:rsidRDefault="00CA2FF5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1/06/20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B5938A8" w14:textId="77777777" w:rsidR="00CA2FF5" w:rsidRDefault="00CA2FF5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DOH private well results released by laboratory.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8DF4EC3" w14:textId="77777777" w:rsidR="00CA2FF5" w:rsidRDefault="00CA2FF5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DD5E7D" w14:textId="77777777" w:rsidR="00CA2FF5" w:rsidRPr="008F5AA7" w:rsidRDefault="00CA2FF5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DWastewell-2019-12-12-03 reports PFAS results from ten supply wells; no HAL exceedances  for PFOA+PFOS.</w:t>
            </w:r>
          </w:p>
        </w:tc>
      </w:tr>
      <w:tr w:rsidR="004F7AF0" w14:paraId="26F3F202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45B9105" w14:textId="13FEDCED" w:rsidR="004F7AF0" w:rsidRDefault="004F7AF0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D7429C" w14:textId="3C831130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was granted site access by Volusia County to continue site assessment activities at the site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82333AF" w14:textId="49C7CA50" w:rsidR="004F7AF0" w:rsidRDefault="004F7AF0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982B8AE" w14:textId="77777777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7AF0" w14:paraId="18CC46FF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9EF217A" w14:textId="4DCB3328" w:rsidR="004F7AF0" w:rsidRDefault="004F7AF0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05/09/23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E3FE7E" w14:textId="2E88F9F7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and WSP conducted site visit to develop work plan for future assessment</w:t>
            </w:r>
            <w:r w:rsidR="00DE3282">
              <w:rPr>
                <w:rFonts w:ascii="Arial" w:hAnsi="Arial" w:cs="Arial"/>
                <w:sz w:val="28"/>
                <w:szCs w:val="28"/>
              </w:rPr>
              <w:t>. Work plan is due June 9th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A6F1F5" w14:textId="29806B61" w:rsidR="004F7AF0" w:rsidRDefault="004F7AF0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D9CF0BC" w14:textId="77777777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1662" w14:paraId="3E2C7FF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7132C54" w14:textId="426B1B9C" w:rsidR="00431662" w:rsidRDefault="00431662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59865E9" w14:textId="5114096F" w:rsidR="00431662" w:rsidRDefault="00431662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Site Assessment Proposal from WSP. DEP returned proposal with revisions, awaiting updated proposal. Initial site assessment is scheduled to begin February 2024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28A7BDB" w14:textId="555D76CF" w:rsidR="00431662" w:rsidRDefault="00431662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5BE3CBB" w14:textId="77777777" w:rsidR="00431662" w:rsidRDefault="00431662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1E71" w14:paraId="76E1CC49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D46DFE" w14:textId="2B3194ED" w:rsidR="00B41E71" w:rsidRDefault="00B41E71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3/18/24</w:t>
            </w:r>
          </w:p>
          <w:p w14:paraId="49CE63BA" w14:textId="529F49BA" w:rsidR="00B41E71" w:rsidRDefault="00B41E71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DD4A121" w14:textId="2F96A001" w:rsidR="00B41E71" w:rsidRDefault="00B41E71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</w:t>
            </w:r>
            <w:r w:rsidR="00F418C3">
              <w:rPr>
                <w:rFonts w:ascii="Arial" w:hAnsi="Arial" w:cs="Arial"/>
                <w:sz w:val="28"/>
                <w:szCs w:val="28"/>
              </w:rPr>
              <w:t xml:space="preserve">phase 1 </w:t>
            </w:r>
            <w:r>
              <w:rPr>
                <w:rFonts w:ascii="Arial" w:hAnsi="Arial" w:cs="Arial"/>
                <w:sz w:val="28"/>
                <w:szCs w:val="28"/>
              </w:rPr>
              <w:t xml:space="preserve">field work event at Volusia County Fire Rescue.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1361833" w14:textId="3267FE24" w:rsidR="00B41E71" w:rsidRDefault="00B41E71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34B32A0" w14:textId="6751B02D" w:rsidR="00B41E71" w:rsidRDefault="00B41E71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field event includes subsurface utility locate, shallow soil sample collection, sediment sample collection, and surface water sample collection. </w:t>
            </w:r>
          </w:p>
        </w:tc>
      </w:tr>
      <w:tr w:rsidR="002D008D" w14:paraId="0D495A83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B8DA891" w14:textId="0B9374FF" w:rsidR="002D008D" w:rsidRDefault="00961C7D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5/24/24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48896D1" w14:textId="0DCF7B7A" w:rsidR="002D008D" w:rsidRDefault="00961C7D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completed field work at Volusia County Fire Rescue.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70ECF74" w14:textId="0932069C" w:rsidR="002D008D" w:rsidRDefault="00961C7D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WSP,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E3974F9" w14:textId="504BB316" w:rsidR="002D008D" w:rsidRDefault="00011089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field event included shallow monitoring well installation, vertical profiling, and lithology soil boring.</w:t>
            </w:r>
          </w:p>
        </w:tc>
      </w:tr>
      <w:tr w:rsidR="00011089" w14:paraId="7CE9419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4537697" w14:textId="2C039B55" w:rsidR="00011089" w:rsidRDefault="00011089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6/05/24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0F94691" w14:textId="16A92B2A" w:rsidR="00011089" w:rsidRDefault="00011089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completed field work at Volusia County Fire Rescue.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614D5A1" w14:textId="0B1B08CD" w:rsidR="00011089" w:rsidRDefault="00011089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WSP,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8548118" w14:textId="146E2D42" w:rsidR="00011089" w:rsidRDefault="00011089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field event completed which includes deep monitoring well installation. </w:t>
            </w:r>
          </w:p>
        </w:tc>
      </w:tr>
      <w:tr w:rsidR="006807AE" w14:paraId="5656839B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A7D8740" w14:textId="3AC26542" w:rsidR="006807AE" w:rsidRDefault="006807AE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12/04/2024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CBA5FD7" w14:textId="74FDC548" w:rsidR="006807AE" w:rsidRDefault="006807AE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Site Assessment Report approved, completing the current Task Assignment.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FBA0C8" w14:textId="6B0FE96A" w:rsidR="006807AE" w:rsidRDefault="006807AE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EDBC2E" w14:textId="77777777" w:rsidR="00657CAB" w:rsidRPr="00C864EB" w:rsidRDefault="00657CAB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Between March and April 2024, WSP collected 41 soil borings, 8 sediment samples, and 8 surface water samples. WSP advanced 2 lithology borings, one to 25 ft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bgs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100 ft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bgs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25 ft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bgs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. 15 shallow monitoring wells were also installed. Concentrations of </w:t>
            </w:r>
            <w:r w:rsidRPr="00C864EB">
              <w:rPr>
                <w:rFonts w:ascii="Arial" w:hAnsi="Arial" w:cs="Arial"/>
                <w:sz w:val="28"/>
                <w:szCs w:val="28"/>
              </w:rPr>
              <w:t>perfluorooctanoate</w:t>
            </w:r>
          </w:p>
          <w:p w14:paraId="74540526" w14:textId="2C1E89FF" w:rsidR="006807AE" w:rsidRDefault="00657CAB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 xml:space="preserve">acid (PFOA) and </w:t>
            </w:r>
            <w:proofErr w:type="spellStart"/>
            <w:r w:rsidRPr="00C864EB">
              <w:rPr>
                <w:rFonts w:ascii="Arial" w:hAnsi="Arial" w:cs="Arial"/>
                <w:sz w:val="28"/>
                <w:szCs w:val="28"/>
              </w:rPr>
              <w:t>perfluorooctane</w:t>
            </w:r>
            <w:proofErr w:type="spellEnd"/>
            <w:r w:rsidRPr="00C864EB">
              <w:rPr>
                <w:rFonts w:ascii="Arial" w:hAnsi="Arial" w:cs="Arial"/>
                <w:sz w:val="28"/>
                <w:szCs w:val="28"/>
              </w:rPr>
              <w:t xml:space="preserve"> sulfonate (PFOS)</w:t>
            </w:r>
            <w:r>
              <w:rPr>
                <w:rFonts w:ascii="Arial" w:hAnsi="Arial" w:cs="Arial"/>
                <w:sz w:val="28"/>
                <w:szCs w:val="28"/>
              </w:rPr>
              <w:t xml:space="preserve"> are highest in the shallow surficial aquifer, above the </w:t>
            </w:r>
            <w:r w:rsidR="00603A60">
              <w:rPr>
                <w:rFonts w:ascii="Arial" w:hAnsi="Arial" w:cs="Arial"/>
                <w:sz w:val="28"/>
                <w:szCs w:val="28"/>
              </w:rPr>
              <w:t xml:space="preserve">Provisional Groundwater Target Cleanup Level (PGCTL). </w:t>
            </w:r>
          </w:p>
        </w:tc>
      </w:tr>
      <w:tr w:rsidR="00603A60" w14:paraId="101D0A19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6064B6" w14:textId="6AD5AE15" w:rsidR="00603A60" w:rsidRDefault="00603A60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01/17/2025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A044B92" w14:textId="2EA8B7F8" w:rsidR="00603A60" w:rsidRDefault="00603A6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contracted to continue assessment activities at the site.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1D3F562" w14:textId="0DF070CB" w:rsidR="00603A60" w:rsidRDefault="00603A60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WSP, Volusia County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79862B" w14:textId="7FE0DFF3" w:rsidR="00603A60" w:rsidRDefault="00603A60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Assessment activities to include additional soil, sediment, and surface water sampling. Installation of 13 shallow monitoring wells and 4 additional vertical profiling locations. </w:t>
            </w:r>
          </w:p>
        </w:tc>
      </w:tr>
    </w:tbl>
    <w:p w14:paraId="255DF25D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089"/>
    <w:rsid w:val="0006357C"/>
    <w:rsid w:val="000D1E77"/>
    <w:rsid w:val="0017782E"/>
    <w:rsid w:val="001A6E9B"/>
    <w:rsid w:val="001E6838"/>
    <w:rsid w:val="001F58D8"/>
    <w:rsid w:val="002D008D"/>
    <w:rsid w:val="002F3DD6"/>
    <w:rsid w:val="00363E40"/>
    <w:rsid w:val="003E031A"/>
    <w:rsid w:val="00431662"/>
    <w:rsid w:val="004F7AF0"/>
    <w:rsid w:val="00505BE6"/>
    <w:rsid w:val="00603A60"/>
    <w:rsid w:val="00635B73"/>
    <w:rsid w:val="00657CAB"/>
    <w:rsid w:val="006807AE"/>
    <w:rsid w:val="007173FC"/>
    <w:rsid w:val="00770876"/>
    <w:rsid w:val="00934114"/>
    <w:rsid w:val="009615E8"/>
    <w:rsid w:val="00961C7D"/>
    <w:rsid w:val="00B41E71"/>
    <w:rsid w:val="00B86CE0"/>
    <w:rsid w:val="00CA2FF5"/>
    <w:rsid w:val="00D035D4"/>
    <w:rsid w:val="00D435E6"/>
    <w:rsid w:val="00D771AE"/>
    <w:rsid w:val="00D945B0"/>
    <w:rsid w:val="00DE3282"/>
    <w:rsid w:val="00E52A80"/>
    <w:rsid w:val="00E71BCA"/>
    <w:rsid w:val="00EC5869"/>
    <w:rsid w:val="00EE4420"/>
    <w:rsid w:val="00F106E6"/>
    <w:rsid w:val="00F14621"/>
    <w:rsid w:val="00F2084A"/>
    <w:rsid w:val="00F418C3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3C71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1A6E9B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Watkins, Hannah</cp:lastModifiedBy>
  <cp:revision>7</cp:revision>
  <dcterms:created xsi:type="dcterms:W3CDTF">2023-05-19T13:20:00Z</dcterms:created>
  <dcterms:modified xsi:type="dcterms:W3CDTF">2025-02-12T17:49:00Z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