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F0" w:rsidRPr="002B506D" w:rsidRDefault="00763F5B" w:rsidP="00EB57F0">
      <w:pPr>
        <w:pStyle w:val="Titl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:rsidR="00EB57F0" w:rsidRPr="002B506D" w:rsidRDefault="00EB57F0" w:rsidP="00EB57F0">
      <w:pPr>
        <w:pStyle w:val="Title"/>
        <w:outlineLvl w:val="0"/>
        <w:rPr>
          <w:rFonts w:ascii="Times New Roman" w:hAnsi="Times New Roman"/>
        </w:rPr>
      </w:pPr>
    </w:p>
    <w:p w:rsidR="00EB57F0" w:rsidRPr="002B506D" w:rsidRDefault="00EB57F0" w:rsidP="00EB57F0">
      <w:pPr>
        <w:pStyle w:val="Title"/>
        <w:outlineLvl w:val="0"/>
        <w:rPr>
          <w:rFonts w:ascii="Times New Roman" w:hAnsi="Times New Roman"/>
          <w:b w:val="0"/>
        </w:rPr>
      </w:pPr>
      <w:r w:rsidRPr="002B506D">
        <w:rPr>
          <w:rFonts w:ascii="Times New Roman" w:hAnsi="Times New Roman"/>
        </w:rPr>
        <w:t>PROGRESS REPORT FORM</w:t>
      </w:r>
    </w:p>
    <w:p w:rsidR="00EB57F0" w:rsidRPr="002B506D" w:rsidRDefault="00EB57F0" w:rsidP="00EB57F0">
      <w:pPr>
        <w:pStyle w:val="Title"/>
        <w:jc w:val="left"/>
        <w:rPr>
          <w:rFonts w:ascii="Times New Roman" w:hAnsi="Times New Roman"/>
          <w:b w:val="0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880"/>
        <w:gridCol w:w="1800"/>
        <w:gridCol w:w="1728"/>
      </w:tblGrid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DEP Agreement No.: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Grantee’s Grant Manager: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Telephone No.: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 Manager’s Email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Reporting Period: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Project Title: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a summary of project accomplishments for this reporting period by task.  If tasks were not addressed during the reporting period, provide an explanation.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  <w:trHeight w:val="606"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the status of each deliverable. (e.g., Deliverable 1.1: 75% complete, Deliverable 1.2: 25% complete, Deliverable 2.1, work scheduled to begin after the completion of Deliverable 1.1, Deliverable 2.2</w:t>
            </w:r>
            <w:r w:rsidR="008A4700" w:rsidRPr="00927DF7">
              <w:rPr>
                <w:rFonts w:ascii="Times New Roman" w:hAnsi="Times New Roman"/>
                <w:sz w:val="20"/>
              </w:rPr>
              <w:t xml:space="preserve">, </w:t>
            </w:r>
            <w:r w:rsidRPr="00927DF7">
              <w:rPr>
                <w:rFonts w:ascii="Times New Roman" w:hAnsi="Times New Roman"/>
                <w:sz w:val="20"/>
              </w:rPr>
              <w:t>etc.)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bookmarkStart w:id="0" w:name="_GoBack"/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Identify below, and attach copies of deliverables being submitted for this reporting period (e.g., Deliverable 1.1: copies of permits, Deliverable 1.2: before photographs, etc.)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an explanation for any anticipated delays or any problems encountered.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EB57F0" w:rsidRPr="002B506D" w:rsidRDefault="00EB57F0" w:rsidP="00EB57F0">
      <w:pPr>
        <w:pStyle w:val="Title"/>
        <w:rPr>
          <w:b w:val="0"/>
        </w:rPr>
      </w:pPr>
    </w:p>
    <w:p w:rsidR="00FA0434" w:rsidRPr="00927DF7" w:rsidRDefault="00FA0434" w:rsidP="00F81080">
      <w:pPr>
        <w:pStyle w:val="Title"/>
        <w:jc w:val="left"/>
      </w:pPr>
    </w:p>
    <w:sectPr w:rsidR="00FA0434" w:rsidRPr="00927DF7" w:rsidSect="00844A56">
      <w:footerReference w:type="default" r:id="rId6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5B" w:rsidRDefault="00763F5B" w:rsidP="00763F5B">
      <w:r>
        <w:separator/>
      </w:r>
    </w:p>
  </w:endnote>
  <w:endnote w:type="continuationSeparator" w:id="0">
    <w:p w:rsidR="00763F5B" w:rsidRDefault="00763F5B" w:rsidP="0076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5B" w:rsidRDefault="00763F5B" w:rsidP="00763F5B">
    <w:pPr>
      <w:pStyle w:val="Footer"/>
      <w:jc w:val="center"/>
    </w:pPr>
    <w:r>
      <w:t>Exhibit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5B" w:rsidRDefault="00763F5B" w:rsidP="00763F5B">
      <w:r>
        <w:separator/>
      </w:r>
    </w:p>
  </w:footnote>
  <w:footnote w:type="continuationSeparator" w:id="0">
    <w:p w:rsidR="00763F5B" w:rsidRDefault="00763F5B" w:rsidP="0076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FF"/>
    <w:rsid w:val="00103B76"/>
    <w:rsid w:val="001B3CE3"/>
    <w:rsid w:val="001E0A94"/>
    <w:rsid w:val="00270028"/>
    <w:rsid w:val="002B28F4"/>
    <w:rsid w:val="00393597"/>
    <w:rsid w:val="00472487"/>
    <w:rsid w:val="004C7565"/>
    <w:rsid w:val="00545572"/>
    <w:rsid w:val="005535FF"/>
    <w:rsid w:val="005640BB"/>
    <w:rsid w:val="006C0437"/>
    <w:rsid w:val="00763F5B"/>
    <w:rsid w:val="007A5900"/>
    <w:rsid w:val="00844A56"/>
    <w:rsid w:val="008A4700"/>
    <w:rsid w:val="00927DF7"/>
    <w:rsid w:val="0095580E"/>
    <w:rsid w:val="009976A5"/>
    <w:rsid w:val="00A62569"/>
    <w:rsid w:val="00CD5A36"/>
    <w:rsid w:val="00DD06C7"/>
    <w:rsid w:val="00E10EEE"/>
    <w:rsid w:val="00EB57F0"/>
    <w:rsid w:val="00ED07A3"/>
    <w:rsid w:val="00F81080"/>
    <w:rsid w:val="00FA043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00A0D"/>
  <w15:chartTrackingRefBased/>
  <w15:docId w15:val="{3E664190-1644-4B87-8D22-A3ADE44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5FF"/>
  </w:style>
  <w:style w:type="paragraph" w:styleId="Heading4">
    <w:name w:val="heading 4"/>
    <w:basedOn w:val="Normal"/>
    <w:next w:val="Normal"/>
    <w:link w:val="Heading4Char"/>
    <w:qFormat/>
    <w:rsid w:val="00EB57F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35FF"/>
    <w:pPr>
      <w:jc w:val="center"/>
    </w:pPr>
    <w:rPr>
      <w:rFonts w:ascii="Tms Rmn" w:hAnsi="Tms Rmn"/>
      <w:b/>
      <w:sz w:val="24"/>
    </w:rPr>
  </w:style>
  <w:style w:type="character" w:styleId="Hyperlink">
    <w:name w:val="Hyperlink"/>
    <w:rsid w:val="00FA0434"/>
    <w:rPr>
      <w:color w:val="0000FF"/>
      <w:u w:val="single"/>
    </w:rPr>
  </w:style>
  <w:style w:type="character" w:customStyle="1" w:styleId="TitleChar">
    <w:name w:val="Title Char"/>
    <w:link w:val="Title"/>
    <w:rsid w:val="00844A56"/>
    <w:rPr>
      <w:rFonts w:ascii="Tms Rmn" w:hAnsi="Tms Rmn"/>
      <w:b/>
      <w:sz w:val="24"/>
    </w:rPr>
  </w:style>
  <w:style w:type="character" w:customStyle="1" w:styleId="Heading4Char">
    <w:name w:val="Heading 4 Char"/>
    <w:link w:val="Heading4"/>
    <w:rsid w:val="00EB57F0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763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F5B"/>
  </w:style>
  <w:style w:type="paragraph" w:styleId="Footer">
    <w:name w:val="footer"/>
    <w:basedOn w:val="Normal"/>
    <w:link w:val="FooterChar"/>
    <w:rsid w:val="00763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766</Characters>
  <Application>Microsoft Office Word</Application>
  <DocSecurity>4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FLDEP</Company>
  <LinksUpToDate>false</LinksUpToDate>
  <CharactersWithSpaces>869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mailto:Toni.R.Clanton@dep.state.fl.us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Allen_D</dc:creator>
  <cp:keywords/>
  <dc:description/>
  <cp:lastModifiedBy>Herrin, Tiffany</cp:lastModifiedBy>
  <cp:revision>2</cp:revision>
  <cp:lastPrinted>2009-09-01T13:43:00Z</cp:lastPrinted>
  <dcterms:created xsi:type="dcterms:W3CDTF">2021-05-25T14:30:00Z</dcterms:created>
  <dcterms:modified xsi:type="dcterms:W3CDTF">2021-05-25T14:30:00Z</dcterms:modified>
</cp:coreProperties>
</file>