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3C482" w14:textId="77777777" w:rsidR="00C95D06" w:rsidRDefault="00C95D06" w:rsidP="00C95D06">
      <w:pPr>
        <w:spacing w:after="960"/>
        <w:rPr>
          <w:sz w:val="24"/>
          <w:u w:val="single"/>
        </w:rPr>
      </w:pPr>
      <w:r>
        <w:rPr>
          <w:sz w:val="24"/>
        </w:rPr>
        <w:fldChar w:fldCharType="begin">
          <w:ffData>
            <w:name w:val="Text3"/>
            <w:enabled/>
            <w:calcOnExit w:val="0"/>
            <w:textInput>
              <w:default w:val="Date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Date</w:t>
      </w:r>
      <w:r>
        <w:rPr>
          <w:sz w:val="24"/>
        </w:rPr>
        <w:fldChar w:fldCharType="end"/>
      </w:r>
    </w:p>
    <w:p w14:paraId="1A86A4B7" w14:textId="77777777" w:rsidR="00C95D06" w:rsidRDefault="00C95D06" w:rsidP="00C95D06">
      <w:pPr>
        <w:rPr>
          <w:sz w:val="24"/>
          <w:szCs w:val="24"/>
        </w:rPr>
      </w:pPr>
      <w:r>
        <w:rPr>
          <w:sz w:val="24"/>
          <w:szCs w:val="24"/>
        </w:rPr>
        <w:t>Ms. Angela Knecht</w:t>
      </w:r>
    </w:p>
    <w:p w14:paraId="3A69D321" w14:textId="77777777" w:rsidR="00C95D06" w:rsidRPr="006B792C" w:rsidRDefault="00C95D06" w:rsidP="00C95D06">
      <w:pPr>
        <w:rPr>
          <w:sz w:val="24"/>
          <w:szCs w:val="24"/>
        </w:rPr>
      </w:pPr>
      <w:r>
        <w:rPr>
          <w:sz w:val="24"/>
          <w:szCs w:val="24"/>
        </w:rPr>
        <w:t>Program Administrator</w:t>
      </w:r>
    </w:p>
    <w:p w14:paraId="08D559E1" w14:textId="77777777" w:rsidR="00C95D06" w:rsidRDefault="00C95D06" w:rsidP="00C95D06">
      <w:pPr>
        <w:rPr>
          <w:sz w:val="24"/>
          <w:szCs w:val="24"/>
        </w:rPr>
      </w:pPr>
      <w:r>
        <w:rPr>
          <w:sz w:val="24"/>
          <w:szCs w:val="24"/>
        </w:rPr>
        <w:t>State Revolving Fund Management</w:t>
      </w:r>
    </w:p>
    <w:p w14:paraId="7BE5CBC0" w14:textId="77777777" w:rsidR="00C95D06" w:rsidRDefault="00C95D06" w:rsidP="00C95D06">
      <w:pPr>
        <w:rPr>
          <w:sz w:val="24"/>
          <w:szCs w:val="24"/>
        </w:rPr>
      </w:pPr>
      <w:r>
        <w:rPr>
          <w:sz w:val="24"/>
          <w:szCs w:val="24"/>
        </w:rPr>
        <w:t>3900 Commonwealth Blvd., Mail Station 3505</w:t>
      </w:r>
    </w:p>
    <w:p w14:paraId="39C67BBD" w14:textId="77777777" w:rsidR="00C95D06" w:rsidRDefault="00C95D06" w:rsidP="00C95D06">
      <w:pPr>
        <w:rPr>
          <w:sz w:val="24"/>
          <w:szCs w:val="24"/>
        </w:rPr>
      </w:pPr>
      <w:r>
        <w:rPr>
          <w:sz w:val="24"/>
          <w:szCs w:val="24"/>
        </w:rPr>
        <w:t>Tallahassee, Florida 32399-3000</w:t>
      </w:r>
    </w:p>
    <w:p w14:paraId="0E85C639" w14:textId="77777777" w:rsidR="00C95D06" w:rsidRPr="006B792C" w:rsidRDefault="00C95D06" w:rsidP="00C95D06">
      <w:pPr>
        <w:rPr>
          <w:sz w:val="24"/>
          <w:szCs w:val="24"/>
        </w:rPr>
      </w:pPr>
    </w:p>
    <w:p w14:paraId="3D1233E7" w14:textId="77777777" w:rsidR="00C95D06" w:rsidRPr="006B792C" w:rsidRDefault="00C95D06" w:rsidP="00C95D06">
      <w:pPr>
        <w:tabs>
          <w:tab w:val="left" w:pos="450"/>
        </w:tabs>
        <w:rPr>
          <w:sz w:val="24"/>
          <w:szCs w:val="24"/>
        </w:rPr>
      </w:pPr>
      <w:r w:rsidRPr="006B792C">
        <w:rPr>
          <w:sz w:val="24"/>
          <w:szCs w:val="24"/>
        </w:rPr>
        <w:t>Re:</w:t>
      </w:r>
      <w:r w:rsidRPr="006B792C">
        <w:rPr>
          <w:sz w:val="24"/>
          <w:szCs w:val="24"/>
        </w:rPr>
        <w:tab/>
      </w:r>
      <w:r w:rsidRPr="006B792C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Loan Number"/>
            </w:textInput>
          </w:ffData>
        </w:fldChar>
      </w:r>
      <w:r w:rsidRPr="006B792C">
        <w:rPr>
          <w:sz w:val="24"/>
          <w:szCs w:val="24"/>
        </w:rPr>
        <w:instrText xml:space="preserve"> FORMTEXT </w:instrText>
      </w:r>
      <w:r w:rsidRPr="006B792C">
        <w:rPr>
          <w:sz w:val="24"/>
          <w:szCs w:val="24"/>
        </w:rPr>
      </w:r>
      <w:r w:rsidRPr="006B792C">
        <w:rPr>
          <w:sz w:val="24"/>
          <w:szCs w:val="24"/>
        </w:rPr>
        <w:fldChar w:fldCharType="separate"/>
      </w:r>
      <w:r w:rsidRPr="006B792C">
        <w:rPr>
          <w:sz w:val="24"/>
          <w:szCs w:val="24"/>
        </w:rPr>
        <w:t>Project Number</w:t>
      </w:r>
      <w:r w:rsidRPr="006B792C">
        <w:rPr>
          <w:sz w:val="24"/>
          <w:szCs w:val="24"/>
        </w:rPr>
        <w:fldChar w:fldCharType="end"/>
      </w:r>
      <w:r w:rsidRPr="006B792C">
        <w:rPr>
          <w:sz w:val="24"/>
          <w:szCs w:val="24"/>
        </w:rPr>
        <w:t xml:space="preserve"> - </w:t>
      </w:r>
      <w:r w:rsidRPr="006B792C"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Local Government"/>
            </w:textInput>
          </w:ffData>
        </w:fldChar>
      </w:r>
      <w:bookmarkStart w:id="0" w:name="Text11"/>
      <w:r w:rsidRPr="006B792C">
        <w:rPr>
          <w:sz w:val="24"/>
          <w:szCs w:val="24"/>
        </w:rPr>
        <w:instrText xml:space="preserve"> FORMTEXT </w:instrText>
      </w:r>
      <w:r w:rsidRPr="006B792C">
        <w:rPr>
          <w:sz w:val="24"/>
          <w:szCs w:val="24"/>
        </w:rPr>
      </w:r>
      <w:r w:rsidRPr="006B792C">
        <w:rPr>
          <w:sz w:val="24"/>
          <w:szCs w:val="24"/>
        </w:rPr>
        <w:fldChar w:fldCharType="separate"/>
      </w:r>
      <w:r w:rsidRPr="006B792C">
        <w:rPr>
          <w:noProof/>
          <w:sz w:val="24"/>
          <w:szCs w:val="24"/>
        </w:rPr>
        <w:t>Local Government</w:t>
      </w:r>
      <w:r w:rsidRPr="006B792C">
        <w:rPr>
          <w:sz w:val="24"/>
          <w:szCs w:val="24"/>
        </w:rPr>
        <w:fldChar w:fldCharType="end"/>
      </w:r>
      <w:bookmarkEnd w:id="0"/>
    </w:p>
    <w:p w14:paraId="7E5DEB6C" w14:textId="77777777" w:rsidR="00C95D06" w:rsidRPr="006B792C" w:rsidRDefault="00C95D06" w:rsidP="00C95D06">
      <w:pPr>
        <w:tabs>
          <w:tab w:val="left" w:pos="450"/>
        </w:tabs>
        <w:rPr>
          <w:sz w:val="24"/>
          <w:szCs w:val="24"/>
        </w:rPr>
      </w:pPr>
      <w:r w:rsidRPr="006B792C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Project Name (e.g., Wastewater Treatment Facilities)"/>
            </w:textInput>
          </w:ffData>
        </w:fldChar>
      </w:r>
      <w:bookmarkStart w:id="1" w:name="Text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Project Name (e.g., Wastewater Treatment Facilities)</w:t>
      </w:r>
      <w:r>
        <w:rPr>
          <w:sz w:val="24"/>
          <w:szCs w:val="24"/>
        </w:rPr>
        <w:fldChar w:fldCharType="end"/>
      </w:r>
      <w:bookmarkEnd w:id="1"/>
    </w:p>
    <w:p w14:paraId="741D8B83" w14:textId="77777777" w:rsidR="00C95D06" w:rsidRPr="006B792C" w:rsidRDefault="00C95D06" w:rsidP="00C95D06">
      <w:pPr>
        <w:tabs>
          <w:tab w:val="left" w:pos="450"/>
        </w:tabs>
        <w:rPr>
          <w:sz w:val="24"/>
          <w:szCs w:val="24"/>
        </w:rPr>
      </w:pPr>
    </w:p>
    <w:p w14:paraId="2C7E1568" w14:textId="77777777" w:rsidR="00C95D06" w:rsidRPr="006B792C" w:rsidRDefault="00C95D06" w:rsidP="00C95D06">
      <w:pPr>
        <w:tabs>
          <w:tab w:val="left" w:pos="450"/>
        </w:tabs>
        <w:rPr>
          <w:sz w:val="24"/>
          <w:szCs w:val="24"/>
        </w:rPr>
      </w:pPr>
      <w:r w:rsidRPr="006B792C">
        <w:rPr>
          <w:sz w:val="24"/>
          <w:szCs w:val="24"/>
        </w:rPr>
        <w:t>Dear M</w:t>
      </w:r>
      <w:r>
        <w:rPr>
          <w:sz w:val="24"/>
          <w:szCs w:val="24"/>
        </w:rPr>
        <w:t>s</w:t>
      </w:r>
      <w:r w:rsidRPr="006B792C">
        <w:rPr>
          <w:sz w:val="24"/>
          <w:szCs w:val="24"/>
        </w:rPr>
        <w:t xml:space="preserve">. </w:t>
      </w:r>
      <w:r>
        <w:rPr>
          <w:sz w:val="24"/>
          <w:szCs w:val="24"/>
        </w:rPr>
        <w:t>Knecht</w:t>
      </w:r>
      <w:r w:rsidRPr="006B792C">
        <w:rPr>
          <w:sz w:val="24"/>
          <w:szCs w:val="24"/>
        </w:rPr>
        <w:t>:</w:t>
      </w:r>
    </w:p>
    <w:p w14:paraId="7C07F126" w14:textId="77777777" w:rsidR="00C95D06" w:rsidRPr="006B792C" w:rsidRDefault="00C95D06" w:rsidP="00C95D06">
      <w:pPr>
        <w:tabs>
          <w:tab w:val="left" w:pos="450"/>
        </w:tabs>
        <w:rPr>
          <w:sz w:val="24"/>
          <w:szCs w:val="24"/>
        </w:rPr>
      </w:pPr>
    </w:p>
    <w:p w14:paraId="57BB2BC0" w14:textId="4575CC96" w:rsidR="00C95D06" w:rsidRDefault="00C95D06" w:rsidP="00C95D06">
      <w:pPr>
        <w:rPr>
          <w:sz w:val="24"/>
        </w:rPr>
      </w:pPr>
      <w:r>
        <w:rPr>
          <w:sz w:val="24"/>
        </w:rPr>
        <w:t xml:space="preserve">I am the duly appointed </w:t>
      </w:r>
      <w:r>
        <w:rPr>
          <w:sz w:val="24"/>
        </w:rPr>
        <w:fldChar w:fldCharType="begin">
          <w:ffData>
            <w:name w:val=""/>
            <w:enabled/>
            <w:calcOnExit w:val="0"/>
            <w:ddList>
              <w:listEntry w:val="City"/>
              <w:listEntry w:val="County"/>
            </w:ddList>
          </w:ffData>
        </w:fldChar>
      </w:r>
      <w:r>
        <w:rPr>
          <w:sz w:val="24"/>
        </w:rPr>
        <w:instrText xml:space="preserve"> FORMDROPDOWN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Attorney for the </w:t>
      </w:r>
      <w:r>
        <w:rPr>
          <w:sz w:val="24"/>
        </w:rPr>
        <w:fldChar w:fldCharType="begin">
          <w:ffData>
            <w:name w:val=""/>
            <w:enabled/>
            <w:calcOnExit w:val="0"/>
            <w:ddList>
              <w:listEntry w:val="City"/>
              <w:listEntry w:val="County"/>
            </w:ddList>
          </w:ffData>
        </w:fldChar>
      </w:r>
      <w:r>
        <w:rPr>
          <w:sz w:val="24"/>
        </w:rPr>
        <w:instrText xml:space="preserve"> FORMDROPDOWN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of </w:t>
      </w:r>
      <w:r>
        <w:rPr>
          <w:sz w:val="24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Name</w:t>
      </w:r>
      <w:r>
        <w:rPr>
          <w:sz w:val="24"/>
        </w:rPr>
        <w:fldChar w:fldCharType="end"/>
      </w:r>
      <w:r>
        <w:rPr>
          <w:sz w:val="24"/>
        </w:rPr>
        <w:t xml:space="preserve">.  The </w:t>
      </w:r>
      <w:r>
        <w:rPr>
          <w:sz w:val="24"/>
        </w:rPr>
        <w:fldChar w:fldCharType="begin">
          <w:ffData>
            <w:name w:val=""/>
            <w:enabled/>
            <w:calcOnExit w:val="0"/>
            <w:ddList>
              <w:listEntry w:val="City"/>
              <w:listEntry w:val="County"/>
            </w:ddList>
          </w:ffData>
        </w:fldChar>
      </w:r>
      <w:r>
        <w:rPr>
          <w:sz w:val="24"/>
        </w:rPr>
        <w:instrText xml:space="preserve"> FORMDROPDOWN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proposes to borrow $</w:t>
      </w:r>
      <w:r>
        <w:rPr>
          <w:sz w:val="24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________</w:t>
      </w:r>
      <w:r>
        <w:rPr>
          <w:sz w:val="24"/>
        </w:rPr>
        <w:fldChar w:fldCharType="end"/>
      </w:r>
      <w:r>
        <w:rPr>
          <w:sz w:val="24"/>
        </w:rPr>
        <w:t xml:space="preserve"> from the State Revolving Fund for construction </w:t>
      </w:r>
      <w:bookmarkStart w:id="2" w:name="Dropdown3"/>
      <w:r>
        <w:rPr>
          <w:sz w:val="24"/>
        </w:rPr>
        <w:t xml:space="preserve">of  </w:t>
      </w:r>
      <w:bookmarkEnd w:id="2"/>
      <w:r>
        <w:rPr>
          <w:sz w:val="24"/>
        </w:rPr>
        <w:fldChar w:fldCharType="begin">
          <w:ffData>
            <w:name w:val=""/>
            <w:enabled/>
            <w:calcOnExit w:val="0"/>
            <w:ddList>
              <w:listEntry w:val="City"/>
              <w:listEntry w:val="County"/>
            </w:ddList>
          </w:ffData>
        </w:fldChar>
      </w:r>
      <w:r>
        <w:rPr>
          <w:sz w:val="24"/>
        </w:rPr>
        <w:instrText xml:space="preserve"> FORMDROPDOWN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wastewater treatment facilities.  The loan will be secured by the revenues of the </w:t>
      </w:r>
      <w:r>
        <w:rPr>
          <w:sz w:val="24"/>
        </w:rPr>
        <w:fldChar w:fldCharType="begin">
          <w:ffData>
            <w:name w:val=""/>
            <w:enabled/>
            <w:calcOnExit w:val="0"/>
            <w:ddList>
              <w:listEntry w:val="City's"/>
              <w:listEntry w:val="County's"/>
            </w:ddList>
          </w:ffData>
        </w:fldChar>
      </w:r>
      <w:r>
        <w:rPr>
          <w:sz w:val="24"/>
        </w:rPr>
        <w:instrText xml:space="preserve"> FORMDROPDOWN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10"/>
            <w:enabled/>
            <w:calcOnExit w:val="0"/>
            <w:textInput>
              <w:default w:val="water and sewer"/>
            </w:textInput>
          </w:ffData>
        </w:fldChar>
      </w:r>
      <w:bookmarkStart w:id="3" w:name="Text10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water and sewer</w:t>
      </w:r>
      <w:r>
        <w:rPr>
          <w:sz w:val="24"/>
        </w:rPr>
        <w:fldChar w:fldCharType="end"/>
      </w:r>
      <w:bookmarkEnd w:id="3"/>
      <w:r>
        <w:rPr>
          <w:sz w:val="24"/>
        </w:rPr>
        <w:t xml:space="preserve"> system and the pledged revenues are legally available to pledge.  The </w:t>
      </w:r>
      <w:r>
        <w:rPr>
          <w:sz w:val="24"/>
        </w:rPr>
        <w:fldChar w:fldCharType="begin">
          <w:ffData>
            <w:name w:val=""/>
            <w:enabled/>
            <w:calcOnExit w:val="0"/>
            <w:ddList>
              <w:listEntry w:val="City"/>
              <w:listEntry w:val="County"/>
            </w:ddList>
          </w:ffData>
        </w:fldChar>
      </w:r>
      <w:r>
        <w:rPr>
          <w:sz w:val="24"/>
        </w:rPr>
        <w:instrText xml:space="preserve"> FORMDROPDOWN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of </w:t>
      </w:r>
      <w:r>
        <w:rPr>
          <w:sz w:val="24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Name</w:t>
      </w:r>
      <w:r>
        <w:rPr>
          <w:sz w:val="24"/>
        </w:rPr>
        <w:fldChar w:fldCharType="end"/>
      </w:r>
      <w:r>
        <w:rPr>
          <w:sz w:val="24"/>
        </w:rPr>
        <w:t xml:space="preserve"> has the legal authority to increase rates to ensure repayment of the loan. </w:t>
      </w:r>
    </w:p>
    <w:p w14:paraId="428A42C9" w14:textId="77777777" w:rsidR="00C95D06" w:rsidRDefault="00C95D06" w:rsidP="00C95D06">
      <w:pPr>
        <w:rPr>
          <w:sz w:val="24"/>
        </w:rPr>
      </w:pPr>
    </w:p>
    <w:p w14:paraId="4D30F149" w14:textId="77777777" w:rsidR="00C95D06" w:rsidRDefault="00C95D06" w:rsidP="00C95D06">
      <w:pPr>
        <w:rPr>
          <w:sz w:val="24"/>
        </w:rPr>
      </w:pPr>
      <w:r>
        <w:rPr>
          <w:sz w:val="24"/>
        </w:rPr>
        <w:t>The pledge on revenues is subject to a prior lien with the following issues:</w:t>
      </w:r>
    </w:p>
    <w:p w14:paraId="69A5564F" w14:textId="77777777" w:rsidR="00C95D06" w:rsidRDefault="00C95D06" w:rsidP="00C95D06">
      <w:pPr>
        <w:rPr>
          <w:sz w:val="24"/>
        </w:rPr>
      </w:pPr>
    </w:p>
    <w:p w14:paraId="06ECF7E8" w14:textId="77777777" w:rsidR="00C95D06" w:rsidRDefault="00C95D06" w:rsidP="00C95D06">
      <w:pPr>
        <w:numPr>
          <w:ilvl w:val="0"/>
          <w:numId w:val="1"/>
        </w:numPr>
        <w:tabs>
          <w:tab w:val="left" w:pos="450"/>
        </w:tabs>
        <w:ind w:left="993" w:hanging="446"/>
        <w:rPr>
          <w:sz w:val="24"/>
        </w:rPr>
      </w:pPr>
      <w:r>
        <w:rPr>
          <w:sz w:val="24"/>
        </w:rPr>
        <w:fldChar w:fldCharType="begin">
          <w:ffData>
            <w:name w:val=""/>
            <w:enabled/>
            <w:calcOnExit w:val="0"/>
            <w:ddList>
              <w:listEntry w:val="City"/>
              <w:listEntry w:val="County"/>
            </w:ddList>
          </w:ffData>
        </w:fldChar>
      </w:r>
      <w:r>
        <w:rPr>
          <w:sz w:val="24"/>
        </w:rPr>
        <w:instrText xml:space="preserve"> FORMDROPDOWN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of </w:t>
      </w:r>
      <w:r>
        <w:rPr>
          <w:sz w:val="24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Name</w:t>
      </w:r>
      <w:r>
        <w:rPr>
          <w:sz w:val="24"/>
        </w:rPr>
        <w:fldChar w:fldCharType="end"/>
      </w:r>
      <w:r>
        <w:rPr>
          <w:sz w:val="24"/>
        </w:rPr>
        <w:t>, Florida, Water and Sewer System Revenue Bonds, Series 20</w:t>
      </w:r>
      <w:r>
        <w:rPr>
          <w:sz w:val="24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___</w:t>
      </w:r>
      <w:r>
        <w:rPr>
          <w:sz w:val="24"/>
        </w:rPr>
        <w:fldChar w:fldCharType="end"/>
      </w:r>
      <w:r>
        <w:rPr>
          <w:sz w:val="24"/>
        </w:rPr>
        <w:t>.</w:t>
      </w:r>
    </w:p>
    <w:p w14:paraId="4BEF45A3" w14:textId="77777777" w:rsidR="00C95D06" w:rsidRDefault="00C95D06" w:rsidP="00C95D06">
      <w:pPr>
        <w:numPr>
          <w:ilvl w:val="0"/>
          <w:numId w:val="1"/>
        </w:numPr>
        <w:tabs>
          <w:tab w:val="left" w:pos="450"/>
          <w:tab w:val="left" w:pos="810"/>
        </w:tabs>
        <w:ind w:left="993" w:hanging="446"/>
        <w:rPr>
          <w:sz w:val="24"/>
        </w:rPr>
      </w:pPr>
      <w:r>
        <w:rPr>
          <w:sz w:val="24"/>
        </w:rPr>
        <w:fldChar w:fldCharType="begin">
          <w:ffData>
            <w:name w:val=""/>
            <w:enabled/>
            <w:calcOnExit w:val="0"/>
            <w:ddList>
              <w:listEntry w:val="City"/>
              <w:listEntry w:val="County"/>
            </w:ddList>
          </w:ffData>
        </w:fldChar>
      </w:r>
      <w:r>
        <w:rPr>
          <w:sz w:val="24"/>
        </w:rPr>
        <w:instrText xml:space="preserve"> FORMDROPDOWN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of </w:t>
      </w:r>
      <w:r>
        <w:rPr>
          <w:sz w:val="24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Name</w:t>
      </w:r>
      <w:r>
        <w:rPr>
          <w:sz w:val="24"/>
        </w:rPr>
        <w:fldChar w:fldCharType="end"/>
      </w:r>
      <w:r>
        <w:rPr>
          <w:sz w:val="24"/>
        </w:rPr>
        <w:t>, Florida, Water and Sewer System Refunding Revenue Bonds, Series 20</w:t>
      </w:r>
      <w:r>
        <w:rPr>
          <w:sz w:val="24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___</w:t>
      </w:r>
      <w:r>
        <w:rPr>
          <w:sz w:val="24"/>
        </w:rPr>
        <w:fldChar w:fldCharType="end"/>
      </w:r>
      <w:r>
        <w:rPr>
          <w:sz w:val="24"/>
        </w:rPr>
        <w:t>.</w:t>
      </w:r>
    </w:p>
    <w:p w14:paraId="354F6D8F" w14:textId="77777777" w:rsidR="00C95D06" w:rsidRDefault="00C95D06" w:rsidP="00C95D06">
      <w:pPr>
        <w:tabs>
          <w:tab w:val="left" w:pos="450"/>
          <w:tab w:val="left" w:pos="810"/>
        </w:tabs>
        <w:rPr>
          <w:sz w:val="24"/>
        </w:rPr>
      </w:pPr>
    </w:p>
    <w:p w14:paraId="432ADDA4" w14:textId="77777777" w:rsidR="00C95D06" w:rsidRDefault="00C95D06" w:rsidP="00C95D06">
      <w:pPr>
        <w:tabs>
          <w:tab w:val="left" w:pos="450"/>
          <w:tab w:val="left" w:pos="810"/>
        </w:tabs>
        <w:rPr>
          <w:sz w:val="24"/>
        </w:rPr>
      </w:pPr>
      <w:r>
        <w:rPr>
          <w:sz w:val="24"/>
        </w:rPr>
        <w:t>[If there are no senior liens, include a statement so indicating.]</w:t>
      </w:r>
    </w:p>
    <w:p w14:paraId="5E85BC7C" w14:textId="77777777" w:rsidR="00C95D06" w:rsidRDefault="00C95D06" w:rsidP="00C95D06">
      <w:pPr>
        <w:tabs>
          <w:tab w:val="left" w:pos="450"/>
          <w:tab w:val="left" w:pos="810"/>
        </w:tabs>
        <w:rPr>
          <w:sz w:val="24"/>
        </w:rPr>
      </w:pPr>
    </w:p>
    <w:p w14:paraId="4B9CCE11" w14:textId="77777777" w:rsidR="00C95D06" w:rsidRDefault="00C95D06" w:rsidP="00C95D06">
      <w:pPr>
        <w:tabs>
          <w:tab w:val="left" w:pos="450"/>
        </w:tabs>
        <w:spacing w:after="720"/>
        <w:rPr>
          <w:sz w:val="24"/>
        </w:rPr>
      </w:pPr>
      <w:r>
        <w:rPr>
          <w:sz w:val="24"/>
        </w:rPr>
        <w:t>Sincerely,</w:t>
      </w:r>
    </w:p>
    <w:p w14:paraId="599A4707" w14:textId="77777777" w:rsidR="00C95D06" w:rsidRDefault="00C95D06" w:rsidP="00C95D06">
      <w:pPr>
        <w:tabs>
          <w:tab w:val="left" w:pos="450"/>
        </w:tabs>
        <w:rPr>
          <w:sz w:val="24"/>
        </w:rPr>
      </w:pPr>
      <w:r>
        <w:rPr>
          <w:sz w:val="24"/>
        </w:rPr>
        <w:fldChar w:fldCharType="begin">
          <w:ffData>
            <w:name w:val="Text8"/>
            <w:enabled/>
            <w:calcOnExit w:val="0"/>
            <w:textInput>
              <w:default w:val="Name"/>
            </w:textInput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Name</w:t>
      </w:r>
      <w:r>
        <w:rPr>
          <w:sz w:val="24"/>
        </w:rPr>
        <w:fldChar w:fldCharType="end"/>
      </w:r>
    </w:p>
    <w:p w14:paraId="0EA3C41E" w14:textId="77777777" w:rsidR="00C95D06" w:rsidRDefault="00C95D06" w:rsidP="00C95D06">
      <w:pPr>
        <w:tabs>
          <w:tab w:val="left" w:pos="450"/>
          <w:tab w:val="left" w:pos="810"/>
        </w:tabs>
        <w:rPr>
          <w:sz w:val="24"/>
        </w:rPr>
      </w:pPr>
    </w:p>
    <w:p w14:paraId="3BA76DF1" w14:textId="77777777" w:rsidR="00C95D06" w:rsidRDefault="00C95D06" w:rsidP="00C95D06">
      <w:pPr>
        <w:tabs>
          <w:tab w:val="left" w:pos="450"/>
          <w:tab w:val="left" w:pos="810"/>
        </w:tabs>
        <w:rPr>
          <w:sz w:val="24"/>
        </w:rPr>
      </w:pPr>
    </w:p>
    <w:p w14:paraId="2131957D" w14:textId="77777777" w:rsidR="00C95D06" w:rsidRDefault="00C95D06" w:rsidP="00C95D06">
      <w:pPr>
        <w:tabs>
          <w:tab w:val="left" w:pos="450"/>
          <w:tab w:val="left" w:pos="720"/>
        </w:tabs>
        <w:rPr>
          <w:sz w:val="24"/>
        </w:rPr>
      </w:pPr>
      <w:r>
        <w:rPr>
          <w:sz w:val="24"/>
        </w:rPr>
        <w:t>Note:</w:t>
      </w:r>
      <w:r>
        <w:rPr>
          <w:sz w:val="24"/>
        </w:rPr>
        <w:tab/>
        <w:t>Actual revenues to be pledged to secure loan should be clearly identified.</w:t>
      </w:r>
    </w:p>
    <w:p w14:paraId="06409536" w14:textId="77777777" w:rsidR="00C428FD" w:rsidRPr="00C95D06" w:rsidRDefault="00C95D06" w:rsidP="00C95D06">
      <w:pPr>
        <w:tabs>
          <w:tab w:val="left" w:pos="450"/>
          <w:tab w:val="left" w:pos="810"/>
        </w:tabs>
        <w:ind w:left="720"/>
        <w:rPr>
          <w:sz w:val="24"/>
        </w:rPr>
      </w:pPr>
      <w:r>
        <w:rPr>
          <w:sz w:val="24"/>
        </w:rPr>
        <w:t>Please state if there are no prior liens against the pledged revenues.</w:t>
      </w:r>
    </w:p>
    <w:sectPr w:rsidR="00C428FD" w:rsidRPr="00C95D06" w:rsidSect="00C95D06">
      <w:headerReference w:type="default" r:id="rId7"/>
      <w:pgSz w:w="12240" w:h="15840"/>
      <w:pgMar w:top="243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223F7" w14:textId="77777777" w:rsidR="00D8066C" w:rsidRDefault="00D8066C" w:rsidP="00C95D06">
      <w:r>
        <w:separator/>
      </w:r>
    </w:p>
  </w:endnote>
  <w:endnote w:type="continuationSeparator" w:id="0">
    <w:p w14:paraId="3C97990B" w14:textId="77777777" w:rsidR="00D8066C" w:rsidRDefault="00D8066C" w:rsidP="00C9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E8654" w14:textId="77777777" w:rsidR="00D8066C" w:rsidRDefault="00D8066C" w:rsidP="00C95D06">
      <w:r>
        <w:separator/>
      </w:r>
    </w:p>
  </w:footnote>
  <w:footnote w:type="continuationSeparator" w:id="0">
    <w:p w14:paraId="47535CB0" w14:textId="77777777" w:rsidR="00D8066C" w:rsidRDefault="00D8066C" w:rsidP="00C9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7761" w14:textId="77777777" w:rsidR="00000000" w:rsidRDefault="001741FF">
    <w:pPr>
      <w:pStyle w:val="Header"/>
      <w:tabs>
        <w:tab w:val="clear" w:pos="4320"/>
        <w:tab w:val="left" w:pos="6480"/>
      </w:tabs>
      <w:rPr>
        <w:vanish/>
      </w:rPr>
    </w:pPr>
    <w:r>
      <w:rPr>
        <w:vanish/>
      </w:rPr>
      <w:t>LEGAL OPINION ON PLEDGED REVENUES</w:t>
    </w:r>
  </w:p>
  <w:p w14:paraId="67C895AF" w14:textId="77777777" w:rsidR="00000000" w:rsidRDefault="001741FF">
    <w:pPr>
      <w:pStyle w:val="Header"/>
      <w:tabs>
        <w:tab w:val="clear" w:pos="4320"/>
        <w:tab w:val="left" w:pos="6480"/>
      </w:tabs>
      <w:rPr>
        <w:vanish/>
      </w:rPr>
    </w:pPr>
    <w:r>
      <w:rPr>
        <w:vanish/>
      </w:rPr>
      <w:t>REVISED 10/19/2015</w:t>
    </w:r>
  </w:p>
  <w:p w14:paraId="1523456D" w14:textId="77777777" w:rsidR="00C95D06" w:rsidRDefault="00C95D06" w:rsidP="00C95D06">
    <w:pPr>
      <w:jc w:val="center"/>
      <w:rPr>
        <w:sz w:val="24"/>
      </w:rPr>
    </w:pPr>
  </w:p>
  <w:p w14:paraId="052B1AD4" w14:textId="77777777" w:rsidR="00C95D06" w:rsidRDefault="00C95D06" w:rsidP="00C95D06">
    <w:pPr>
      <w:jc w:val="center"/>
      <w:rPr>
        <w:sz w:val="24"/>
      </w:rPr>
    </w:pPr>
    <w:r>
      <w:rPr>
        <w:sz w:val="24"/>
      </w:rPr>
      <w:t>SAMPLE LEGAL OPINION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B5598"/>
    <w:multiLevelType w:val="singleLevel"/>
    <w:tmpl w:val="454852AA"/>
    <w:lvl w:ilvl="0">
      <w:start w:val="1"/>
      <w:numFmt w:val="decimal"/>
      <w:lvlText w:val="(%1)"/>
      <w:legacy w:legacy="1" w:legacySpace="0" w:legacyIndent="360"/>
      <w:lvlJc w:val="left"/>
    </w:lvl>
  </w:abstractNum>
  <w:num w:numId="1" w16cid:durableId="23293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D06"/>
    <w:rsid w:val="001741FF"/>
    <w:rsid w:val="00483745"/>
    <w:rsid w:val="00496DDB"/>
    <w:rsid w:val="00557E3E"/>
    <w:rsid w:val="00691F0B"/>
    <w:rsid w:val="00BB707E"/>
    <w:rsid w:val="00C428FD"/>
    <w:rsid w:val="00C95D06"/>
    <w:rsid w:val="00D8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AA6E7"/>
  <w15:chartTrackingRefBased/>
  <w15:docId w15:val="{ACE13D94-E35A-47B5-A028-117040CB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95D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95D0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5D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D0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SpeasFrost, Shanin</dc:creator>
  <cp:keywords/>
  <dc:description/>
  <cp:lastModifiedBy>Klepper, Traci</cp:lastModifiedBy>
  <cp:revision>2</cp:revision>
  <dcterms:created xsi:type="dcterms:W3CDTF">2025-05-19T14:37:00Z</dcterms:created>
  <dcterms:modified xsi:type="dcterms:W3CDTF">2025-05-19T14:37:00Z</dcterms:modified>
</cp:coreProperties>
</file>