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4CE3" w14:textId="77777777" w:rsidR="003D448B" w:rsidRPr="0057376E" w:rsidRDefault="003D448B">
      <w:pPr>
        <w:rPr>
          <w:szCs w:val="24"/>
        </w:rPr>
      </w:pPr>
      <w:r w:rsidRPr="00930605">
        <w:rPr>
          <w:szCs w:val="24"/>
        </w:rPr>
        <w:t xml:space="preserve">This </w:t>
      </w:r>
      <w:r w:rsidRPr="0057376E">
        <w:rPr>
          <w:szCs w:val="24"/>
        </w:rPr>
        <w:t xml:space="preserve">Agreement is entered into by and between the Florida Department of Environmental Protection (hereinafter “the </w:t>
      </w:r>
      <w:r w:rsidR="00930605" w:rsidRPr="0057376E">
        <w:rPr>
          <w:szCs w:val="24"/>
        </w:rPr>
        <w:t>F</w:t>
      </w:r>
      <w:r w:rsidRPr="0057376E">
        <w:rPr>
          <w:szCs w:val="24"/>
        </w:rPr>
        <w:t>DEP”), whose address is 3900 Commonwealth Boulevard, Tallahassee, Florida, and ____________________________________________</w:t>
      </w:r>
      <w:r w:rsidR="001F1187" w:rsidRPr="0057376E">
        <w:rPr>
          <w:szCs w:val="24"/>
        </w:rPr>
        <w:t>___</w:t>
      </w:r>
      <w:r w:rsidRPr="0057376E">
        <w:rPr>
          <w:szCs w:val="24"/>
        </w:rPr>
        <w:t xml:space="preserve"> (</w:t>
      </w:r>
      <w:r w:rsidRPr="0057376E">
        <w:rPr>
          <w:color w:val="000000"/>
          <w:szCs w:val="24"/>
        </w:rPr>
        <w:t>hereinafter “</w:t>
      </w:r>
      <w:r w:rsidR="00830573" w:rsidRPr="0057376E">
        <w:rPr>
          <w:color w:val="000000"/>
          <w:szCs w:val="24"/>
        </w:rPr>
        <w:t xml:space="preserve">the </w:t>
      </w:r>
      <w:r w:rsidRPr="0057376E">
        <w:rPr>
          <w:color w:val="000000"/>
          <w:szCs w:val="24"/>
        </w:rPr>
        <w:t>Responsible Party</w:t>
      </w:r>
      <w:r w:rsidR="00607ADA" w:rsidRPr="0057376E">
        <w:rPr>
          <w:color w:val="000000"/>
          <w:szCs w:val="24"/>
        </w:rPr>
        <w:t>”</w:t>
      </w:r>
      <w:r w:rsidRPr="0057376E">
        <w:rPr>
          <w:color w:val="000000"/>
          <w:szCs w:val="24"/>
        </w:rPr>
        <w:t xml:space="preserve"> </w:t>
      </w:r>
      <w:r w:rsidR="00607ADA" w:rsidRPr="0057376E">
        <w:rPr>
          <w:color w:val="000000"/>
          <w:szCs w:val="24"/>
        </w:rPr>
        <w:t>[</w:t>
      </w:r>
      <w:r w:rsidRPr="0057376E">
        <w:rPr>
          <w:color w:val="000000"/>
          <w:szCs w:val="24"/>
        </w:rPr>
        <w:t>RP</w:t>
      </w:r>
      <w:r w:rsidR="00607ADA" w:rsidRPr="0057376E">
        <w:rPr>
          <w:color w:val="000000"/>
          <w:szCs w:val="24"/>
        </w:rPr>
        <w:t>]</w:t>
      </w:r>
      <w:r w:rsidRPr="0057376E">
        <w:rPr>
          <w:color w:val="000000"/>
          <w:szCs w:val="24"/>
        </w:rPr>
        <w:t>)</w:t>
      </w:r>
      <w:r w:rsidRPr="0057376E">
        <w:rPr>
          <w:szCs w:val="24"/>
        </w:rPr>
        <w:t xml:space="preserve"> whose address is ___________________________</w:t>
      </w:r>
      <w:r w:rsidR="001D7F45" w:rsidRPr="0057376E">
        <w:rPr>
          <w:szCs w:val="24"/>
        </w:rPr>
        <w:t>____</w:t>
      </w:r>
      <w:r w:rsidR="00607ADA" w:rsidRPr="0057376E">
        <w:rPr>
          <w:szCs w:val="24"/>
        </w:rPr>
        <w:t>____</w:t>
      </w:r>
      <w:r w:rsidR="001F1187" w:rsidRPr="0057376E">
        <w:rPr>
          <w:szCs w:val="24"/>
        </w:rPr>
        <w:t>_____</w:t>
      </w:r>
      <w:r w:rsidR="00F95989" w:rsidRPr="0057376E">
        <w:rPr>
          <w:szCs w:val="24"/>
        </w:rPr>
        <w:t>,</w:t>
      </w:r>
      <w:r w:rsidRPr="0057376E">
        <w:rPr>
          <w:szCs w:val="24"/>
        </w:rPr>
        <w:t xml:space="preserve"> for the eligible </w:t>
      </w:r>
      <w:r w:rsidR="00607ADA" w:rsidRPr="0057376E">
        <w:rPr>
          <w:szCs w:val="24"/>
        </w:rPr>
        <w:t xml:space="preserve">petroleum </w:t>
      </w:r>
      <w:r w:rsidRPr="0057376E">
        <w:rPr>
          <w:szCs w:val="24"/>
        </w:rPr>
        <w:t>discharge</w:t>
      </w:r>
      <w:r w:rsidR="00620346" w:rsidRPr="0057376E">
        <w:rPr>
          <w:color w:val="FF0000"/>
          <w:szCs w:val="24"/>
        </w:rPr>
        <w:t>[</w:t>
      </w:r>
      <w:r w:rsidR="001F1187" w:rsidRPr="0057376E">
        <w:rPr>
          <w:szCs w:val="24"/>
        </w:rPr>
        <w:t>s</w:t>
      </w:r>
      <w:r w:rsidR="00620346" w:rsidRPr="0057376E">
        <w:rPr>
          <w:color w:val="FF0000"/>
          <w:szCs w:val="24"/>
        </w:rPr>
        <w:t>]</w:t>
      </w:r>
      <w:r w:rsidR="001F1187" w:rsidRPr="0057376E">
        <w:rPr>
          <w:szCs w:val="24"/>
        </w:rPr>
        <w:t xml:space="preserve"> at </w:t>
      </w:r>
      <w:r w:rsidR="00F95989" w:rsidRPr="0057376E">
        <w:rPr>
          <w:color w:val="0000FF"/>
          <w:szCs w:val="24"/>
        </w:rPr>
        <w:t>[</w:t>
      </w:r>
      <w:r w:rsidRPr="0057376E">
        <w:rPr>
          <w:color w:val="0000FF"/>
          <w:szCs w:val="24"/>
        </w:rPr>
        <w:t>Facility Name</w:t>
      </w:r>
      <w:r w:rsidR="00F95989" w:rsidRPr="0057376E">
        <w:rPr>
          <w:color w:val="0000FF"/>
          <w:szCs w:val="24"/>
        </w:rPr>
        <w:t>]</w:t>
      </w:r>
      <w:r w:rsidR="00F95989" w:rsidRPr="0057376E">
        <w:rPr>
          <w:szCs w:val="24"/>
        </w:rPr>
        <w:t>, located at</w:t>
      </w:r>
      <w:r w:rsidR="001F1187" w:rsidRPr="0057376E">
        <w:rPr>
          <w:szCs w:val="24"/>
        </w:rPr>
        <w:t xml:space="preserve"> </w:t>
      </w:r>
      <w:r w:rsidR="00F95989" w:rsidRPr="0057376E">
        <w:rPr>
          <w:color w:val="0000FF"/>
          <w:szCs w:val="24"/>
        </w:rPr>
        <w:t>[</w:t>
      </w:r>
      <w:r w:rsidR="001F1187" w:rsidRPr="0057376E">
        <w:rPr>
          <w:color w:val="0000FF"/>
          <w:szCs w:val="24"/>
        </w:rPr>
        <w:t>Street</w:t>
      </w:r>
      <w:r w:rsidR="00F95989" w:rsidRPr="0057376E">
        <w:rPr>
          <w:color w:val="0000FF"/>
          <w:szCs w:val="24"/>
        </w:rPr>
        <w:t>]</w:t>
      </w:r>
      <w:r w:rsidR="001F1187" w:rsidRPr="0057376E">
        <w:rPr>
          <w:szCs w:val="24"/>
        </w:rPr>
        <w:t xml:space="preserve">, </w:t>
      </w:r>
      <w:r w:rsidR="00F95989" w:rsidRPr="0057376E">
        <w:rPr>
          <w:color w:val="0000FF"/>
          <w:szCs w:val="24"/>
        </w:rPr>
        <w:t>[</w:t>
      </w:r>
      <w:r w:rsidR="001F1187" w:rsidRPr="0057376E">
        <w:rPr>
          <w:color w:val="0000FF"/>
          <w:szCs w:val="24"/>
        </w:rPr>
        <w:t>City</w:t>
      </w:r>
      <w:r w:rsidR="00F95989" w:rsidRPr="0057376E">
        <w:rPr>
          <w:color w:val="0000FF"/>
          <w:szCs w:val="24"/>
        </w:rPr>
        <w:t>]</w:t>
      </w:r>
      <w:r w:rsidR="00607ADA" w:rsidRPr="0057376E">
        <w:rPr>
          <w:szCs w:val="24"/>
        </w:rPr>
        <w:t>,</w:t>
      </w:r>
      <w:r w:rsidRPr="0057376E">
        <w:rPr>
          <w:szCs w:val="24"/>
        </w:rPr>
        <w:t xml:space="preserve"> </w:t>
      </w:r>
      <w:r w:rsidR="00F95989" w:rsidRPr="0057376E">
        <w:rPr>
          <w:color w:val="0000FF"/>
          <w:szCs w:val="24"/>
        </w:rPr>
        <w:t>[</w:t>
      </w:r>
      <w:r w:rsidRPr="0057376E">
        <w:rPr>
          <w:color w:val="0000FF"/>
          <w:szCs w:val="24"/>
        </w:rPr>
        <w:t>County</w:t>
      </w:r>
      <w:r w:rsidR="00F95989" w:rsidRPr="0057376E">
        <w:rPr>
          <w:color w:val="0000FF"/>
          <w:szCs w:val="24"/>
        </w:rPr>
        <w:t>]</w:t>
      </w:r>
      <w:r w:rsidRPr="0057376E">
        <w:rPr>
          <w:szCs w:val="24"/>
        </w:rPr>
        <w:t xml:space="preserve"> </w:t>
      </w:r>
      <w:r w:rsidR="00F95989" w:rsidRPr="0057376E">
        <w:rPr>
          <w:szCs w:val="24"/>
        </w:rPr>
        <w:t>County</w:t>
      </w:r>
      <w:r w:rsidR="001F1187" w:rsidRPr="0057376E">
        <w:rPr>
          <w:szCs w:val="24"/>
        </w:rPr>
        <w:t xml:space="preserve">, Florida, </w:t>
      </w:r>
      <w:r w:rsidR="00930605" w:rsidRPr="0057376E">
        <w:rPr>
          <w:szCs w:val="24"/>
        </w:rPr>
        <w:t>F</w:t>
      </w:r>
      <w:r w:rsidRPr="0057376E">
        <w:rPr>
          <w:szCs w:val="24"/>
        </w:rPr>
        <w:t xml:space="preserve">DEP Facility Number </w:t>
      </w:r>
      <w:r w:rsidR="001F1187" w:rsidRPr="0057376E">
        <w:rPr>
          <w:szCs w:val="24"/>
        </w:rPr>
        <w:t>________</w:t>
      </w:r>
      <w:r w:rsidRPr="0057376E">
        <w:rPr>
          <w:szCs w:val="24"/>
        </w:rPr>
        <w:t>___________</w:t>
      </w:r>
      <w:r w:rsidR="00607ADA" w:rsidRPr="0057376E">
        <w:rPr>
          <w:szCs w:val="24"/>
        </w:rPr>
        <w:t>__</w:t>
      </w:r>
      <w:r w:rsidR="00B6735E">
        <w:rPr>
          <w:szCs w:val="24"/>
        </w:rPr>
        <w:t>.</w:t>
      </w:r>
    </w:p>
    <w:p w14:paraId="30A948DA" w14:textId="77777777" w:rsidR="001F1187" w:rsidRPr="0057376E" w:rsidRDefault="001F1187">
      <w:pPr>
        <w:rPr>
          <w:szCs w:val="24"/>
        </w:rPr>
      </w:pPr>
      <w:r w:rsidRPr="0057376E">
        <w:rPr>
          <w:szCs w:val="24"/>
        </w:rPr>
        <w:t>Eligible Discharge Date(s): _______________________</w:t>
      </w:r>
    </w:p>
    <w:p w14:paraId="695CA95D" w14:textId="77777777" w:rsidR="003D448B" w:rsidRPr="0057376E" w:rsidRDefault="003D448B">
      <w:pPr>
        <w:rPr>
          <w:szCs w:val="24"/>
        </w:rPr>
      </w:pPr>
    </w:p>
    <w:p w14:paraId="22DA4149" w14:textId="77777777" w:rsidR="003D448B" w:rsidRPr="00930605" w:rsidRDefault="003D448B" w:rsidP="00620346">
      <w:pPr>
        <w:rPr>
          <w:color w:val="000000"/>
          <w:szCs w:val="24"/>
        </w:rPr>
      </w:pPr>
      <w:r w:rsidRPr="0057376E">
        <w:rPr>
          <w:b/>
          <w:szCs w:val="24"/>
        </w:rPr>
        <w:t>WHEREAS</w:t>
      </w:r>
      <w:r w:rsidRPr="0057376E">
        <w:rPr>
          <w:szCs w:val="24"/>
        </w:rPr>
        <w:t xml:space="preserve">, it is desirable for </w:t>
      </w:r>
      <w:r w:rsidR="00830573" w:rsidRPr="0057376E">
        <w:rPr>
          <w:szCs w:val="24"/>
        </w:rPr>
        <w:t xml:space="preserve">the </w:t>
      </w:r>
      <w:r w:rsidRPr="0057376E">
        <w:rPr>
          <w:color w:val="000000"/>
          <w:szCs w:val="24"/>
        </w:rPr>
        <w:t>RP</w:t>
      </w:r>
      <w:r w:rsidRPr="0057376E">
        <w:rPr>
          <w:szCs w:val="24"/>
        </w:rPr>
        <w:t xml:space="preserve"> and the </w:t>
      </w:r>
      <w:r w:rsidR="00716527" w:rsidRPr="0057376E">
        <w:rPr>
          <w:szCs w:val="24"/>
        </w:rPr>
        <w:t>F</w:t>
      </w:r>
      <w:r w:rsidRPr="0057376E">
        <w:rPr>
          <w:szCs w:val="24"/>
        </w:rPr>
        <w:t>DEP (</w:t>
      </w:r>
      <w:r w:rsidR="00620346" w:rsidRPr="0057376E">
        <w:rPr>
          <w:szCs w:val="24"/>
        </w:rPr>
        <w:t>h</w:t>
      </w:r>
      <w:r w:rsidRPr="0057376E">
        <w:rPr>
          <w:szCs w:val="24"/>
        </w:rPr>
        <w:t>ereinafter “the Parties”) to address the cleanup of the discharge</w:t>
      </w:r>
      <w:r w:rsidR="00620346" w:rsidRPr="0057376E">
        <w:rPr>
          <w:color w:val="FF0000"/>
          <w:szCs w:val="24"/>
        </w:rPr>
        <w:t>[</w:t>
      </w:r>
      <w:r w:rsidR="00620346" w:rsidRPr="0057376E">
        <w:rPr>
          <w:szCs w:val="24"/>
        </w:rPr>
        <w:t>s</w:t>
      </w:r>
      <w:r w:rsidR="00620346" w:rsidRPr="0057376E">
        <w:rPr>
          <w:color w:val="FF0000"/>
          <w:szCs w:val="24"/>
        </w:rPr>
        <w:t>]</w:t>
      </w:r>
      <w:r w:rsidR="00620346" w:rsidRPr="0057376E">
        <w:rPr>
          <w:szCs w:val="24"/>
        </w:rPr>
        <w:t xml:space="preserve"> </w:t>
      </w:r>
      <w:r w:rsidRPr="0057376E">
        <w:rPr>
          <w:szCs w:val="24"/>
        </w:rPr>
        <w:t xml:space="preserve">that </w:t>
      </w:r>
      <w:r w:rsidR="00F95989" w:rsidRPr="0057376E">
        <w:rPr>
          <w:color w:val="FF0000"/>
          <w:szCs w:val="24"/>
        </w:rPr>
        <w:t>[</w:t>
      </w:r>
      <w:r w:rsidRPr="0057376E">
        <w:rPr>
          <w:szCs w:val="24"/>
        </w:rPr>
        <w:t>has</w:t>
      </w:r>
      <w:r w:rsidR="00620346" w:rsidRPr="0057376E">
        <w:rPr>
          <w:szCs w:val="24"/>
        </w:rPr>
        <w:t xml:space="preserve"> </w:t>
      </w:r>
      <w:r w:rsidR="00620346" w:rsidRPr="0057376E">
        <w:rPr>
          <w:color w:val="FF0000"/>
          <w:szCs w:val="24"/>
          <w:u w:val="single"/>
        </w:rPr>
        <w:t>or</w:t>
      </w:r>
      <w:r w:rsidR="00620346" w:rsidRPr="0057376E">
        <w:rPr>
          <w:szCs w:val="24"/>
        </w:rPr>
        <w:t xml:space="preserve"> have</w:t>
      </w:r>
      <w:r w:rsidR="00F95989" w:rsidRPr="0057376E">
        <w:rPr>
          <w:color w:val="FF0000"/>
          <w:szCs w:val="24"/>
        </w:rPr>
        <w:t>]</w:t>
      </w:r>
      <w:r w:rsidRPr="0057376E">
        <w:rPr>
          <w:szCs w:val="24"/>
        </w:rPr>
        <w:t xml:space="preserve"> occurred at the above referenced facility.  </w:t>
      </w:r>
      <w:r w:rsidR="00B03205" w:rsidRPr="0057376E">
        <w:rPr>
          <w:color w:val="FF0000"/>
          <w:szCs w:val="24"/>
        </w:rPr>
        <w:t>[</w:t>
      </w:r>
      <w:r w:rsidRPr="0057376E">
        <w:rPr>
          <w:szCs w:val="24"/>
        </w:rPr>
        <w:t>This discharge</w:t>
      </w:r>
      <w:r w:rsidR="00620346" w:rsidRPr="0057376E">
        <w:rPr>
          <w:szCs w:val="24"/>
        </w:rPr>
        <w:t xml:space="preserve"> has </w:t>
      </w:r>
      <w:r w:rsidR="00620346" w:rsidRPr="0057376E">
        <w:rPr>
          <w:color w:val="FF0000"/>
          <w:szCs w:val="24"/>
          <w:u w:val="single"/>
        </w:rPr>
        <w:t>or</w:t>
      </w:r>
      <w:r w:rsidR="00620346" w:rsidRPr="0057376E">
        <w:rPr>
          <w:szCs w:val="24"/>
        </w:rPr>
        <w:t xml:space="preserve"> These discharges have</w:t>
      </w:r>
      <w:r w:rsidR="00B03205" w:rsidRPr="0057376E">
        <w:rPr>
          <w:color w:val="FF0000"/>
          <w:szCs w:val="24"/>
        </w:rPr>
        <w:t>]</w:t>
      </w:r>
      <w:r w:rsidRPr="0057376E">
        <w:rPr>
          <w:szCs w:val="24"/>
        </w:rPr>
        <w:t xml:space="preserve"> been determined to be eligible for cleanup</w:t>
      </w:r>
      <w:r w:rsidR="00716527" w:rsidRPr="0057376E">
        <w:rPr>
          <w:szCs w:val="24"/>
        </w:rPr>
        <w:t xml:space="preserve"> funding</w:t>
      </w:r>
      <w:r w:rsidRPr="0057376E">
        <w:rPr>
          <w:szCs w:val="24"/>
        </w:rPr>
        <w:t xml:space="preserve"> in accordance with </w:t>
      </w:r>
      <w:r w:rsidR="00457BBB" w:rsidRPr="0029799A">
        <w:rPr>
          <w:b/>
          <w:color w:val="FF0000"/>
          <w:szCs w:val="24"/>
        </w:rPr>
        <w:t>{{</w:t>
      </w:r>
      <w:r w:rsidR="00457BBB" w:rsidRPr="0057376E">
        <w:rPr>
          <w:color w:val="800080"/>
          <w:szCs w:val="24"/>
        </w:rPr>
        <w:t>(select one of the three options as applicable)</w:t>
      </w:r>
      <w:r w:rsidR="00F95989" w:rsidRPr="0057376E">
        <w:rPr>
          <w:szCs w:val="24"/>
        </w:rPr>
        <w:t xml:space="preserve"> </w:t>
      </w:r>
      <w:r w:rsidRPr="0057376E">
        <w:rPr>
          <w:color w:val="000000"/>
          <w:szCs w:val="24"/>
        </w:rPr>
        <w:t>the Petroleum Liability and Restoration Insurance Program (PL</w:t>
      </w:r>
      <w:r w:rsidR="00620346" w:rsidRPr="0057376E">
        <w:rPr>
          <w:color w:val="000000"/>
          <w:szCs w:val="24"/>
        </w:rPr>
        <w:t>RI</w:t>
      </w:r>
      <w:r w:rsidRPr="0057376E">
        <w:rPr>
          <w:color w:val="000000"/>
          <w:szCs w:val="24"/>
        </w:rPr>
        <w:t>P)</w:t>
      </w:r>
      <w:r w:rsidR="00457BBB" w:rsidRPr="0057376E">
        <w:rPr>
          <w:color w:val="000000"/>
          <w:szCs w:val="24"/>
        </w:rPr>
        <w:t>,</w:t>
      </w:r>
      <w:r w:rsidRPr="0057376E">
        <w:rPr>
          <w:color w:val="000000"/>
          <w:szCs w:val="24"/>
        </w:rPr>
        <w:t xml:space="preserve"> Section 376.3072, Florida Statutes (F.S.)</w:t>
      </w:r>
      <w:r w:rsidR="00716527" w:rsidRPr="0057376E">
        <w:rPr>
          <w:color w:val="000000"/>
          <w:szCs w:val="24"/>
        </w:rPr>
        <w:t xml:space="preserve">. </w:t>
      </w:r>
      <w:r w:rsidRPr="0057376E">
        <w:rPr>
          <w:color w:val="000000"/>
          <w:szCs w:val="24"/>
        </w:rPr>
        <w:t xml:space="preserve"> </w:t>
      </w:r>
      <w:r w:rsidRPr="0057376E">
        <w:rPr>
          <w:color w:val="FF0000"/>
          <w:szCs w:val="24"/>
          <w:u w:val="single"/>
        </w:rPr>
        <w:t>OR</w:t>
      </w:r>
      <w:r w:rsidR="00457BBB" w:rsidRPr="0057376E">
        <w:rPr>
          <w:color w:val="000000"/>
          <w:szCs w:val="24"/>
        </w:rPr>
        <w:t xml:space="preserve"> </w:t>
      </w:r>
      <w:r w:rsidR="00716527" w:rsidRPr="0057376E">
        <w:rPr>
          <w:color w:val="000000"/>
          <w:szCs w:val="24"/>
        </w:rPr>
        <w:t xml:space="preserve"> </w:t>
      </w:r>
      <w:r w:rsidRPr="0057376E">
        <w:rPr>
          <w:color w:val="000000"/>
          <w:szCs w:val="24"/>
        </w:rPr>
        <w:t>the Petroleum Cleanup Participation Program (PCPP)</w:t>
      </w:r>
      <w:r w:rsidR="00457BBB" w:rsidRPr="0057376E">
        <w:rPr>
          <w:color w:val="000000"/>
          <w:szCs w:val="24"/>
        </w:rPr>
        <w:t>,</w:t>
      </w:r>
      <w:r w:rsidRPr="0057376E">
        <w:rPr>
          <w:color w:val="000000"/>
          <w:szCs w:val="24"/>
        </w:rPr>
        <w:t xml:space="preserve"> S</w:t>
      </w:r>
      <w:r w:rsidR="00457BBB" w:rsidRPr="0057376E">
        <w:rPr>
          <w:color w:val="000000"/>
          <w:szCs w:val="24"/>
        </w:rPr>
        <w:t>ubs</w:t>
      </w:r>
      <w:r w:rsidRPr="0057376E">
        <w:rPr>
          <w:color w:val="000000"/>
          <w:szCs w:val="24"/>
        </w:rPr>
        <w:t>ection 376.3071(13), Florida Statutes (F.S.)</w:t>
      </w:r>
      <w:r w:rsidR="00716527" w:rsidRPr="0057376E">
        <w:rPr>
          <w:color w:val="000000"/>
          <w:szCs w:val="24"/>
        </w:rPr>
        <w:t xml:space="preserve">. </w:t>
      </w:r>
      <w:r w:rsidR="00457BBB" w:rsidRPr="0057376E">
        <w:rPr>
          <w:color w:val="000000"/>
          <w:szCs w:val="24"/>
        </w:rPr>
        <w:t xml:space="preserve"> </w:t>
      </w:r>
      <w:r w:rsidR="00457BBB" w:rsidRPr="0057376E">
        <w:rPr>
          <w:color w:val="FF0000"/>
          <w:szCs w:val="24"/>
          <w:u w:val="single"/>
        </w:rPr>
        <w:t>OR</w:t>
      </w:r>
      <w:r w:rsidR="00457BBB" w:rsidRPr="0057376E">
        <w:rPr>
          <w:color w:val="000000"/>
          <w:szCs w:val="24"/>
        </w:rPr>
        <w:t xml:space="preserve"> </w:t>
      </w:r>
      <w:r w:rsidR="00716527" w:rsidRPr="0057376E">
        <w:rPr>
          <w:color w:val="000000"/>
          <w:szCs w:val="24"/>
        </w:rPr>
        <w:t xml:space="preserve"> </w:t>
      </w:r>
      <w:r w:rsidR="00457BBB" w:rsidRPr="0057376E">
        <w:rPr>
          <w:color w:val="000000"/>
          <w:szCs w:val="24"/>
        </w:rPr>
        <w:t xml:space="preserve">the Petroleum Liability and Restoration Insurance Program (PLRIP), Section 376.3072, Florida Statutes (F.S.) </w:t>
      </w:r>
      <w:r w:rsidR="00457BBB" w:rsidRPr="0057376E">
        <w:rPr>
          <w:szCs w:val="24"/>
        </w:rPr>
        <w:t xml:space="preserve">and </w:t>
      </w:r>
      <w:r w:rsidR="00457BBB" w:rsidRPr="0057376E">
        <w:rPr>
          <w:color w:val="000000"/>
          <w:szCs w:val="24"/>
        </w:rPr>
        <w:t>the Petroleum</w:t>
      </w:r>
      <w:r w:rsidR="00457BBB" w:rsidRPr="00930605">
        <w:rPr>
          <w:color w:val="000000"/>
          <w:szCs w:val="24"/>
        </w:rPr>
        <w:t xml:space="preserve"> Cleanup Participation Program (PCPP), Subsection 376.3071(13), F.S.</w:t>
      </w:r>
      <w:r w:rsidR="00457BBB" w:rsidRPr="0029799A">
        <w:rPr>
          <w:b/>
          <w:color w:val="FF0000"/>
          <w:szCs w:val="24"/>
        </w:rPr>
        <w:t>}}</w:t>
      </w:r>
    </w:p>
    <w:p w14:paraId="2A074199" w14:textId="77777777" w:rsidR="003D448B" w:rsidRPr="00930605" w:rsidRDefault="003D448B">
      <w:pPr>
        <w:rPr>
          <w:color w:val="000000"/>
          <w:szCs w:val="24"/>
        </w:rPr>
      </w:pPr>
    </w:p>
    <w:p w14:paraId="736C4745" w14:textId="77777777" w:rsidR="003D448B" w:rsidRPr="00930605" w:rsidRDefault="003D448B">
      <w:pPr>
        <w:rPr>
          <w:color w:val="000000"/>
          <w:szCs w:val="24"/>
        </w:rPr>
      </w:pPr>
      <w:r w:rsidRPr="00930605">
        <w:rPr>
          <w:b/>
          <w:szCs w:val="24"/>
        </w:rPr>
        <w:t>WHEREAS</w:t>
      </w:r>
      <w:r w:rsidRPr="00930605">
        <w:rPr>
          <w:color w:val="000000"/>
          <w:szCs w:val="24"/>
        </w:rPr>
        <w:t xml:space="preserve"> the cost of the cleanup work expended on the eligible discharge</w:t>
      </w:r>
      <w:r w:rsidR="00104828" w:rsidRPr="00930605">
        <w:rPr>
          <w:color w:val="FF0000"/>
          <w:szCs w:val="24"/>
        </w:rPr>
        <w:t>[</w:t>
      </w:r>
      <w:r w:rsidR="00104828" w:rsidRPr="00930605">
        <w:rPr>
          <w:szCs w:val="24"/>
        </w:rPr>
        <w:t>s</w:t>
      </w:r>
      <w:r w:rsidR="00104828" w:rsidRPr="00930605">
        <w:rPr>
          <w:color w:val="FF0000"/>
          <w:szCs w:val="24"/>
        </w:rPr>
        <w:t>]</w:t>
      </w:r>
      <w:r w:rsidRPr="00930605">
        <w:rPr>
          <w:color w:val="000000"/>
          <w:szCs w:val="24"/>
        </w:rPr>
        <w:t xml:space="preserve"> is near the State</w:t>
      </w:r>
      <w:r w:rsidR="00830573" w:rsidRPr="00930605">
        <w:rPr>
          <w:color w:val="000000"/>
          <w:szCs w:val="24"/>
        </w:rPr>
        <w:t xml:space="preserve"> </w:t>
      </w:r>
      <w:r w:rsidRPr="00930605">
        <w:rPr>
          <w:color w:val="000000"/>
          <w:szCs w:val="24"/>
        </w:rPr>
        <w:t>funding cap.</w:t>
      </w:r>
    </w:p>
    <w:p w14:paraId="1BF72737" w14:textId="77777777" w:rsidR="003D448B" w:rsidRPr="00930605" w:rsidRDefault="003D448B">
      <w:pPr>
        <w:rPr>
          <w:szCs w:val="24"/>
        </w:rPr>
      </w:pPr>
    </w:p>
    <w:p w14:paraId="73A83A46" w14:textId="77777777" w:rsidR="003D448B" w:rsidRPr="0057376E" w:rsidRDefault="003D448B">
      <w:pPr>
        <w:pStyle w:val="BodyText"/>
        <w:rPr>
          <w:sz w:val="24"/>
          <w:szCs w:val="24"/>
        </w:rPr>
      </w:pPr>
      <w:r w:rsidRPr="0057376E">
        <w:rPr>
          <w:b/>
          <w:sz w:val="24"/>
          <w:szCs w:val="24"/>
        </w:rPr>
        <w:t>WHEREAS</w:t>
      </w:r>
      <w:r w:rsidRPr="0057376E">
        <w:rPr>
          <w:sz w:val="24"/>
          <w:szCs w:val="24"/>
        </w:rPr>
        <w:t xml:space="preserve">, it is appropriate for the cleanup to continue and for the activities outlined in </w:t>
      </w:r>
      <w:r w:rsidR="001F1187" w:rsidRPr="0057376E">
        <w:rPr>
          <w:sz w:val="24"/>
          <w:szCs w:val="24"/>
        </w:rPr>
        <w:t>Exhibit</w:t>
      </w:r>
      <w:r w:rsidRPr="0057376E">
        <w:rPr>
          <w:sz w:val="24"/>
          <w:szCs w:val="24"/>
        </w:rPr>
        <w:t xml:space="preserve"> A (hereinafter </w:t>
      </w:r>
      <w:r w:rsidR="00E26C28" w:rsidRPr="00E26C28">
        <w:rPr>
          <w:sz w:val="24"/>
          <w:szCs w:val="24"/>
        </w:rPr>
        <w:t>“</w:t>
      </w:r>
      <w:r w:rsidR="00DA284B" w:rsidRPr="00E26C28">
        <w:rPr>
          <w:sz w:val="24"/>
          <w:szCs w:val="24"/>
        </w:rPr>
        <w:t>Purchase Order</w:t>
      </w:r>
      <w:r w:rsidR="007A3F64" w:rsidRPr="00E26C28">
        <w:rPr>
          <w:sz w:val="24"/>
          <w:szCs w:val="24"/>
        </w:rPr>
        <w:t>”</w:t>
      </w:r>
      <w:r w:rsidRPr="00E26C28">
        <w:rPr>
          <w:sz w:val="24"/>
          <w:szCs w:val="24"/>
        </w:rPr>
        <w:t>)</w:t>
      </w:r>
      <w:r w:rsidRPr="0057376E">
        <w:rPr>
          <w:sz w:val="24"/>
          <w:szCs w:val="24"/>
        </w:rPr>
        <w:t xml:space="preserve"> to be completed in accordance with Chapter </w:t>
      </w:r>
      <w:r w:rsidR="00104828" w:rsidRPr="0057376E">
        <w:rPr>
          <w:sz w:val="24"/>
          <w:szCs w:val="24"/>
        </w:rPr>
        <w:t>62</w:t>
      </w:r>
      <w:r w:rsidR="00931C45" w:rsidRPr="0057376E">
        <w:rPr>
          <w:sz w:val="24"/>
          <w:szCs w:val="24"/>
        </w:rPr>
        <w:noBreakHyphen/>
      </w:r>
      <w:r w:rsidR="00104828" w:rsidRPr="0057376E">
        <w:rPr>
          <w:sz w:val="24"/>
          <w:szCs w:val="24"/>
        </w:rPr>
        <w:t>780</w:t>
      </w:r>
      <w:r w:rsidRPr="0057376E">
        <w:rPr>
          <w:sz w:val="24"/>
          <w:szCs w:val="24"/>
        </w:rPr>
        <w:t xml:space="preserve">, Florida Administrative Code (F.A.C.), and procedures established by the </w:t>
      </w:r>
      <w:r w:rsidR="00104828" w:rsidRPr="0057376E">
        <w:rPr>
          <w:sz w:val="24"/>
          <w:szCs w:val="24"/>
        </w:rPr>
        <w:t>F</w:t>
      </w:r>
      <w:r w:rsidRPr="0057376E">
        <w:rPr>
          <w:sz w:val="24"/>
          <w:szCs w:val="24"/>
        </w:rPr>
        <w:t xml:space="preserve">DEP for the </w:t>
      </w:r>
      <w:r w:rsidR="0029799A" w:rsidRPr="0029799A">
        <w:rPr>
          <w:sz w:val="24"/>
          <w:szCs w:val="24"/>
        </w:rPr>
        <w:t>Petroleum Restoration Program</w:t>
      </w:r>
      <w:r w:rsidRPr="0029799A">
        <w:rPr>
          <w:sz w:val="24"/>
          <w:szCs w:val="24"/>
        </w:rPr>
        <w:t xml:space="preserve"> (</w:t>
      </w:r>
      <w:r w:rsidRPr="0057376E">
        <w:rPr>
          <w:sz w:val="24"/>
          <w:szCs w:val="24"/>
        </w:rPr>
        <w:t>hereinafter “</w:t>
      </w:r>
      <w:r w:rsidR="0029799A" w:rsidRPr="0029799A">
        <w:rPr>
          <w:sz w:val="24"/>
          <w:szCs w:val="24"/>
        </w:rPr>
        <w:t>Restoration Program</w:t>
      </w:r>
      <w:r w:rsidRPr="0057376E">
        <w:rPr>
          <w:sz w:val="24"/>
          <w:szCs w:val="24"/>
        </w:rPr>
        <w:t>”)</w:t>
      </w:r>
      <w:r w:rsidR="00104828" w:rsidRPr="0057376E">
        <w:rPr>
          <w:sz w:val="24"/>
          <w:szCs w:val="24"/>
        </w:rPr>
        <w:t xml:space="preserve"> in accordance with Sections 376.3071 and 376.30711, F.S</w:t>
      </w:r>
      <w:r w:rsidRPr="0057376E">
        <w:rPr>
          <w:sz w:val="24"/>
          <w:szCs w:val="24"/>
        </w:rPr>
        <w:t>.</w:t>
      </w:r>
    </w:p>
    <w:p w14:paraId="17D092B5" w14:textId="77777777" w:rsidR="003D448B" w:rsidRPr="0057376E" w:rsidRDefault="003D448B">
      <w:pPr>
        <w:rPr>
          <w:szCs w:val="24"/>
        </w:rPr>
      </w:pPr>
    </w:p>
    <w:p w14:paraId="3798E639" w14:textId="77777777" w:rsidR="003D448B" w:rsidRPr="0057376E" w:rsidRDefault="003D448B">
      <w:pPr>
        <w:pStyle w:val="BodyText"/>
        <w:rPr>
          <w:sz w:val="24"/>
          <w:szCs w:val="24"/>
        </w:rPr>
      </w:pPr>
      <w:r w:rsidRPr="0057376E">
        <w:rPr>
          <w:b/>
          <w:sz w:val="24"/>
          <w:szCs w:val="24"/>
        </w:rPr>
        <w:t>NOW, THEREFORE</w:t>
      </w:r>
      <w:r w:rsidRPr="0057376E">
        <w:rPr>
          <w:sz w:val="24"/>
          <w:szCs w:val="24"/>
        </w:rPr>
        <w:t>, in consideration of the mutual benefits to</w:t>
      </w:r>
      <w:r w:rsidR="00F14144" w:rsidRPr="0057376E">
        <w:rPr>
          <w:sz w:val="24"/>
          <w:szCs w:val="24"/>
        </w:rPr>
        <w:t xml:space="preserve"> be</w:t>
      </w:r>
      <w:r w:rsidRPr="0057376E">
        <w:rPr>
          <w:sz w:val="24"/>
          <w:szCs w:val="24"/>
        </w:rPr>
        <w:t xml:space="preserve"> derived herefrom, the Parties do hereby agree to the below provisions, covenants and representations.</w:t>
      </w:r>
    </w:p>
    <w:p w14:paraId="7FC4E295" w14:textId="77777777" w:rsidR="003D448B" w:rsidRPr="0057376E" w:rsidRDefault="003D448B">
      <w:pPr>
        <w:rPr>
          <w:szCs w:val="24"/>
        </w:rPr>
      </w:pPr>
    </w:p>
    <w:p w14:paraId="3F357214" w14:textId="77777777" w:rsidR="003D448B" w:rsidRPr="0057376E" w:rsidRDefault="003D448B">
      <w:pPr>
        <w:pStyle w:val="Heading4"/>
        <w:rPr>
          <w:sz w:val="24"/>
          <w:szCs w:val="24"/>
        </w:rPr>
      </w:pPr>
      <w:r w:rsidRPr="0057376E">
        <w:rPr>
          <w:sz w:val="24"/>
          <w:szCs w:val="24"/>
        </w:rPr>
        <w:t>GENERAL PROVISIONS</w:t>
      </w:r>
    </w:p>
    <w:p w14:paraId="00663E2A" w14:textId="77777777" w:rsidR="003D448B" w:rsidRPr="0057376E" w:rsidRDefault="003D448B">
      <w:pPr>
        <w:pStyle w:val="CommentText"/>
        <w:rPr>
          <w:sz w:val="24"/>
          <w:szCs w:val="24"/>
        </w:rPr>
      </w:pPr>
    </w:p>
    <w:p w14:paraId="6D6B7D03" w14:textId="77777777" w:rsidR="003D448B" w:rsidRPr="0057376E" w:rsidRDefault="003D448B">
      <w:pPr>
        <w:rPr>
          <w:szCs w:val="24"/>
        </w:rPr>
      </w:pPr>
      <w:r w:rsidRPr="0057376E">
        <w:rPr>
          <w:szCs w:val="24"/>
        </w:rPr>
        <w:t xml:space="preserve">The Parties acknowledge the funding limitations as set forth for </w:t>
      </w:r>
      <w:r w:rsidR="00FB0BF1" w:rsidRPr="0029799A">
        <w:rPr>
          <w:b/>
          <w:color w:val="FF0000"/>
          <w:szCs w:val="24"/>
        </w:rPr>
        <w:t>{{</w:t>
      </w:r>
      <w:r w:rsidR="00FB0BF1" w:rsidRPr="0057376E">
        <w:rPr>
          <w:color w:val="800080"/>
          <w:szCs w:val="24"/>
        </w:rPr>
        <w:t xml:space="preserve">(select one of the </w:t>
      </w:r>
      <w:r w:rsidR="00075B3B" w:rsidRPr="0057376E">
        <w:rPr>
          <w:color w:val="800080"/>
          <w:szCs w:val="24"/>
        </w:rPr>
        <w:t>two</w:t>
      </w:r>
      <w:r w:rsidR="00FB0BF1" w:rsidRPr="0057376E">
        <w:rPr>
          <w:color w:val="800080"/>
          <w:szCs w:val="24"/>
        </w:rPr>
        <w:t xml:space="preserve"> options as applicable)</w:t>
      </w:r>
      <w:r w:rsidR="00EB32EF" w:rsidRPr="0057376E">
        <w:rPr>
          <w:szCs w:val="24"/>
        </w:rPr>
        <w:t xml:space="preserve"> </w:t>
      </w:r>
      <w:r w:rsidRPr="0057376E">
        <w:rPr>
          <w:color w:val="000000"/>
          <w:szCs w:val="24"/>
        </w:rPr>
        <w:t>the PL</w:t>
      </w:r>
      <w:r w:rsidR="00C75978" w:rsidRPr="0057376E">
        <w:rPr>
          <w:color w:val="000000"/>
          <w:szCs w:val="24"/>
        </w:rPr>
        <w:t>RI</w:t>
      </w:r>
      <w:r w:rsidRPr="0057376E">
        <w:rPr>
          <w:color w:val="000000"/>
          <w:szCs w:val="24"/>
        </w:rPr>
        <w:t>P discharge</w:t>
      </w:r>
      <w:r w:rsidR="008004A8" w:rsidRPr="0057376E">
        <w:rPr>
          <w:color w:val="FF0000"/>
          <w:szCs w:val="24"/>
        </w:rPr>
        <w:t>[</w:t>
      </w:r>
      <w:r w:rsidR="008004A8" w:rsidRPr="0057376E">
        <w:rPr>
          <w:szCs w:val="24"/>
        </w:rPr>
        <w:t>s</w:t>
      </w:r>
      <w:r w:rsidR="008004A8" w:rsidRPr="0057376E">
        <w:rPr>
          <w:color w:val="FF0000"/>
          <w:szCs w:val="24"/>
        </w:rPr>
        <w:t>]</w:t>
      </w:r>
      <w:r w:rsidRPr="0057376E">
        <w:rPr>
          <w:color w:val="000000"/>
          <w:szCs w:val="24"/>
        </w:rPr>
        <w:t xml:space="preserve"> in accordance with Section 376.3072, F.S.</w:t>
      </w:r>
      <w:r w:rsidR="00EB32EF" w:rsidRPr="0057376E">
        <w:rPr>
          <w:color w:val="000000"/>
          <w:szCs w:val="24"/>
        </w:rPr>
        <w:t xml:space="preserve"> </w:t>
      </w:r>
      <w:r w:rsidR="00B500DD" w:rsidRPr="0057376E">
        <w:rPr>
          <w:color w:val="FF0000"/>
          <w:szCs w:val="24"/>
        </w:rPr>
        <w:t>[</w:t>
      </w:r>
      <w:r w:rsidR="00B500DD" w:rsidRPr="0057376E">
        <w:rPr>
          <w:color w:val="800080"/>
          <w:szCs w:val="24"/>
        </w:rPr>
        <w:t>(if applicable)</w:t>
      </w:r>
      <w:r w:rsidR="00B500DD" w:rsidRPr="0057376E">
        <w:rPr>
          <w:szCs w:val="24"/>
        </w:rPr>
        <w:t xml:space="preserve"> </w:t>
      </w:r>
      <w:r w:rsidR="00B500DD" w:rsidRPr="0057376E">
        <w:rPr>
          <w:color w:val="000000"/>
          <w:szCs w:val="24"/>
        </w:rPr>
        <w:t>and</w:t>
      </w:r>
      <w:r w:rsidR="00B500DD" w:rsidRPr="0057376E">
        <w:rPr>
          <w:color w:val="FF0000"/>
          <w:szCs w:val="24"/>
        </w:rPr>
        <w:t>]</w:t>
      </w:r>
      <w:r w:rsidR="00B500DD" w:rsidRPr="0057376E">
        <w:rPr>
          <w:szCs w:val="24"/>
        </w:rPr>
        <w:t xml:space="preserve"> </w:t>
      </w:r>
      <w:r w:rsidR="00B500DD" w:rsidRPr="0057376E">
        <w:rPr>
          <w:color w:val="FF0000"/>
          <w:szCs w:val="24"/>
        </w:rPr>
        <w:t>OR</w:t>
      </w:r>
      <w:r w:rsidR="00C552FE" w:rsidRPr="0057376E">
        <w:rPr>
          <w:color w:val="000000"/>
          <w:szCs w:val="24"/>
        </w:rPr>
        <w:t xml:space="preserve"> </w:t>
      </w:r>
      <w:r w:rsidR="00EB32EF" w:rsidRPr="0057376E">
        <w:rPr>
          <w:color w:val="000000"/>
          <w:szCs w:val="24"/>
        </w:rPr>
        <w:t>t</w:t>
      </w:r>
      <w:r w:rsidRPr="0057376E">
        <w:rPr>
          <w:color w:val="000000"/>
          <w:szCs w:val="24"/>
        </w:rPr>
        <w:t>he PCPP discharge</w:t>
      </w:r>
      <w:r w:rsidR="008004A8" w:rsidRPr="0057376E">
        <w:rPr>
          <w:color w:val="FF0000"/>
          <w:szCs w:val="24"/>
        </w:rPr>
        <w:t>[</w:t>
      </w:r>
      <w:r w:rsidR="008004A8" w:rsidRPr="0057376E">
        <w:rPr>
          <w:szCs w:val="24"/>
        </w:rPr>
        <w:t>s</w:t>
      </w:r>
      <w:r w:rsidR="008004A8" w:rsidRPr="0057376E">
        <w:rPr>
          <w:color w:val="FF0000"/>
          <w:szCs w:val="24"/>
        </w:rPr>
        <w:t>]</w:t>
      </w:r>
      <w:r w:rsidRPr="0057376E">
        <w:rPr>
          <w:color w:val="000000"/>
          <w:szCs w:val="24"/>
        </w:rPr>
        <w:t xml:space="preserve"> in accordance with S</w:t>
      </w:r>
      <w:r w:rsidR="00FB0BF1" w:rsidRPr="0057376E">
        <w:rPr>
          <w:color w:val="000000"/>
          <w:szCs w:val="24"/>
        </w:rPr>
        <w:t>ubs</w:t>
      </w:r>
      <w:r w:rsidRPr="0057376E">
        <w:rPr>
          <w:color w:val="000000"/>
          <w:szCs w:val="24"/>
        </w:rPr>
        <w:t>ection 376.3071(13)(b)</w:t>
      </w:r>
      <w:r w:rsidR="00FB0BF1" w:rsidRPr="0057376E">
        <w:rPr>
          <w:color w:val="000000"/>
          <w:szCs w:val="24"/>
        </w:rPr>
        <w:t>, F.S.</w:t>
      </w:r>
      <w:r w:rsidR="008004A8" w:rsidRPr="0029799A">
        <w:rPr>
          <w:b/>
          <w:color w:val="FF0000"/>
          <w:szCs w:val="24"/>
        </w:rPr>
        <w:t>}}</w:t>
      </w:r>
      <w:r w:rsidRPr="0057376E">
        <w:rPr>
          <w:szCs w:val="24"/>
        </w:rPr>
        <w:t xml:space="preserve">  </w:t>
      </w:r>
      <w:r w:rsidR="00CD2D66" w:rsidRPr="0029799A">
        <w:rPr>
          <w:b/>
          <w:color w:val="FF0000"/>
          <w:szCs w:val="24"/>
        </w:rPr>
        <w:t>{</w:t>
      </w:r>
      <w:r w:rsidRPr="0057376E">
        <w:rPr>
          <w:color w:val="000000"/>
          <w:szCs w:val="24"/>
        </w:rPr>
        <w:t>The</w:t>
      </w:r>
      <w:r w:rsidRPr="0057376E">
        <w:rPr>
          <w:szCs w:val="24"/>
        </w:rPr>
        <w:t xml:space="preserve"> </w:t>
      </w:r>
      <w:r w:rsidRPr="0057376E">
        <w:rPr>
          <w:color w:val="000000"/>
          <w:szCs w:val="24"/>
        </w:rPr>
        <w:t>PL</w:t>
      </w:r>
      <w:r w:rsidR="00C75978" w:rsidRPr="0057376E">
        <w:rPr>
          <w:color w:val="000000"/>
          <w:szCs w:val="24"/>
        </w:rPr>
        <w:t>RI</w:t>
      </w:r>
      <w:r w:rsidRPr="0057376E">
        <w:rPr>
          <w:color w:val="000000"/>
          <w:szCs w:val="24"/>
        </w:rPr>
        <w:t>P</w:t>
      </w:r>
      <w:r w:rsidR="00130335" w:rsidRPr="0057376E">
        <w:rPr>
          <w:color w:val="000000"/>
          <w:szCs w:val="24"/>
        </w:rPr>
        <w:t xml:space="preserve"> </w:t>
      </w:r>
      <w:r w:rsidR="00B500DD" w:rsidRPr="0057376E">
        <w:rPr>
          <w:color w:val="FF0000"/>
          <w:szCs w:val="24"/>
        </w:rPr>
        <w:t>[</w:t>
      </w:r>
      <w:r w:rsidR="00B500DD" w:rsidRPr="0057376E">
        <w:rPr>
          <w:color w:val="800080"/>
          <w:szCs w:val="24"/>
        </w:rPr>
        <w:t>(if applicable)</w:t>
      </w:r>
      <w:r w:rsidR="00B500DD" w:rsidRPr="0057376E">
        <w:rPr>
          <w:szCs w:val="24"/>
        </w:rPr>
        <w:t xml:space="preserve"> </w:t>
      </w:r>
      <w:r w:rsidR="00B500DD" w:rsidRPr="0057376E">
        <w:rPr>
          <w:color w:val="000000"/>
          <w:szCs w:val="24"/>
        </w:rPr>
        <w:t>and</w:t>
      </w:r>
      <w:r w:rsidR="00CD2D66">
        <w:rPr>
          <w:color w:val="000000"/>
          <w:szCs w:val="24"/>
        </w:rPr>
        <w:t xml:space="preserve"> the PCPP</w:t>
      </w:r>
      <w:r w:rsidR="00B500DD" w:rsidRPr="0057376E">
        <w:rPr>
          <w:color w:val="FF0000"/>
          <w:szCs w:val="24"/>
        </w:rPr>
        <w:t>]</w:t>
      </w:r>
      <w:r w:rsidR="00B500DD" w:rsidRPr="0057376E">
        <w:rPr>
          <w:szCs w:val="24"/>
        </w:rPr>
        <w:t xml:space="preserve"> </w:t>
      </w:r>
      <w:r w:rsidR="00B500DD" w:rsidRPr="0057376E">
        <w:rPr>
          <w:color w:val="FF0000"/>
          <w:szCs w:val="24"/>
        </w:rPr>
        <w:t>OR</w:t>
      </w:r>
      <w:r w:rsidR="00B500DD" w:rsidRPr="0057376E">
        <w:rPr>
          <w:color w:val="000000"/>
          <w:szCs w:val="24"/>
        </w:rPr>
        <w:t xml:space="preserve"> The </w:t>
      </w:r>
      <w:r w:rsidR="00130335" w:rsidRPr="0057376E">
        <w:rPr>
          <w:color w:val="000000"/>
          <w:szCs w:val="24"/>
        </w:rPr>
        <w:t>PCPP</w:t>
      </w:r>
      <w:r w:rsidR="00B500DD" w:rsidRPr="0029799A">
        <w:rPr>
          <w:b/>
          <w:color w:val="FF0000"/>
          <w:szCs w:val="24"/>
        </w:rPr>
        <w:t>}</w:t>
      </w:r>
      <w:r w:rsidRPr="0057376E">
        <w:rPr>
          <w:color w:val="000000"/>
          <w:szCs w:val="24"/>
        </w:rPr>
        <w:t xml:space="preserve"> </w:t>
      </w:r>
      <w:r w:rsidRPr="0057376E">
        <w:rPr>
          <w:szCs w:val="24"/>
        </w:rPr>
        <w:t>funding cap</w:t>
      </w:r>
      <w:r w:rsidR="00C75978" w:rsidRPr="0057376E">
        <w:rPr>
          <w:color w:val="FF0000"/>
          <w:szCs w:val="24"/>
        </w:rPr>
        <w:t>[</w:t>
      </w:r>
      <w:r w:rsidR="00C75978" w:rsidRPr="0057376E">
        <w:rPr>
          <w:szCs w:val="24"/>
        </w:rPr>
        <w:t>s</w:t>
      </w:r>
      <w:r w:rsidR="00C75978" w:rsidRPr="0057376E">
        <w:rPr>
          <w:color w:val="FF0000"/>
          <w:szCs w:val="24"/>
        </w:rPr>
        <w:t>]</w:t>
      </w:r>
      <w:r w:rsidRPr="0057376E">
        <w:rPr>
          <w:szCs w:val="24"/>
        </w:rPr>
        <w:t xml:space="preserve"> for </w:t>
      </w:r>
      <w:r w:rsidR="00EB32EF" w:rsidRPr="0057376E">
        <w:rPr>
          <w:color w:val="FF0000"/>
          <w:szCs w:val="24"/>
        </w:rPr>
        <w:t>[</w:t>
      </w:r>
      <w:r w:rsidRPr="0057376E">
        <w:rPr>
          <w:szCs w:val="24"/>
        </w:rPr>
        <w:t>this discharge</w:t>
      </w:r>
      <w:r w:rsidR="00075B3B" w:rsidRPr="0057376E">
        <w:rPr>
          <w:szCs w:val="24"/>
        </w:rPr>
        <w:t xml:space="preserve"> has</w:t>
      </w:r>
      <w:r w:rsidR="004617DC" w:rsidRPr="0057376E">
        <w:rPr>
          <w:szCs w:val="24"/>
        </w:rPr>
        <w:t xml:space="preserve"> </w:t>
      </w:r>
      <w:r w:rsidR="004617DC" w:rsidRPr="0057376E">
        <w:rPr>
          <w:color w:val="FF0000"/>
          <w:szCs w:val="24"/>
          <w:u w:val="single"/>
        </w:rPr>
        <w:t>or</w:t>
      </w:r>
      <w:r w:rsidR="004617DC" w:rsidRPr="0057376E">
        <w:rPr>
          <w:szCs w:val="24"/>
        </w:rPr>
        <w:t xml:space="preserve"> these discharges</w:t>
      </w:r>
      <w:r w:rsidR="00075B3B" w:rsidRPr="0057376E">
        <w:rPr>
          <w:szCs w:val="24"/>
        </w:rPr>
        <w:t xml:space="preserve"> have</w:t>
      </w:r>
      <w:r w:rsidR="00EB32EF" w:rsidRPr="0057376E">
        <w:rPr>
          <w:color w:val="FF0000"/>
          <w:szCs w:val="24"/>
        </w:rPr>
        <w:t>]</w:t>
      </w:r>
      <w:r w:rsidRPr="0057376E">
        <w:rPr>
          <w:szCs w:val="24"/>
        </w:rPr>
        <w:t xml:space="preserve"> been established at $___________</w:t>
      </w:r>
      <w:r w:rsidR="004617DC" w:rsidRPr="0057376E">
        <w:rPr>
          <w:szCs w:val="24"/>
        </w:rPr>
        <w:t xml:space="preserve"> </w:t>
      </w:r>
      <w:r w:rsidR="00B62FBB" w:rsidRPr="0057376E">
        <w:rPr>
          <w:color w:val="FF0000"/>
          <w:szCs w:val="24"/>
        </w:rPr>
        <w:t>[</w:t>
      </w:r>
      <w:r w:rsidR="00130335" w:rsidRPr="0057376E">
        <w:rPr>
          <w:color w:val="800080"/>
          <w:szCs w:val="24"/>
        </w:rPr>
        <w:t>(if applicable)</w:t>
      </w:r>
      <w:r w:rsidR="00130335" w:rsidRPr="0057376E">
        <w:rPr>
          <w:szCs w:val="24"/>
        </w:rPr>
        <w:t xml:space="preserve"> and $___________</w:t>
      </w:r>
      <w:r w:rsidR="00B62FBB" w:rsidRPr="0057376E">
        <w:rPr>
          <w:color w:val="FF0000"/>
          <w:szCs w:val="24"/>
        </w:rPr>
        <w:t>]</w:t>
      </w:r>
      <w:r w:rsidRPr="0057376E">
        <w:rPr>
          <w:szCs w:val="24"/>
        </w:rPr>
        <w:t xml:space="preserve">.  At no time will the </w:t>
      </w:r>
      <w:r w:rsidR="00C552FE" w:rsidRPr="0057376E">
        <w:rPr>
          <w:szCs w:val="24"/>
        </w:rPr>
        <w:t>F</w:t>
      </w:r>
      <w:r w:rsidRPr="0057376E">
        <w:rPr>
          <w:szCs w:val="24"/>
        </w:rPr>
        <w:t xml:space="preserve">DEP be obligated to pay for any amount that exceeds </w:t>
      </w:r>
      <w:r w:rsidR="00EB32EF" w:rsidRPr="0057376E">
        <w:rPr>
          <w:color w:val="FF0000"/>
          <w:szCs w:val="24"/>
        </w:rPr>
        <w:t>[</w:t>
      </w:r>
      <w:r w:rsidRPr="0057376E">
        <w:rPr>
          <w:szCs w:val="24"/>
        </w:rPr>
        <w:t>this funding cap amount</w:t>
      </w:r>
      <w:r w:rsidR="00130335" w:rsidRPr="0057376E">
        <w:rPr>
          <w:szCs w:val="24"/>
        </w:rPr>
        <w:t xml:space="preserve"> </w:t>
      </w:r>
      <w:r w:rsidR="00130335" w:rsidRPr="0057376E">
        <w:rPr>
          <w:color w:val="FF0000"/>
          <w:szCs w:val="24"/>
          <w:u w:val="single"/>
        </w:rPr>
        <w:t>or</w:t>
      </w:r>
      <w:r w:rsidR="00130335" w:rsidRPr="0057376E">
        <w:rPr>
          <w:szCs w:val="24"/>
        </w:rPr>
        <w:t xml:space="preserve"> the total funding cap amount</w:t>
      </w:r>
      <w:r w:rsidR="00EB32EF" w:rsidRPr="0057376E">
        <w:rPr>
          <w:color w:val="FF0000"/>
          <w:szCs w:val="24"/>
        </w:rPr>
        <w:t>]</w:t>
      </w:r>
      <w:r w:rsidR="00C75978" w:rsidRPr="0057376E">
        <w:rPr>
          <w:szCs w:val="24"/>
        </w:rPr>
        <w:t xml:space="preserve"> to clean up </w:t>
      </w:r>
      <w:r w:rsidR="00EB32EF" w:rsidRPr="0057376E">
        <w:rPr>
          <w:color w:val="FF0000"/>
          <w:szCs w:val="24"/>
        </w:rPr>
        <w:t>[</w:t>
      </w:r>
      <w:r w:rsidR="00C75978" w:rsidRPr="0057376E">
        <w:rPr>
          <w:szCs w:val="24"/>
        </w:rPr>
        <w:t xml:space="preserve">this discharge </w:t>
      </w:r>
      <w:r w:rsidR="00C75978" w:rsidRPr="0057376E">
        <w:rPr>
          <w:color w:val="FF0000"/>
          <w:szCs w:val="24"/>
          <w:u w:val="single"/>
        </w:rPr>
        <w:t>or</w:t>
      </w:r>
      <w:r w:rsidR="00C75978" w:rsidRPr="0057376E">
        <w:rPr>
          <w:szCs w:val="24"/>
        </w:rPr>
        <w:t xml:space="preserve"> these discharges</w:t>
      </w:r>
      <w:r w:rsidR="00EB32EF" w:rsidRPr="0057376E">
        <w:rPr>
          <w:color w:val="FF0000"/>
          <w:szCs w:val="24"/>
        </w:rPr>
        <w:t>]</w:t>
      </w:r>
      <w:r w:rsidR="0029799A">
        <w:rPr>
          <w:szCs w:val="24"/>
        </w:rPr>
        <w:t>.</w:t>
      </w:r>
    </w:p>
    <w:p w14:paraId="4FA7DF4A" w14:textId="77777777" w:rsidR="003D448B" w:rsidRPr="0057376E" w:rsidRDefault="003D448B">
      <w:pPr>
        <w:pStyle w:val="CommentText"/>
        <w:rPr>
          <w:sz w:val="24"/>
          <w:szCs w:val="24"/>
        </w:rPr>
      </w:pPr>
    </w:p>
    <w:p w14:paraId="762E0434" w14:textId="77777777" w:rsidR="003D448B" w:rsidRPr="00930605" w:rsidRDefault="003D448B">
      <w:pPr>
        <w:rPr>
          <w:szCs w:val="24"/>
        </w:rPr>
      </w:pPr>
      <w:r w:rsidRPr="0057376E">
        <w:rPr>
          <w:szCs w:val="24"/>
        </w:rPr>
        <w:t xml:space="preserve">The Parties understand that there may be limited changes to the scope of work outlined in the attached </w:t>
      </w:r>
      <w:r w:rsidR="00DA284B" w:rsidRPr="00E26C28">
        <w:rPr>
          <w:szCs w:val="24"/>
        </w:rPr>
        <w:t>Purchase Order</w:t>
      </w:r>
      <w:r w:rsidRPr="0057376E">
        <w:rPr>
          <w:szCs w:val="24"/>
        </w:rPr>
        <w:t xml:space="preserve"> (Exhibit A).  Any change that:  (a) does not increase or decrease the amounts specified herein may be made unilaterally by the </w:t>
      </w:r>
      <w:r w:rsidR="00C552FE" w:rsidRPr="0057376E">
        <w:rPr>
          <w:szCs w:val="24"/>
        </w:rPr>
        <w:t>F</w:t>
      </w:r>
      <w:r w:rsidRPr="0057376E">
        <w:rPr>
          <w:szCs w:val="24"/>
        </w:rPr>
        <w:t xml:space="preserve">DEP and will not require the </w:t>
      </w:r>
      <w:r w:rsidRPr="0057376E">
        <w:rPr>
          <w:color w:val="000000"/>
          <w:szCs w:val="24"/>
        </w:rPr>
        <w:t>RP’s</w:t>
      </w:r>
      <w:r w:rsidRPr="0057376E">
        <w:rPr>
          <w:szCs w:val="24"/>
        </w:rPr>
        <w:t xml:space="preserve"> consent,  (b) increases the amounts specified herein may only be made with the R</w:t>
      </w:r>
      <w:r w:rsidRPr="0057376E">
        <w:rPr>
          <w:color w:val="000000"/>
          <w:szCs w:val="24"/>
        </w:rPr>
        <w:t>P’s</w:t>
      </w:r>
      <w:r w:rsidRPr="0057376E">
        <w:rPr>
          <w:szCs w:val="24"/>
        </w:rPr>
        <w:t xml:space="preserve"> prior written consent and the </w:t>
      </w:r>
      <w:r w:rsidRPr="0057376E">
        <w:rPr>
          <w:color w:val="000000"/>
          <w:szCs w:val="24"/>
        </w:rPr>
        <w:t>RP</w:t>
      </w:r>
      <w:r w:rsidRPr="0057376E">
        <w:rPr>
          <w:color w:val="FF0000"/>
          <w:szCs w:val="24"/>
        </w:rPr>
        <w:t xml:space="preserve"> </w:t>
      </w:r>
      <w:r w:rsidRPr="0057376E">
        <w:rPr>
          <w:szCs w:val="24"/>
        </w:rPr>
        <w:t xml:space="preserve">will be responsible for the payment of these additional costs to the </w:t>
      </w:r>
      <w:r w:rsidR="00262D1B" w:rsidRPr="0029799A">
        <w:rPr>
          <w:szCs w:val="24"/>
        </w:rPr>
        <w:t>Restoration</w:t>
      </w:r>
      <w:r w:rsidRPr="0057376E">
        <w:rPr>
          <w:szCs w:val="24"/>
        </w:rPr>
        <w:t xml:space="preserve"> Contractor (hereinafter “the Contractor”), or  (c) decreases the amounts specified herein may be made unilaterally by the </w:t>
      </w:r>
      <w:r w:rsidR="00C552FE" w:rsidRPr="0057376E">
        <w:rPr>
          <w:szCs w:val="24"/>
        </w:rPr>
        <w:t>F</w:t>
      </w:r>
      <w:r w:rsidRPr="0057376E">
        <w:rPr>
          <w:szCs w:val="24"/>
        </w:rPr>
        <w:t xml:space="preserve">DEP and will not require the </w:t>
      </w:r>
      <w:r w:rsidRPr="0057376E">
        <w:rPr>
          <w:color w:val="000000"/>
          <w:szCs w:val="24"/>
        </w:rPr>
        <w:t>RP’s</w:t>
      </w:r>
      <w:r w:rsidRPr="0057376E">
        <w:rPr>
          <w:szCs w:val="24"/>
        </w:rPr>
        <w:t xml:space="preserve"> consent.  However, if there is a net decrease in the </w:t>
      </w:r>
      <w:r w:rsidR="00C552FE" w:rsidRPr="0057376E">
        <w:rPr>
          <w:szCs w:val="24"/>
        </w:rPr>
        <w:t>F</w:t>
      </w:r>
      <w:r w:rsidRPr="0057376E">
        <w:rPr>
          <w:szCs w:val="24"/>
        </w:rPr>
        <w:t xml:space="preserve">DEP specified amount, </w:t>
      </w:r>
      <w:r w:rsidRPr="0057376E">
        <w:rPr>
          <w:szCs w:val="24"/>
        </w:rPr>
        <w:lastRenderedPageBreak/>
        <w:t xml:space="preserve">the </w:t>
      </w:r>
      <w:r w:rsidR="00C552FE" w:rsidRPr="0057376E">
        <w:rPr>
          <w:szCs w:val="24"/>
        </w:rPr>
        <w:t>F</w:t>
      </w:r>
      <w:r w:rsidRPr="0057376E">
        <w:rPr>
          <w:szCs w:val="24"/>
        </w:rPr>
        <w:t>DEP may elect to negotiate with the Contractor for additional work that will not</w:t>
      </w:r>
      <w:r w:rsidRPr="00930605">
        <w:rPr>
          <w:szCs w:val="24"/>
        </w:rPr>
        <w:t xml:space="preserve"> exceed the specified amounts stated herein.</w:t>
      </w:r>
    </w:p>
    <w:p w14:paraId="5E64356D" w14:textId="77777777" w:rsidR="00022808" w:rsidRPr="00930605" w:rsidRDefault="00022808">
      <w:pPr>
        <w:rPr>
          <w:szCs w:val="24"/>
        </w:rPr>
      </w:pPr>
    </w:p>
    <w:p w14:paraId="45627E39" w14:textId="77777777" w:rsidR="003D448B" w:rsidRPr="00930605" w:rsidRDefault="003D448B">
      <w:pPr>
        <w:pStyle w:val="Heading4"/>
        <w:rPr>
          <w:sz w:val="24"/>
          <w:szCs w:val="24"/>
        </w:rPr>
      </w:pPr>
      <w:r w:rsidRPr="00930605">
        <w:rPr>
          <w:sz w:val="24"/>
          <w:szCs w:val="24"/>
        </w:rPr>
        <w:t xml:space="preserve">COVENANTS AND REPRESENTATION OF THE </w:t>
      </w:r>
      <w:r w:rsidR="00C552FE">
        <w:rPr>
          <w:sz w:val="24"/>
          <w:szCs w:val="24"/>
        </w:rPr>
        <w:t>F</w:t>
      </w:r>
      <w:r w:rsidRPr="00930605">
        <w:rPr>
          <w:sz w:val="24"/>
          <w:szCs w:val="24"/>
        </w:rPr>
        <w:t>DEP</w:t>
      </w:r>
    </w:p>
    <w:p w14:paraId="6E913290" w14:textId="77777777" w:rsidR="003D448B" w:rsidRPr="00930605" w:rsidRDefault="003D448B">
      <w:pPr>
        <w:rPr>
          <w:szCs w:val="24"/>
        </w:rPr>
      </w:pPr>
    </w:p>
    <w:p w14:paraId="534DA0B1" w14:textId="77777777" w:rsidR="003D448B" w:rsidRPr="0057376E" w:rsidRDefault="003D448B">
      <w:pPr>
        <w:rPr>
          <w:szCs w:val="24"/>
        </w:rPr>
      </w:pPr>
      <w:r w:rsidRPr="00930605">
        <w:rPr>
          <w:szCs w:val="24"/>
        </w:rPr>
        <w:t xml:space="preserve">Based </w:t>
      </w:r>
      <w:r w:rsidRPr="0057376E">
        <w:rPr>
          <w:szCs w:val="24"/>
        </w:rPr>
        <w:t xml:space="preserve">upon provisions herein, the </w:t>
      </w:r>
      <w:r w:rsidR="00C552FE" w:rsidRPr="0057376E">
        <w:rPr>
          <w:szCs w:val="24"/>
        </w:rPr>
        <w:t>F</w:t>
      </w:r>
      <w:r w:rsidRPr="0057376E">
        <w:rPr>
          <w:szCs w:val="24"/>
        </w:rPr>
        <w:t xml:space="preserve">DEP’s specified amount </w:t>
      </w:r>
      <w:r w:rsidR="00830573" w:rsidRPr="0057376E">
        <w:rPr>
          <w:szCs w:val="24"/>
        </w:rPr>
        <w:t xml:space="preserve">for inclusion in the attached </w:t>
      </w:r>
      <w:r w:rsidR="00DA284B" w:rsidRPr="00E26C28">
        <w:rPr>
          <w:szCs w:val="24"/>
        </w:rPr>
        <w:t>Purchase Order</w:t>
      </w:r>
      <w:r w:rsidR="00EB32EF" w:rsidRPr="0057376E">
        <w:rPr>
          <w:szCs w:val="24"/>
        </w:rPr>
        <w:t xml:space="preserve"> </w:t>
      </w:r>
      <w:r w:rsidRPr="0057376E">
        <w:rPr>
          <w:szCs w:val="24"/>
        </w:rPr>
        <w:t xml:space="preserve">will be $______________.  At no time will the </w:t>
      </w:r>
      <w:r w:rsidR="00C552FE" w:rsidRPr="0057376E">
        <w:rPr>
          <w:szCs w:val="24"/>
        </w:rPr>
        <w:t>F</w:t>
      </w:r>
      <w:r w:rsidRPr="0057376E">
        <w:rPr>
          <w:szCs w:val="24"/>
        </w:rPr>
        <w:t>DEP be responsible to pay the Contractor more than this specified amount.</w:t>
      </w:r>
    </w:p>
    <w:p w14:paraId="641A932B" w14:textId="77777777" w:rsidR="003D448B" w:rsidRPr="0057376E" w:rsidRDefault="003D448B">
      <w:pPr>
        <w:rPr>
          <w:szCs w:val="24"/>
        </w:rPr>
      </w:pPr>
    </w:p>
    <w:p w14:paraId="6A8CD5E6" w14:textId="77777777" w:rsidR="003D448B" w:rsidRPr="0057376E" w:rsidRDefault="003D448B">
      <w:pPr>
        <w:pStyle w:val="BodyText"/>
        <w:rPr>
          <w:sz w:val="24"/>
          <w:szCs w:val="24"/>
        </w:rPr>
      </w:pPr>
      <w:r w:rsidRPr="0057376E">
        <w:rPr>
          <w:sz w:val="24"/>
          <w:szCs w:val="24"/>
        </w:rPr>
        <w:t xml:space="preserve">The </w:t>
      </w:r>
      <w:r w:rsidR="00C552FE" w:rsidRPr="0057376E">
        <w:rPr>
          <w:sz w:val="24"/>
          <w:szCs w:val="24"/>
        </w:rPr>
        <w:t>F</w:t>
      </w:r>
      <w:r w:rsidRPr="0057376E">
        <w:rPr>
          <w:sz w:val="24"/>
          <w:szCs w:val="24"/>
        </w:rPr>
        <w:t xml:space="preserve">DEP will review and approve all reports submitted by the Contractor in accordance with the terms of the attached </w:t>
      </w:r>
      <w:r w:rsidR="00DA284B" w:rsidRPr="00E26C28">
        <w:rPr>
          <w:sz w:val="24"/>
          <w:szCs w:val="24"/>
        </w:rPr>
        <w:t>Purchase Order</w:t>
      </w:r>
      <w:r w:rsidRPr="00E26C28">
        <w:rPr>
          <w:sz w:val="24"/>
          <w:szCs w:val="24"/>
        </w:rPr>
        <w:t>,</w:t>
      </w:r>
      <w:r w:rsidRPr="0057376E">
        <w:rPr>
          <w:sz w:val="24"/>
          <w:szCs w:val="24"/>
        </w:rPr>
        <w:t xml:space="preserve"> the provisions of </w:t>
      </w:r>
      <w:r w:rsidRPr="000B21AB">
        <w:rPr>
          <w:sz w:val="24"/>
          <w:szCs w:val="24"/>
        </w:rPr>
        <w:t xml:space="preserve">the </w:t>
      </w:r>
      <w:r w:rsidR="000B21AB" w:rsidRPr="000B21AB">
        <w:rPr>
          <w:sz w:val="24"/>
          <w:szCs w:val="24"/>
        </w:rPr>
        <w:t>Restoration</w:t>
      </w:r>
      <w:r w:rsidR="00EB32EF" w:rsidRPr="000B21AB">
        <w:rPr>
          <w:sz w:val="24"/>
          <w:szCs w:val="24"/>
        </w:rPr>
        <w:t xml:space="preserve"> </w:t>
      </w:r>
      <w:r w:rsidRPr="000B21AB">
        <w:rPr>
          <w:sz w:val="24"/>
          <w:szCs w:val="24"/>
        </w:rPr>
        <w:t>Program</w:t>
      </w:r>
      <w:r w:rsidRPr="0057376E">
        <w:rPr>
          <w:sz w:val="24"/>
          <w:szCs w:val="24"/>
        </w:rPr>
        <w:t xml:space="preserve">, and Chapter </w:t>
      </w:r>
      <w:r w:rsidR="00DF4EED" w:rsidRPr="0057376E">
        <w:rPr>
          <w:sz w:val="24"/>
          <w:szCs w:val="24"/>
        </w:rPr>
        <w:t>62</w:t>
      </w:r>
      <w:r w:rsidR="00931C45" w:rsidRPr="0057376E">
        <w:rPr>
          <w:sz w:val="24"/>
          <w:szCs w:val="24"/>
        </w:rPr>
        <w:noBreakHyphen/>
      </w:r>
      <w:r w:rsidR="00DF4EED" w:rsidRPr="0057376E">
        <w:rPr>
          <w:sz w:val="24"/>
          <w:szCs w:val="24"/>
        </w:rPr>
        <w:t>780</w:t>
      </w:r>
      <w:r w:rsidR="00931C45" w:rsidRPr="0057376E">
        <w:rPr>
          <w:sz w:val="24"/>
          <w:szCs w:val="24"/>
        </w:rPr>
        <w:t>, F.A.C.</w:t>
      </w:r>
    </w:p>
    <w:p w14:paraId="37F6CD5E" w14:textId="77777777" w:rsidR="003D448B" w:rsidRPr="0057376E" w:rsidRDefault="003D448B">
      <w:pPr>
        <w:rPr>
          <w:szCs w:val="24"/>
        </w:rPr>
      </w:pPr>
    </w:p>
    <w:p w14:paraId="12316FCF" w14:textId="77777777" w:rsidR="003D448B" w:rsidRPr="0057376E" w:rsidRDefault="003D448B">
      <w:pPr>
        <w:pStyle w:val="BodyText3"/>
        <w:rPr>
          <w:szCs w:val="24"/>
        </w:rPr>
      </w:pPr>
      <w:r w:rsidRPr="0057376E">
        <w:rPr>
          <w:szCs w:val="24"/>
        </w:rPr>
        <w:t xml:space="preserve">In accordance with Section 287.0582, F.S., the State of Florida’s performance and obligation to pay under this Agreement is contingent upon an annual appropriation by the Legislature.  As of the date of the execution of this Agreement by the </w:t>
      </w:r>
      <w:r w:rsidR="00931C45" w:rsidRPr="0057376E">
        <w:rPr>
          <w:szCs w:val="24"/>
        </w:rPr>
        <w:t>F</w:t>
      </w:r>
      <w:r w:rsidRPr="0057376E">
        <w:rPr>
          <w:szCs w:val="24"/>
        </w:rPr>
        <w:t>DEP the Legislature has appropriated the necessary funding.</w:t>
      </w:r>
    </w:p>
    <w:p w14:paraId="0D9B17D1" w14:textId="77777777" w:rsidR="00E6409D" w:rsidRPr="0057376E" w:rsidRDefault="00E6409D">
      <w:pPr>
        <w:rPr>
          <w:b/>
          <w:szCs w:val="24"/>
        </w:rPr>
      </w:pPr>
    </w:p>
    <w:p w14:paraId="11ED6892" w14:textId="77777777" w:rsidR="003D448B" w:rsidRPr="0057376E" w:rsidRDefault="003D448B">
      <w:pPr>
        <w:rPr>
          <w:b/>
          <w:color w:val="000000"/>
          <w:szCs w:val="24"/>
        </w:rPr>
      </w:pPr>
      <w:r w:rsidRPr="0057376E">
        <w:rPr>
          <w:b/>
          <w:szCs w:val="24"/>
        </w:rPr>
        <w:t>COVENANTS AND REPRESENTATION OF THE</w:t>
      </w:r>
      <w:r w:rsidRPr="0057376E">
        <w:rPr>
          <w:b/>
          <w:color w:val="000000"/>
          <w:szCs w:val="24"/>
        </w:rPr>
        <w:t xml:space="preserve"> RP</w:t>
      </w:r>
    </w:p>
    <w:p w14:paraId="5BD172FE" w14:textId="77777777" w:rsidR="003D448B" w:rsidRPr="0057376E" w:rsidRDefault="003D448B">
      <w:pPr>
        <w:rPr>
          <w:color w:val="000000"/>
          <w:szCs w:val="24"/>
        </w:rPr>
      </w:pPr>
    </w:p>
    <w:p w14:paraId="0D355ED5" w14:textId="77777777" w:rsidR="003D448B" w:rsidRPr="00930605" w:rsidRDefault="003D448B">
      <w:pPr>
        <w:rPr>
          <w:szCs w:val="24"/>
        </w:rPr>
      </w:pPr>
      <w:r w:rsidRPr="0057376E">
        <w:rPr>
          <w:szCs w:val="24"/>
        </w:rPr>
        <w:t xml:space="preserve">Based upon provisions herein, the </w:t>
      </w:r>
      <w:r w:rsidRPr="0057376E">
        <w:rPr>
          <w:color w:val="000000"/>
          <w:szCs w:val="24"/>
        </w:rPr>
        <w:t>RP’s</w:t>
      </w:r>
      <w:r w:rsidRPr="0057376E">
        <w:rPr>
          <w:szCs w:val="24"/>
        </w:rPr>
        <w:t xml:space="preserve"> specified amount </w:t>
      </w:r>
      <w:r w:rsidR="00830573" w:rsidRPr="0057376E">
        <w:rPr>
          <w:szCs w:val="24"/>
        </w:rPr>
        <w:t xml:space="preserve">for inclusion in the attached </w:t>
      </w:r>
      <w:r w:rsidR="00DA284B" w:rsidRPr="00E26C28">
        <w:rPr>
          <w:szCs w:val="24"/>
        </w:rPr>
        <w:t>Purchase Order</w:t>
      </w:r>
      <w:r w:rsidR="00830573" w:rsidRPr="0057376E">
        <w:rPr>
          <w:szCs w:val="24"/>
        </w:rPr>
        <w:t xml:space="preserve"> (excluding any amount payable directly to the </w:t>
      </w:r>
      <w:r w:rsidR="00931C45" w:rsidRPr="0057376E">
        <w:rPr>
          <w:szCs w:val="24"/>
        </w:rPr>
        <w:t>F</w:t>
      </w:r>
      <w:r w:rsidR="00E6409D" w:rsidRPr="0057376E">
        <w:rPr>
          <w:szCs w:val="24"/>
        </w:rPr>
        <w:t>DEP</w:t>
      </w:r>
      <w:r w:rsidR="00830573" w:rsidRPr="0057376E">
        <w:rPr>
          <w:szCs w:val="24"/>
        </w:rPr>
        <w:t xml:space="preserve"> for state-owned remediation equipment acquisition and ownership transfer) </w:t>
      </w:r>
      <w:r w:rsidRPr="0057376E">
        <w:rPr>
          <w:szCs w:val="24"/>
        </w:rPr>
        <w:t xml:space="preserve">will be $________________. </w:t>
      </w:r>
      <w:r w:rsidR="00931C45" w:rsidRPr="0057376E">
        <w:rPr>
          <w:szCs w:val="24"/>
        </w:rPr>
        <w:t xml:space="preserve"> </w:t>
      </w:r>
      <w:r w:rsidRPr="0057376E">
        <w:rPr>
          <w:szCs w:val="24"/>
        </w:rPr>
        <w:t xml:space="preserve">The </w:t>
      </w:r>
      <w:r w:rsidRPr="0057376E">
        <w:rPr>
          <w:color w:val="000000"/>
          <w:szCs w:val="24"/>
        </w:rPr>
        <w:t>RP</w:t>
      </w:r>
      <w:r w:rsidRPr="0057376E">
        <w:rPr>
          <w:szCs w:val="24"/>
        </w:rPr>
        <w:t>, based upon other provisions herein, may be responsible to pay the Contractor</w:t>
      </w:r>
      <w:r w:rsidRPr="00930605">
        <w:rPr>
          <w:szCs w:val="24"/>
        </w:rPr>
        <w:t xml:space="preserve"> for additional work above this specified amount. </w:t>
      </w:r>
    </w:p>
    <w:p w14:paraId="5383BBB6" w14:textId="77777777" w:rsidR="00E6409D" w:rsidRPr="00930605" w:rsidRDefault="00E6409D">
      <w:pPr>
        <w:rPr>
          <w:szCs w:val="24"/>
        </w:rPr>
      </w:pPr>
    </w:p>
    <w:p w14:paraId="7FC52701" w14:textId="77777777" w:rsidR="003D448B" w:rsidRPr="0057376E" w:rsidRDefault="003D448B">
      <w:pPr>
        <w:pStyle w:val="BodyText"/>
        <w:rPr>
          <w:sz w:val="24"/>
          <w:szCs w:val="24"/>
        </w:rPr>
      </w:pPr>
      <w:r w:rsidRPr="00930605">
        <w:rPr>
          <w:sz w:val="24"/>
          <w:szCs w:val="24"/>
        </w:rPr>
        <w:t xml:space="preserve">The RP agrees to </w:t>
      </w:r>
      <w:r w:rsidRPr="0057376E">
        <w:rPr>
          <w:sz w:val="24"/>
          <w:szCs w:val="24"/>
        </w:rPr>
        <w:t xml:space="preserve">pay the Contractor within 30 days of receipt of an invoice that is accompanied by a written approval by the </w:t>
      </w:r>
      <w:r w:rsidR="00931C45" w:rsidRPr="0057376E">
        <w:rPr>
          <w:sz w:val="24"/>
          <w:szCs w:val="24"/>
        </w:rPr>
        <w:t>F</w:t>
      </w:r>
      <w:r w:rsidRPr="0057376E">
        <w:rPr>
          <w:sz w:val="24"/>
          <w:szCs w:val="24"/>
        </w:rPr>
        <w:t xml:space="preserve">DEP for the event or activity completed.  The </w:t>
      </w:r>
      <w:r w:rsidR="00931C45" w:rsidRPr="0057376E">
        <w:rPr>
          <w:sz w:val="24"/>
          <w:szCs w:val="24"/>
        </w:rPr>
        <w:t>F</w:t>
      </w:r>
      <w:r w:rsidRPr="0057376E">
        <w:rPr>
          <w:sz w:val="24"/>
          <w:szCs w:val="24"/>
        </w:rPr>
        <w:t xml:space="preserve">DEP may request proof of such payment to the Contractor that indicates the amount and date of payment. </w:t>
      </w:r>
    </w:p>
    <w:p w14:paraId="49765529" w14:textId="77777777" w:rsidR="003D448B" w:rsidRPr="0057376E" w:rsidRDefault="003D448B">
      <w:pPr>
        <w:pStyle w:val="BodyText"/>
        <w:rPr>
          <w:sz w:val="24"/>
          <w:szCs w:val="24"/>
        </w:rPr>
      </w:pPr>
    </w:p>
    <w:p w14:paraId="5BADF337" w14:textId="77777777" w:rsidR="003D448B" w:rsidRPr="0057376E" w:rsidRDefault="003D448B">
      <w:pPr>
        <w:rPr>
          <w:snapToGrid w:val="0"/>
          <w:szCs w:val="24"/>
        </w:rPr>
      </w:pPr>
      <w:r w:rsidRPr="0057376E">
        <w:rPr>
          <w:snapToGrid w:val="0"/>
          <w:szCs w:val="24"/>
        </w:rPr>
        <w:t xml:space="preserve">The RP acknowledges that after completion of the attached </w:t>
      </w:r>
      <w:r w:rsidR="00DA284B" w:rsidRPr="00E26C28">
        <w:rPr>
          <w:szCs w:val="24"/>
        </w:rPr>
        <w:t>Purchase Order</w:t>
      </w:r>
      <w:r w:rsidRPr="0057376E">
        <w:rPr>
          <w:snapToGrid w:val="0"/>
          <w:szCs w:val="24"/>
        </w:rPr>
        <w:t xml:space="preserve">, the RP </w:t>
      </w:r>
      <w:r w:rsidR="001701B2" w:rsidRPr="0057376E">
        <w:rPr>
          <w:snapToGrid w:val="0"/>
          <w:szCs w:val="24"/>
        </w:rPr>
        <w:t xml:space="preserve">or other responsible party </w:t>
      </w:r>
      <w:r w:rsidRPr="0057376E">
        <w:rPr>
          <w:snapToGrid w:val="0"/>
          <w:szCs w:val="24"/>
        </w:rPr>
        <w:t>is responsible for completing the remediation of the discharge</w:t>
      </w:r>
      <w:r w:rsidR="00205A7D" w:rsidRPr="00205A7D">
        <w:rPr>
          <w:snapToGrid w:val="0"/>
          <w:color w:val="FF0000"/>
          <w:szCs w:val="24"/>
        </w:rPr>
        <w:t>[</w:t>
      </w:r>
      <w:r w:rsidR="00205A7D">
        <w:rPr>
          <w:snapToGrid w:val="0"/>
          <w:szCs w:val="24"/>
        </w:rPr>
        <w:t>s</w:t>
      </w:r>
      <w:r w:rsidR="00205A7D" w:rsidRPr="00205A7D">
        <w:rPr>
          <w:snapToGrid w:val="0"/>
          <w:color w:val="FF0000"/>
          <w:szCs w:val="24"/>
        </w:rPr>
        <w:t>]</w:t>
      </w:r>
      <w:r w:rsidRPr="0057376E">
        <w:rPr>
          <w:snapToGrid w:val="0"/>
          <w:szCs w:val="24"/>
        </w:rPr>
        <w:t xml:space="preserve"> in accordance with Chapter </w:t>
      </w:r>
      <w:r w:rsidR="00931C45" w:rsidRPr="0057376E">
        <w:rPr>
          <w:szCs w:val="24"/>
        </w:rPr>
        <w:t>62</w:t>
      </w:r>
      <w:r w:rsidR="00931C45" w:rsidRPr="0057376E">
        <w:rPr>
          <w:szCs w:val="24"/>
        </w:rPr>
        <w:noBreakHyphen/>
        <w:t>780</w:t>
      </w:r>
      <w:r w:rsidR="00205A7D">
        <w:rPr>
          <w:szCs w:val="24"/>
        </w:rPr>
        <w:t>,</w:t>
      </w:r>
      <w:r w:rsidRPr="0057376E">
        <w:rPr>
          <w:snapToGrid w:val="0"/>
          <w:szCs w:val="24"/>
        </w:rPr>
        <w:t xml:space="preserve"> F.A.C.  Failure to adhere to the requirements and time</w:t>
      </w:r>
      <w:r w:rsidR="001D1025" w:rsidRPr="0057376E">
        <w:rPr>
          <w:snapToGrid w:val="0"/>
          <w:szCs w:val="24"/>
        </w:rPr>
        <w:t xml:space="preserve"> </w:t>
      </w:r>
      <w:r w:rsidRPr="0057376E">
        <w:rPr>
          <w:snapToGrid w:val="0"/>
          <w:szCs w:val="24"/>
        </w:rPr>
        <w:t xml:space="preserve">frames in Chapter </w:t>
      </w:r>
      <w:r w:rsidR="00931C45" w:rsidRPr="0057376E">
        <w:rPr>
          <w:szCs w:val="24"/>
        </w:rPr>
        <w:t>62</w:t>
      </w:r>
      <w:r w:rsidR="00931C45" w:rsidRPr="0057376E">
        <w:rPr>
          <w:szCs w:val="24"/>
        </w:rPr>
        <w:noBreakHyphen/>
        <w:t>780</w:t>
      </w:r>
      <w:r w:rsidR="00205A7D">
        <w:rPr>
          <w:szCs w:val="24"/>
        </w:rPr>
        <w:t>,</w:t>
      </w:r>
      <w:r w:rsidRPr="0057376E">
        <w:rPr>
          <w:snapToGrid w:val="0"/>
          <w:szCs w:val="24"/>
        </w:rPr>
        <w:t xml:space="preserve"> F.A.C., may result in the imposition of civil penalties up to $10,000.00 per day per violation pursuant to Sections 376.302 and 403.141, F.S.</w:t>
      </w:r>
    </w:p>
    <w:p w14:paraId="3B585F58" w14:textId="77777777" w:rsidR="00E6409D" w:rsidRPr="0057376E" w:rsidRDefault="00E6409D" w:rsidP="00E6409D">
      <w:pPr>
        <w:rPr>
          <w:szCs w:val="24"/>
        </w:rPr>
      </w:pPr>
    </w:p>
    <w:p w14:paraId="484E8F0E" w14:textId="77777777" w:rsidR="00E6409D" w:rsidRPr="00930605" w:rsidRDefault="006D652E" w:rsidP="00E6409D">
      <w:pPr>
        <w:rPr>
          <w:szCs w:val="24"/>
        </w:rPr>
      </w:pPr>
      <w:r w:rsidRPr="0057376E">
        <w:rPr>
          <w:color w:val="FF0000"/>
          <w:szCs w:val="24"/>
        </w:rPr>
        <w:t>[</w:t>
      </w:r>
      <w:r w:rsidR="001D1025" w:rsidRPr="0057376E">
        <w:rPr>
          <w:color w:val="800080"/>
          <w:szCs w:val="24"/>
        </w:rPr>
        <w:t>(if applicable)</w:t>
      </w:r>
      <w:r w:rsidR="00E26C28">
        <w:rPr>
          <w:color w:val="800080"/>
          <w:szCs w:val="24"/>
        </w:rPr>
        <w:t xml:space="preserve"> </w:t>
      </w:r>
      <w:r w:rsidR="00313CC9" w:rsidRPr="0057376E">
        <w:rPr>
          <w:szCs w:val="24"/>
        </w:rPr>
        <w:t xml:space="preserve">The Parties mutually agree that any State-owned remediation equipment existing at the cleanup site or included in Exhibit A, if applicable, shall be transferred to the RP in accordance with Exhibit B.  </w:t>
      </w:r>
      <w:r w:rsidR="00E6409D" w:rsidRPr="0057376E">
        <w:rPr>
          <w:szCs w:val="24"/>
        </w:rPr>
        <w:t xml:space="preserve">If applicable, the RP’s specified amount for direct payment to the </w:t>
      </w:r>
      <w:r w:rsidR="00931C45" w:rsidRPr="0057376E">
        <w:rPr>
          <w:szCs w:val="24"/>
        </w:rPr>
        <w:t>F</w:t>
      </w:r>
      <w:r w:rsidR="00E6409D" w:rsidRPr="0057376E">
        <w:rPr>
          <w:szCs w:val="24"/>
        </w:rPr>
        <w:t xml:space="preserve">DEP for the </w:t>
      </w:r>
      <w:r w:rsidR="003F23EE" w:rsidRPr="0057376E">
        <w:rPr>
          <w:szCs w:val="24"/>
        </w:rPr>
        <w:t xml:space="preserve">acquisition/transfer </w:t>
      </w:r>
      <w:r w:rsidR="00E6409D" w:rsidRPr="0057376E">
        <w:rPr>
          <w:szCs w:val="24"/>
        </w:rPr>
        <w:t>of ownership of the remediation equipment outlined</w:t>
      </w:r>
      <w:r w:rsidR="00E6409D" w:rsidRPr="00930605">
        <w:rPr>
          <w:szCs w:val="24"/>
        </w:rPr>
        <w:t xml:space="preserve"> in Exhi</w:t>
      </w:r>
      <w:r w:rsidR="001D1025" w:rsidRPr="00930605">
        <w:rPr>
          <w:szCs w:val="24"/>
        </w:rPr>
        <w:t>bit B will be $______________.</w:t>
      </w:r>
      <w:r>
        <w:rPr>
          <w:color w:val="FF0000"/>
          <w:szCs w:val="24"/>
        </w:rPr>
        <w:t>]</w:t>
      </w:r>
    </w:p>
    <w:p w14:paraId="08D2EEFF" w14:textId="77777777" w:rsidR="003D448B" w:rsidRPr="00930605" w:rsidRDefault="003D448B">
      <w:pPr>
        <w:pStyle w:val="BodyText"/>
        <w:rPr>
          <w:sz w:val="24"/>
          <w:szCs w:val="24"/>
        </w:rPr>
      </w:pPr>
    </w:p>
    <w:p w14:paraId="1F275720" w14:textId="77777777" w:rsidR="003D448B" w:rsidRPr="00930605" w:rsidRDefault="003D448B">
      <w:pPr>
        <w:pStyle w:val="Heading4"/>
        <w:rPr>
          <w:sz w:val="24"/>
          <w:szCs w:val="24"/>
        </w:rPr>
      </w:pPr>
      <w:r w:rsidRPr="00930605">
        <w:rPr>
          <w:sz w:val="24"/>
          <w:szCs w:val="24"/>
        </w:rPr>
        <w:t>OTHER PROVISIONS</w:t>
      </w:r>
    </w:p>
    <w:p w14:paraId="434619BA" w14:textId="77777777" w:rsidR="003D448B" w:rsidRPr="00930605" w:rsidRDefault="003D448B">
      <w:pPr>
        <w:rPr>
          <w:szCs w:val="24"/>
        </w:rPr>
      </w:pPr>
    </w:p>
    <w:p w14:paraId="7355C9C3" w14:textId="77777777" w:rsidR="003D448B" w:rsidRPr="0057376E" w:rsidRDefault="003D448B">
      <w:pPr>
        <w:rPr>
          <w:szCs w:val="24"/>
        </w:rPr>
      </w:pPr>
      <w:r w:rsidRPr="00930605">
        <w:rPr>
          <w:szCs w:val="24"/>
        </w:rPr>
        <w:t>In accordance with S</w:t>
      </w:r>
      <w:r w:rsidR="007263B1" w:rsidRPr="00930605">
        <w:rPr>
          <w:szCs w:val="24"/>
        </w:rPr>
        <w:t>ubs</w:t>
      </w:r>
      <w:r w:rsidRPr="00930605">
        <w:rPr>
          <w:szCs w:val="24"/>
        </w:rPr>
        <w:t xml:space="preserve">ection 376.3071(6), F.S., it is unlawful for the </w:t>
      </w:r>
      <w:r w:rsidRPr="00930605">
        <w:rPr>
          <w:color w:val="000000"/>
          <w:szCs w:val="24"/>
        </w:rPr>
        <w:t>RP</w:t>
      </w:r>
      <w:r w:rsidRPr="00930605">
        <w:rPr>
          <w:szCs w:val="24"/>
        </w:rPr>
        <w:t xml:space="preserve"> to receive any </w:t>
      </w:r>
      <w:r w:rsidRPr="0057376E">
        <w:rPr>
          <w:szCs w:val="24"/>
        </w:rPr>
        <w:t xml:space="preserve">remuneration, in cash or in kind, from the Contractor for any work associated with the attached </w:t>
      </w:r>
      <w:r w:rsidR="00DA284B" w:rsidRPr="00E26C28">
        <w:rPr>
          <w:szCs w:val="24"/>
        </w:rPr>
        <w:t>Purchase Order</w:t>
      </w:r>
      <w:r w:rsidRPr="0057376E">
        <w:rPr>
          <w:szCs w:val="24"/>
        </w:rPr>
        <w:t xml:space="preserve">.  Furthermore, the </w:t>
      </w:r>
      <w:r w:rsidRPr="0057376E">
        <w:rPr>
          <w:color w:val="000000"/>
          <w:szCs w:val="24"/>
        </w:rPr>
        <w:t>RP is</w:t>
      </w:r>
      <w:r w:rsidRPr="0057376E">
        <w:rPr>
          <w:szCs w:val="24"/>
        </w:rPr>
        <w:t xml:space="preserve"> prohibited from entering into any agreement with the Contractor that would reduce the </w:t>
      </w:r>
      <w:r w:rsidRPr="0057376E">
        <w:rPr>
          <w:color w:val="000000"/>
          <w:szCs w:val="24"/>
        </w:rPr>
        <w:t>RP’s</w:t>
      </w:r>
      <w:r w:rsidRPr="0057376E">
        <w:rPr>
          <w:szCs w:val="24"/>
        </w:rPr>
        <w:t xml:space="preserve"> cost commitment as stated herein.</w:t>
      </w:r>
    </w:p>
    <w:p w14:paraId="3D2A2BD6" w14:textId="77777777" w:rsidR="003D448B" w:rsidRPr="0057376E" w:rsidRDefault="003D448B">
      <w:pPr>
        <w:rPr>
          <w:szCs w:val="24"/>
        </w:rPr>
      </w:pPr>
    </w:p>
    <w:p w14:paraId="15E07D19" w14:textId="77777777" w:rsidR="003D448B" w:rsidRPr="0057376E" w:rsidRDefault="003D448B">
      <w:pPr>
        <w:pStyle w:val="BodyText3"/>
        <w:rPr>
          <w:szCs w:val="24"/>
        </w:rPr>
      </w:pPr>
      <w:r w:rsidRPr="0057376E">
        <w:rPr>
          <w:szCs w:val="24"/>
        </w:rPr>
        <w:lastRenderedPageBreak/>
        <w:t xml:space="preserve">It is agreed that this Agreement will be effective upon execution of the Agreement by the Parties and shall automatically terminate, except for </w:t>
      </w:r>
      <w:r w:rsidR="001701B2" w:rsidRPr="0057376E">
        <w:rPr>
          <w:szCs w:val="24"/>
        </w:rPr>
        <w:t>a responsible part</w:t>
      </w:r>
      <w:r w:rsidR="007263B1" w:rsidRPr="0057376E">
        <w:rPr>
          <w:szCs w:val="24"/>
        </w:rPr>
        <w:t>y’s</w:t>
      </w:r>
      <w:r w:rsidRPr="0057376E">
        <w:rPr>
          <w:szCs w:val="24"/>
        </w:rPr>
        <w:t xml:space="preserve"> continuing obligation to complete the remediation pursuant to Chapter </w:t>
      </w:r>
      <w:r w:rsidR="00931C45" w:rsidRPr="0057376E">
        <w:rPr>
          <w:szCs w:val="24"/>
        </w:rPr>
        <w:t>62</w:t>
      </w:r>
      <w:r w:rsidR="00931C45" w:rsidRPr="0057376E">
        <w:rPr>
          <w:szCs w:val="24"/>
        </w:rPr>
        <w:noBreakHyphen/>
        <w:t>780</w:t>
      </w:r>
      <w:r w:rsidR="00205A7D">
        <w:rPr>
          <w:szCs w:val="24"/>
        </w:rPr>
        <w:t>,</w:t>
      </w:r>
      <w:r w:rsidRPr="0057376E">
        <w:rPr>
          <w:szCs w:val="24"/>
        </w:rPr>
        <w:t xml:space="preserve"> F.A.C., when all invoiced costs associated with the attached </w:t>
      </w:r>
      <w:r w:rsidR="00DA284B" w:rsidRPr="00E26C28">
        <w:rPr>
          <w:szCs w:val="24"/>
        </w:rPr>
        <w:t>Purchase Order</w:t>
      </w:r>
      <w:r w:rsidRPr="0057376E">
        <w:rPr>
          <w:szCs w:val="24"/>
        </w:rPr>
        <w:t xml:space="preserve"> have been paid. </w:t>
      </w:r>
    </w:p>
    <w:p w14:paraId="602BDF14" w14:textId="77777777" w:rsidR="003D448B" w:rsidRPr="0057376E" w:rsidRDefault="003D448B">
      <w:pPr>
        <w:rPr>
          <w:szCs w:val="24"/>
        </w:rPr>
      </w:pPr>
    </w:p>
    <w:p w14:paraId="0E19E88C" w14:textId="77777777" w:rsidR="003D448B" w:rsidRPr="00930605" w:rsidRDefault="003D448B" w:rsidP="00931C45">
      <w:pPr>
        <w:pStyle w:val="BodyText"/>
        <w:rPr>
          <w:color w:val="000000"/>
          <w:sz w:val="24"/>
          <w:szCs w:val="24"/>
        </w:rPr>
      </w:pPr>
      <w:r w:rsidRPr="0057376E">
        <w:rPr>
          <w:sz w:val="24"/>
          <w:szCs w:val="24"/>
        </w:rPr>
        <w:t>It is understood that this Agreement states the entire agreement and understanding between the Parties, and that the Parties are not bound by any stipulation, representations</w:t>
      </w:r>
      <w:r w:rsidRPr="00930605">
        <w:rPr>
          <w:sz w:val="24"/>
          <w:szCs w:val="24"/>
        </w:rPr>
        <w:t xml:space="preserve">, agreements or promises, oral or otherwise, not printed in or attached </w:t>
      </w:r>
      <w:r w:rsidRPr="0057376E">
        <w:rPr>
          <w:sz w:val="24"/>
          <w:szCs w:val="24"/>
        </w:rPr>
        <w:t xml:space="preserve">to this Agreement; each exhibit or attachment must be initialed by the Parties.  This Agreement does not modify or </w:t>
      </w:r>
      <w:r w:rsidR="00CF09A8" w:rsidRPr="0057376E">
        <w:rPr>
          <w:sz w:val="24"/>
          <w:szCs w:val="24"/>
        </w:rPr>
        <w:t>supersede</w:t>
      </w:r>
      <w:r w:rsidRPr="0057376E">
        <w:rPr>
          <w:sz w:val="24"/>
          <w:szCs w:val="24"/>
        </w:rPr>
        <w:t xml:space="preserve"> any other </w:t>
      </w:r>
      <w:r w:rsidR="00931C45" w:rsidRPr="0057376E">
        <w:rPr>
          <w:sz w:val="24"/>
          <w:szCs w:val="24"/>
        </w:rPr>
        <w:t>F</w:t>
      </w:r>
      <w:r w:rsidRPr="0057376E">
        <w:rPr>
          <w:sz w:val="24"/>
          <w:szCs w:val="24"/>
        </w:rPr>
        <w:t>DEP order, agreement, consent order, or contract regarding the above referenced Facility or discharge</w:t>
      </w:r>
      <w:r w:rsidR="00931C45" w:rsidRPr="0057376E">
        <w:rPr>
          <w:color w:val="FF0000"/>
          <w:sz w:val="24"/>
          <w:szCs w:val="24"/>
        </w:rPr>
        <w:t>[</w:t>
      </w:r>
      <w:r w:rsidR="00931C45" w:rsidRPr="0057376E">
        <w:rPr>
          <w:sz w:val="24"/>
          <w:szCs w:val="24"/>
        </w:rPr>
        <w:t>s</w:t>
      </w:r>
      <w:r w:rsidR="00931C45" w:rsidRPr="0057376E">
        <w:rPr>
          <w:color w:val="FF0000"/>
          <w:sz w:val="24"/>
          <w:szCs w:val="24"/>
        </w:rPr>
        <w:t>]</w:t>
      </w:r>
      <w:r w:rsidRPr="0057376E">
        <w:rPr>
          <w:sz w:val="24"/>
          <w:szCs w:val="24"/>
        </w:rPr>
        <w:t>.</w:t>
      </w:r>
      <w:r w:rsidR="00931C45" w:rsidRPr="0057376E">
        <w:rPr>
          <w:sz w:val="24"/>
          <w:szCs w:val="24"/>
        </w:rPr>
        <w:t xml:space="preserve">  </w:t>
      </w:r>
      <w:r w:rsidRPr="0057376E">
        <w:rPr>
          <w:sz w:val="24"/>
          <w:szCs w:val="24"/>
        </w:rPr>
        <w:t xml:space="preserve">It is acknowledged that upon termination of this Agreement the </w:t>
      </w:r>
      <w:r w:rsidR="00931C45" w:rsidRPr="0057376E">
        <w:rPr>
          <w:sz w:val="24"/>
          <w:szCs w:val="24"/>
        </w:rPr>
        <w:t>F</w:t>
      </w:r>
      <w:r w:rsidRPr="0057376E">
        <w:rPr>
          <w:sz w:val="24"/>
          <w:szCs w:val="24"/>
        </w:rPr>
        <w:t xml:space="preserve">DEP is under no obligation to issue a new </w:t>
      </w:r>
      <w:r w:rsidR="00DA284B" w:rsidRPr="00E26C28">
        <w:rPr>
          <w:sz w:val="24"/>
          <w:szCs w:val="24"/>
        </w:rPr>
        <w:t>Purchase Order</w:t>
      </w:r>
      <w:r w:rsidRPr="00E26C28">
        <w:rPr>
          <w:sz w:val="24"/>
          <w:szCs w:val="24"/>
        </w:rPr>
        <w:t xml:space="preserve"> </w:t>
      </w:r>
      <w:r w:rsidRPr="0057376E">
        <w:rPr>
          <w:sz w:val="24"/>
          <w:szCs w:val="24"/>
        </w:rPr>
        <w:t>to the Contractor, continue the remediation, or issue a Site Rehabilitation Completion Order</w:t>
      </w:r>
      <w:r w:rsidRPr="0057376E">
        <w:rPr>
          <w:color w:val="000000"/>
          <w:sz w:val="24"/>
          <w:szCs w:val="24"/>
        </w:rPr>
        <w:t xml:space="preserve">.  </w:t>
      </w:r>
      <w:r w:rsidR="006D652E" w:rsidRPr="0057376E">
        <w:rPr>
          <w:color w:val="FF0000"/>
          <w:sz w:val="24"/>
          <w:szCs w:val="24"/>
        </w:rPr>
        <w:t>[</w:t>
      </w:r>
      <w:r w:rsidR="007263B1" w:rsidRPr="0057376E">
        <w:rPr>
          <w:color w:val="800080"/>
          <w:sz w:val="24"/>
          <w:szCs w:val="24"/>
        </w:rPr>
        <w:t>(if applicable)</w:t>
      </w:r>
      <w:r w:rsidR="007A3F64">
        <w:rPr>
          <w:color w:val="800080"/>
          <w:sz w:val="24"/>
          <w:szCs w:val="24"/>
        </w:rPr>
        <w:t xml:space="preserve"> </w:t>
      </w:r>
      <w:r w:rsidRPr="0057376E">
        <w:rPr>
          <w:color w:val="000000"/>
          <w:sz w:val="24"/>
          <w:szCs w:val="24"/>
        </w:rPr>
        <w:t>Additionally, it is acknowledged that the responsibility for any remediation equipment associated with the discharge</w:t>
      </w:r>
      <w:r w:rsidR="007263B1" w:rsidRPr="0057376E">
        <w:rPr>
          <w:color w:val="FF0000"/>
          <w:sz w:val="24"/>
          <w:szCs w:val="24"/>
        </w:rPr>
        <w:t>[</w:t>
      </w:r>
      <w:r w:rsidR="007263B1" w:rsidRPr="0057376E">
        <w:rPr>
          <w:sz w:val="24"/>
          <w:szCs w:val="24"/>
        </w:rPr>
        <w:t>s</w:t>
      </w:r>
      <w:r w:rsidR="007263B1" w:rsidRPr="0057376E">
        <w:rPr>
          <w:color w:val="FF0000"/>
          <w:sz w:val="24"/>
          <w:szCs w:val="24"/>
        </w:rPr>
        <w:t>]</w:t>
      </w:r>
      <w:r w:rsidRPr="0057376E">
        <w:rPr>
          <w:color w:val="000000"/>
          <w:sz w:val="24"/>
          <w:szCs w:val="24"/>
        </w:rPr>
        <w:t xml:space="preserve"> will be handled in the manner described in Exhibit B.</w:t>
      </w:r>
      <w:r w:rsidR="006D652E" w:rsidRPr="0057376E">
        <w:rPr>
          <w:color w:val="FF0000"/>
          <w:sz w:val="24"/>
          <w:szCs w:val="24"/>
        </w:rPr>
        <w:t>]</w:t>
      </w:r>
    </w:p>
    <w:p w14:paraId="12FAF404" w14:textId="77777777" w:rsidR="003D448B" w:rsidRPr="00930605" w:rsidRDefault="003D448B">
      <w:pPr>
        <w:rPr>
          <w:szCs w:val="24"/>
        </w:rPr>
      </w:pPr>
    </w:p>
    <w:p w14:paraId="406FF6EC" w14:textId="77777777" w:rsidR="003D448B" w:rsidRPr="00930605" w:rsidRDefault="003D448B">
      <w:pPr>
        <w:pStyle w:val="CommentText"/>
        <w:rPr>
          <w:b/>
          <w:sz w:val="24"/>
          <w:szCs w:val="24"/>
        </w:rPr>
      </w:pPr>
      <w:r w:rsidRPr="00930605">
        <w:rPr>
          <w:b/>
          <w:sz w:val="24"/>
          <w:szCs w:val="24"/>
        </w:rPr>
        <w:t>CERTIFICATION</w:t>
      </w:r>
    </w:p>
    <w:p w14:paraId="2260A1CA" w14:textId="77777777" w:rsidR="003D448B" w:rsidRPr="00930605" w:rsidRDefault="003D448B">
      <w:pPr>
        <w:rPr>
          <w:szCs w:val="24"/>
        </w:rPr>
      </w:pPr>
    </w:p>
    <w:p w14:paraId="702B84FE" w14:textId="77777777" w:rsidR="003D448B" w:rsidRPr="0057376E" w:rsidRDefault="003D448B">
      <w:pPr>
        <w:rPr>
          <w:szCs w:val="24"/>
        </w:rPr>
      </w:pPr>
      <w:r w:rsidRPr="00930605">
        <w:rPr>
          <w:szCs w:val="24"/>
        </w:rPr>
        <w:t>It is hereby declared that the undersigned, under penalty of perjury, certif</w:t>
      </w:r>
      <w:r w:rsidR="007263B1" w:rsidRPr="00930605">
        <w:rPr>
          <w:szCs w:val="24"/>
        </w:rPr>
        <w:t>y</w:t>
      </w:r>
      <w:r w:rsidRPr="00930605">
        <w:rPr>
          <w:szCs w:val="24"/>
        </w:rPr>
        <w:t xml:space="preserve"> that they have the legal authority to negotiate and execute this Agreement and that they have read and understand all the terms </w:t>
      </w:r>
      <w:r w:rsidRPr="0057376E">
        <w:rPr>
          <w:szCs w:val="24"/>
        </w:rPr>
        <w:t>and conditions of this Agreement, including any and all exhibits or</w:t>
      </w:r>
      <w:r w:rsidR="007263B1" w:rsidRPr="0057376E">
        <w:rPr>
          <w:szCs w:val="24"/>
        </w:rPr>
        <w:t xml:space="preserve"> attachments to this Agreement.</w:t>
      </w:r>
    </w:p>
    <w:p w14:paraId="5099F078" w14:textId="77777777" w:rsidR="003D448B" w:rsidRPr="0057376E" w:rsidRDefault="003D448B">
      <w:pPr>
        <w:rPr>
          <w:szCs w:val="24"/>
          <w:u w:val="single"/>
        </w:rPr>
      </w:pPr>
    </w:p>
    <w:p w14:paraId="3CAB1086" w14:textId="77777777" w:rsidR="003D448B" w:rsidRPr="0057376E" w:rsidRDefault="003D448B" w:rsidP="007263B1">
      <w:pPr>
        <w:tabs>
          <w:tab w:val="left" w:pos="5040"/>
        </w:tabs>
        <w:rPr>
          <w:szCs w:val="24"/>
        </w:rPr>
      </w:pPr>
      <w:r w:rsidRPr="0057376E">
        <w:rPr>
          <w:szCs w:val="24"/>
          <w:u w:val="single"/>
        </w:rPr>
        <w:t xml:space="preserve">FOR </w:t>
      </w:r>
      <w:r w:rsidR="007263B1" w:rsidRPr="0057376E">
        <w:rPr>
          <w:szCs w:val="24"/>
          <w:u w:val="single"/>
        </w:rPr>
        <w:t>THE</w:t>
      </w:r>
      <w:r w:rsidRPr="0057376E">
        <w:rPr>
          <w:szCs w:val="24"/>
          <w:u w:val="single"/>
        </w:rPr>
        <w:t xml:space="preserve"> </w:t>
      </w:r>
      <w:r w:rsidR="00931C45" w:rsidRPr="0057376E">
        <w:rPr>
          <w:szCs w:val="24"/>
          <w:u w:val="single"/>
        </w:rPr>
        <w:t>F</w:t>
      </w:r>
      <w:r w:rsidRPr="0057376E">
        <w:rPr>
          <w:szCs w:val="24"/>
          <w:u w:val="single"/>
        </w:rPr>
        <w:t>DEP:</w:t>
      </w:r>
      <w:r w:rsidR="007263B1" w:rsidRPr="0057376E">
        <w:rPr>
          <w:szCs w:val="24"/>
        </w:rPr>
        <w:tab/>
      </w:r>
      <w:r w:rsidRPr="0057376E">
        <w:rPr>
          <w:szCs w:val="24"/>
          <w:u w:val="single"/>
        </w:rPr>
        <w:t>FOR</w:t>
      </w:r>
      <w:r w:rsidR="007263B1" w:rsidRPr="0057376E">
        <w:rPr>
          <w:szCs w:val="24"/>
          <w:u w:val="single"/>
        </w:rPr>
        <w:t xml:space="preserve"> THE</w:t>
      </w:r>
      <w:r w:rsidRPr="0057376E">
        <w:rPr>
          <w:szCs w:val="24"/>
          <w:u w:val="single"/>
        </w:rPr>
        <w:t xml:space="preserve"> </w:t>
      </w:r>
      <w:r w:rsidRPr="0057376E">
        <w:rPr>
          <w:color w:val="000000"/>
          <w:szCs w:val="24"/>
          <w:u w:val="single"/>
        </w:rPr>
        <w:t>RP</w:t>
      </w:r>
      <w:r w:rsidRPr="0057376E">
        <w:rPr>
          <w:szCs w:val="24"/>
          <w:u w:val="single"/>
        </w:rPr>
        <w:t>:</w:t>
      </w:r>
    </w:p>
    <w:p w14:paraId="4A73DA0A" w14:textId="77777777" w:rsidR="00392227" w:rsidRDefault="00392227" w:rsidP="007263B1">
      <w:pPr>
        <w:tabs>
          <w:tab w:val="left" w:pos="5040"/>
        </w:tabs>
        <w:rPr>
          <w:szCs w:val="24"/>
        </w:rPr>
      </w:pPr>
    </w:p>
    <w:p w14:paraId="34A4FBD8" w14:textId="059F4702" w:rsidR="003D448B" w:rsidRPr="0057376E" w:rsidRDefault="00C25C1F" w:rsidP="007263B1">
      <w:pPr>
        <w:tabs>
          <w:tab w:val="left" w:pos="5040"/>
        </w:tabs>
        <w:rPr>
          <w:szCs w:val="24"/>
        </w:rPr>
      </w:pPr>
      <w:r>
        <w:rPr>
          <w:szCs w:val="24"/>
        </w:rPr>
        <w:tab/>
      </w:r>
      <w:r w:rsidR="003D448B" w:rsidRPr="0057376E">
        <w:rPr>
          <w:szCs w:val="24"/>
        </w:rPr>
        <w:t>____________________________</w:t>
      </w:r>
      <w:r w:rsidR="00D45768" w:rsidRPr="0057376E">
        <w:rPr>
          <w:szCs w:val="24"/>
        </w:rPr>
        <w:t>_</w:t>
      </w:r>
    </w:p>
    <w:p w14:paraId="385E6CC7" w14:textId="3206630E" w:rsidR="003D448B" w:rsidRPr="0057376E" w:rsidRDefault="00392227" w:rsidP="007263B1">
      <w:pPr>
        <w:tabs>
          <w:tab w:val="left" w:pos="5040"/>
        </w:tabs>
        <w:rPr>
          <w:szCs w:val="24"/>
        </w:rPr>
      </w:pPr>
      <w:r>
        <w:rPr>
          <w:szCs w:val="24"/>
        </w:rPr>
        <w:tab/>
      </w:r>
      <w:r w:rsidR="007263B1" w:rsidRPr="0057376E">
        <w:rPr>
          <w:szCs w:val="24"/>
        </w:rPr>
        <w:t>(Print Name)</w:t>
      </w:r>
    </w:p>
    <w:p w14:paraId="0085B337" w14:textId="77777777" w:rsidR="00392227" w:rsidRDefault="00392227" w:rsidP="00521873">
      <w:pPr>
        <w:tabs>
          <w:tab w:val="left" w:pos="5040"/>
        </w:tabs>
        <w:rPr>
          <w:szCs w:val="24"/>
        </w:rPr>
      </w:pPr>
    </w:p>
    <w:p w14:paraId="5B3E2EEB" w14:textId="3A12DBC4" w:rsidR="003D448B" w:rsidRPr="0057376E" w:rsidRDefault="00521873" w:rsidP="00521873">
      <w:pPr>
        <w:tabs>
          <w:tab w:val="left" w:pos="5040"/>
        </w:tabs>
        <w:rPr>
          <w:szCs w:val="24"/>
        </w:rPr>
      </w:pPr>
      <w:r w:rsidRPr="0057376E">
        <w:rPr>
          <w:szCs w:val="24"/>
        </w:rPr>
        <w:t>____________________________</w:t>
      </w:r>
      <w:r w:rsidRPr="0057376E">
        <w:rPr>
          <w:szCs w:val="24"/>
        </w:rPr>
        <w:tab/>
      </w:r>
      <w:r w:rsidR="003D448B" w:rsidRPr="0057376E">
        <w:rPr>
          <w:szCs w:val="24"/>
        </w:rPr>
        <w:t>____________________________</w:t>
      </w:r>
      <w:r w:rsidR="00D45768" w:rsidRPr="0057376E">
        <w:rPr>
          <w:szCs w:val="24"/>
        </w:rPr>
        <w:t>_</w:t>
      </w:r>
    </w:p>
    <w:p w14:paraId="7B9AD6F1" w14:textId="7E6BB8D9" w:rsidR="003D448B" w:rsidRPr="0057376E" w:rsidRDefault="003D448B" w:rsidP="00F6007E">
      <w:pPr>
        <w:pStyle w:val="BodyText"/>
        <w:tabs>
          <w:tab w:val="left" w:pos="5040"/>
        </w:tabs>
        <w:spacing w:after="40"/>
        <w:rPr>
          <w:sz w:val="24"/>
          <w:szCs w:val="24"/>
        </w:rPr>
      </w:pPr>
      <w:r w:rsidRPr="0057376E">
        <w:rPr>
          <w:sz w:val="24"/>
          <w:szCs w:val="24"/>
        </w:rPr>
        <w:t>(Signatu</w:t>
      </w:r>
      <w:r w:rsidR="00521873" w:rsidRPr="0057376E">
        <w:rPr>
          <w:sz w:val="24"/>
          <w:szCs w:val="24"/>
        </w:rPr>
        <w:t>re</w:t>
      </w:r>
      <w:r w:rsidR="00392227">
        <w:rPr>
          <w:sz w:val="24"/>
          <w:szCs w:val="24"/>
        </w:rPr>
        <w:t xml:space="preserve"> and Date</w:t>
      </w:r>
      <w:r w:rsidR="00521873" w:rsidRPr="0057376E">
        <w:rPr>
          <w:sz w:val="24"/>
          <w:szCs w:val="24"/>
        </w:rPr>
        <w:t>)</w:t>
      </w:r>
      <w:r w:rsidR="00521873" w:rsidRPr="0057376E">
        <w:rPr>
          <w:sz w:val="24"/>
          <w:szCs w:val="24"/>
        </w:rPr>
        <w:tab/>
      </w:r>
      <w:r w:rsidR="007263B1" w:rsidRPr="0057376E">
        <w:rPr>
          <w:sz w:val="24"/>
          <w:szCs w:val="24"/>
        </w:rPr>
        <w:t>(Signature)</w:t>
      </w:r>
    </w:p>
    <w:p w14:paraId="3A4CBEE8" w14:textId="1E9261AD" w:rsidR="00392227" w:rsidRDefault="00392227" w:rsidP="00931C45">
      <w:pPr>
        <w:tabs>
          <w:tab w:val="left" w:pos="5040"/>
        </w:tabs>
        <w:rPr>
          <w:szCs w:val="24"/>
        </w:rPr>
      </w:pPr>
      <w:r>
        <w:rPr>
          <w:szCs w:val="24"/>
        </w:rPr>
        <w:t>Natasha Lampkin</w:t>
      </w:r>
    </w:p>
    <w:p w14:paraId="7E34D921" w14:textId="2439039F" w:rsidR="00931C45" w:rsidRPr="0057376E" w:rsidRDefault="00204227" w:rsidP="00931C45">
      <w:pPr>
        <w:tabs>
          <w:tab w:val="left" w:pos="5040"/>
        </w:tabs>
        <w:rPr>
          <w:szCs w:val="24"/>
        </w:rPr>
      </w:pPr>
      <w:r w:rsidRPr="00B201D9">
        <w:rPr>
          <w:szCs w:val="24"/>
        </w:rPr>
        <w:t>Program Administrator</w:t>
      </w:r>
      <w:r w:rsidR="00931C45" w:rsidRPr="0057376E">
        <w:rPr>
          <w:szCs w:val="24"/>
        </w:rPr>
        <w:tab/>
        <w:t>_____________________________</w:t>
      </w:r>
    </w:p>
    <w:p w14:paraId="4C7AB150" w14:textId="77777777" w:rsidR="003D448B" w:rsidRPr="00930605" w:rsidRDefault="00204227" w:rsidP="00204227">
      <w:pPr>
        <w:tabs>
          <w:tab w:val="left" w:pos="5040"/>
        </w:tabs>
        <w:rPr>
          <w:szCs w:val="24"/>
        </w:rPr>
      </w:pPr>
      <w:r w:rsidRPr="00B201D9">
        <w:rPr>
          <w:szCs w:val="24"/>
        </w:rPr>
        <w:t>Petroleum Restoration Program</w:t>
      </w:r>
      <w:r>
        <w:rPr>
          <w:szCs w:val="24"/>
        </w:rPr>
        <w:tab/>
      </w:r>
      <w:r w:rsidR="007263B1" w:rsidRPr="0057376E">
        <w:rPr>
          <w:szCs w:val="24"/>
        </w:rPr>
        <w:t>(Title)</w:t>
      </w:r>
    </w:p>
    <w:p w14:paraId="64CF563D" w14:textId="357D14CB" w:rsidR="003D448B" w:rsidRPr="00930605" w:rsidRDefault="00C25C1F" w:rsidP="00C25C1F">
      <w:pPr>
        <w:tabs>
          <w:tab w:val="left" w:pos="5040"/>
        </w:tabs>
        <w:ind w:left="5040"/>
        <w:rPr>
          <w:szCs w:val="24"/>
        </w:rPr>
      </w:pPr>
      <w:r>
        <w:rPr>
          <w:szCs w:val="24"/>
        </w:rPr>
        <w:br/>
      </w:r>
      <w:r w:rsidR="003D448B" w:rsidRPr="00930605">
        <w:rPr>
          <w:szCs w:val="24"/>
        </w:rPr>
        <w:t>____________________________</w:t>
      </w:r>
      <w:r w:rsidR="00D45768" w:rsidRPr="00930605">
        <w:rPr>
          <w:szCs w:val="24"/>
        </w:rPr>
        <w:t>_</w:t>
      </w:r>
      <w:r w:rsidR="00521873" w:rsidRPr="00930605">
        <w:rPr>
          <w:szCs w:val="24"/>
        </w:rPr>
        <w:tab/>
      </w:r>
      <w:r>
        <w:rPr>
          <w:szCs w:val="24"/>
        </w:rPr>
        <w:br/>
      </w:r>
      <w:r w:rsidR="007263B1" w:rsidRPr="00930605">
        <w:rPr>
          <w:szCs w:val="24"/>
        </w:rPr>
        <w:t>(Date)</w:t>
      </w:r>
    </w:p>
    <w:p w14:paraId="012C4D29" w14:textId="77777777" w:rsidR="003D448B" w:rsidRPr="0057376E" w:rsidRDefault="003D448B">
      <w:pPr>
        <w:pStyle w:val="Heading3"/>
        <w:rPr>
          <w:szCs w:val="24"/>
        </w:rPr>
      </w:pPr>
      <w:r w:rsidRPr="00930605">
        <w:rPr>
          <w:szCs w:val="24"/>
        </w:rPr>
        <w:br w:type="page"/>
      </w:r>
      <w:r w:rsidRPr="0057376E">
        <w:rPr>
          <w:szCs w:val="24"/>
        </w:rPr>
        <w:lastRenderedPageBreak/>
        <w:t>EXHIBIT B</w:t>
      </w:r>
      <w:r w:rsidR="00BF01BA" w:rsidRPr="0057376E">
        <w:rPr>
          <w:szCs w:val="24"/>
        </w:rPr>
        <w:t xml:space="preserve"> </w:t>
      </w:r>
      <w:r w:rsidR="00BF01BA" w:rsidRPr="0057376E">
        <w:rPr>
          <w:color w:val="800080"/>
          <w:szCs w:val="24"/>
        </w:rPr>
        <w:t>(delete if not applicable)</w:t>
      </w:r>
    </w:p>
    <w:p w14:paraId="1B98E00F" w14:textId="77777777" w:rsidR="003D448B" w:rsidRPr="0057376E" w:rsidRDefault="003D448B">
      <w:pPr>
        <w:pStyle w:val="Heading3"/>
        <w:rPr>
          <w:szCs w:val="24"/>
        </w:rPr>
      </w:pPr>
      <w:r w:rsidRPr="0057376E">
        <w:rPr>
          <w:szCs w:val="24"/>
        </w:rPr>
        <w:t xml:space="preserve">TO THE </w:t>
      </w:r>
      <w:r w:rsidR="00173A05" w:rsidRPr="0057376E">
        <w:rPr>
          <w:szCs w:val="24"/>
        </w:rPr>
        <w:t>F</w:t>
      </w:r>
      <w:r w:rsidRPr="0057376E">
        <w:rPr>
          <w:szCs w:val="24"/>
        </w:rPr>
        <w:t xml:space="preserve">DEP &amp; </w:t>
      </w:r>
      <w:r w:rsidR="00B62FBB" w:rsidRPr="0057376E">
        <w:rPr>
          <w:color w:val="0000FF"/>
          <w:szCs w:val="24"/>
        </w:rPr>
        <w:t>[</w:t>
      </w:r>
      <w:r w:rsidRPr="0057376E">
        <w:rPr>
          <w:iCs/>
          <w:color w:val="0000FF"/>
          <w:szCs w:val="24"/>
        </w:rPr>
        <w:t>PARTY</w:t>
      </w:r>
      <w:r w:rsidR="00B62FBB" w:rsidRPr="0057376E">
        <w:rPr>
          <w:iCs/>
          <w:color w:val="0000FF"/>
          <w:szCs w:val="24"/>
        </w:rPr>
        <w:t>]</w:t>
      </w:r>
      <w:r w:rsidR="00746F87" w:rsidRPr="0057376E">
        <w:rPr>
          <w:iCs/>
          <w:szCs w:val="24"/>
        </w:rPr>
        <w:t>,</w:t>
      </w:r>
      <w:r w:rsidR="00B62FBB" w:rsidRPr="0057376E">
        <w:rPr>
          <w:szCs w:val="24"/>
        </w:rPr>
        <w:t xml:space="preserve"> </w:t>
      </w:r>
      <w:r w:rsidRPr="0057376E">
        <w:rPr>
          <w:szCs w:val="24"/>
        </w:rPr>
        <w:t xml:space="preserve">PETROLEUM </w:t>
      </w:r>
      <w:r w:rsidR="00427280">
        <w:rPr>
          <w:szCs w:val="24"/>
        </w:rPr>
        <w:t>RESTORATION</w:t>
      </w:r>
      <w:r w:rsidRPr="0057376E">
        <w:rPr>
          <w:szCs w:val="24"/>
        </w:rPr>
        <w:t xml:space="preserve"> PROGRAM</w:t>
      </w:r>
    </w:p>
    <w:p w14:paraId="52D861D6" w14:textId="77777777" w:rsidR="00C00C52" w:rsidRPr="0057376E" w:rsidRDefault="003D448B" w:rsidP="00C00C52">
      <w:pPr>
        <w:jc w:val="center"/>
        <w:rPr>
          <w:b/>
          <w:szCs w:val="24"/>
        </w:rPr>
      </w:pPr>
      <w:r w:rsidRPr="0057376E">
        <w:rPr>
          <w:rStyle w:val="Heading3Char"/>
          <w:rFonts w:ascii="Times New Roman" w:hAnsi="Times New Roman"/>
          <w:sz w:val="24"/>
          <w:szCs w:val="24"/>
        </w:rPr>
        <w:t>FUNDING CAP TRANSITION AGREEMENT FOR</w:t>
      </w:r>
      <w:r w:rsidRPr="0057376E">
        <w:rPr>
          <w:szCs w:val="24"/>
        </w:rPr>
        <w:t xml:space="preserve"> </w:t>
      </w:r>
      <w:r w:rsidR="00C00C52" w:rsidRPr="0057376E">
        <w:rPr>
          <w:b/>
          <w:szCs w:val="24"/>
        </w:rPr>
        <w:t>REMEDIATION EQUIPMENT AT</w:t>
      </w:r>
    </w:p>
    <w:p w14:paraId="522E3189" w14:textId="77777777" w:rsidR="003D448B" w:rsidRPr="0057376E" w:rsidRDefault="006D652E" w:rsidP="00641D92">
      <w:pPr>
        <w:pStyle w:val="Heading3"/>
        <w:spacing w:before="120"/>
        <w:rPr>
          <w:b w:val="0"/>
          <w:iCs/>
          <w:szCs w:val="24"/>
        </w:rPr>
      </w:pPr>
      <w:r w:rsidRPr="0057376E">
        <w:rPr>
          <w:b w:val="0"/>
          <w:iCs/>
          <w:color w:val="0000FF"/>
          <w:szCs w:val="24"/>
        </w:rPr>
        <w:t>[</w:t>
      </w:r>
      <w:r w:rsidR="00D45768" w:rsidRPr="0057376E">
        <w:rPr>
          <w:b w:val="0"/>
          <w:iCs/>
          <w:color w:val="0000FF"/>
          <w:szCs w:val="24"/>
        </w:rPr>
        <w:t>F</w:t>
      </w:r>
      <w:r w:rsidR="003D448B" w:rsidRPr="0057376E">
        <w:rPr>
          <w:b w:val="0"/>
          <w:iCs/>
          <w:color w:val="0000FF"/>
          <w:szCs w:val="24"/>
        </w:rPr>
        <w:t>acility</w:t>
      </w:r>
      <w:r w:rsidR="00D45768" w:rsidRPr="0057376E">
        <w:rPr>
          <w:b w:val="0"/>
          <w:iCs/>
          <w:color w:val="0000FF"/>
          <w:szCs w:val="24"/>
        </w:rPr>
        <w:t xml:space="preserve"> Name</w:t>
      </w:r>
      <w:r w:rsidR="003D448B" w:rsidRPr="0057376E">
        <w:rPr>
          <w:b w:val="0"/>
          <w:iCs/>
          <w:color w:val="0000FF"/>
          <w:szCs w:val="24"/>
        </w:rPr>
        <w:t xml:space="preserve"> &amp; </w:t>
      </w:r>
      <w:r w:rsidR="00D45768" w:rsidRPr="0057376E">
        <w:rPr>
          <w:b w:val="0"/>
          <w:iCs/>
          <w:color w:val="0000FF"/>
          <w:szCs w:val="24"/>
        </w:rPr>
        <w:t>D</w:t>
      </w:r>
      <w:r w:rsidR="003D448B" w:rsidRPr="0057376E">
        <w:rPr>
          <w:b w:val="0"/>
          <w:iCs/>
          <w:color w:val="0000FF"/>
          <w:szCs w:val="24"/>
        </w:rPr>
        <w:t>ischarge</w:t>
      </w:r>
      <w:r w:rsidR="00BF01BA" w:rsidRPr="0057376E">
        <w:rPr>
          <w:b w:val="0"/>
          <w:iCs/>
          <w:color w:val="FF0000"/>
          <w:szCs w:val="24"/>
        </w:rPr>
        <w:t>[</w:t>
      </w:r>
      <w:r w:rsidR="00BF01BA" w:rsidRPr="0057376E">
        <w:rPr>
          <w:b w:val="0"/>
          <w:iCs/>
          <w:color w:val="0000FF"/>
          <w:szCs w:val="24"/>
        </w:rPr>
        <w:t>s</w:t>
      </w:r>
      <w:r w:rsidR="00BF01BA" w:rsidRPr="0057376E">
        <w:rPr>
          <w:b w:val="0"/>
          <w:iCs/>
          <w:color w:val="FF0000"/>
          <w:szCs w:val="24"/>
        </w:rPr>
        <w:t>]</w:t>
      </w:r>
      <w:r w:rsidRPr="0057376E">
        <w:rPr>
          <w:b w:val="0"/>
          <w:iCs/>
          <w:color w:val="0000FF"/>
          <w:szCs w:val="24"/>
        </w:rPr>
        <w:t>]</w:t>
      </w:r>
    </w:p>
    <w:p w14:paraId="512F2E62" w14:textId="77777777" w:rsidR="003D448B" w:rsidRPr="0057376E" w:rsidRDefault="003D448B">
      <w:pPr>
        <w:jc w:val="center"/>
        <w:rPr>
          <w:szCs w:val="24"/>
        </w:rPr>
      </w:pPr>
    </w:p>
    <w:p w14:paraId="1A1348BC" w14:textId="77777777" w:rsidR="003D448B" w:rsidRPr="00930605" w:rsidRDefault="003D448B">
      <w:pPr>
        <w:rPr>
          <w:szCs w:val="24"/>
        </w:rPr>
      </w:pPr>
      <w:r w:rsidRPr="0057376E">
        <w:rPr>
          <w:szCs w:val="24"/>
        </w:rPr>
        <w:t>Th</w:t>
      </w:r>
      <w:r w:rsidR="00AD0601" w:rsidRPr="0057376E">
        <w:rPr>
          <w:szCs w:val="24"/>
        </w:rPr>
        <w:t>e</w:t>
      </w:r>
      <w:r w:rsidRPr="0057376E">
        <w:rPr>
          <w:szCs w:val="24"/>
        </w:rPr>
        <w:t xml:space="preserve"> </w:t>
      </w:r>
      <w:r w:rsidR="00173A05" w:rsidRPr="0057376E">
        <w:rPr>
          <w:szCs w:val="24"/>
        </w:rPr>
        <w:t>F</w:t>
      </w:r>
      <w:r w:rsidRPr="0057376E">
        <w:rPr>
          <w:szCs w:val="24"/>
        </w:rPr>
        <w:t xml:space="preserve">DEP and </w:t>
      </w:r>
      <w:r w:rsidR="00B62FBB" w:rsidRPr="0057376E">
        <w:rPr>
          <w:color w:val="0000FF"/>
          <w:szCs w:val="24"/>
        </w:rPr>
        <w:t>[</w:t>
      </w:r>
      <w:r w:rsidR="00AD0601" w:rsidRPr="0057376E">
        <w:rPr>
          <w:color w:val="0000FF"/>
          <w:szCs w:val="24"/>
        </w:rPr>
        <w:t>Name</w:t>
      </w:r>
      <w:r w:rsidR="00B62FBB" w:rsidRPr="0057376E">
        <w:rPr>
          <w:color w:val="0000FF"/>
          <w:szCs w:val="24"/>
        </w:rPr>
        <w:t>]</w:t>
      </w:r>
      <w:r w:rsidR="00AD0601" w:rsidRPr="0057376E">
        <w:rPr>
          <w:iCs/>
          <w:szCs w:val="24"/>
        </w:rPr>
        <w:t xml:space="preserve"> </w:t>
      </w:r>
      <w:r w:rsidR="00D854F1" w:rsidRPr="0057376E">
        <w:rPr>
          <w:iCs/>
          <w:szCs w:val="24"/>
        </w:rPr>
        <w:t>(</w:t>
      </w:r>
      <w:r w:rsidR="00AD0601" w:rsidRPr="0057376E">
        <w:rPr>
          <w:iCs/>
          <w:szCs w:val="24"/>
        </w:rPr>
        <w:t>Owner/Responsible Party</w:t>
      </w:r>
      <w:r w:rsidRPr="0057376E">
        <w:rPr>
          <w:szCs w:val="24"/>
        </w:rPr>
        <w:t xml:space="preserve"> </w:t>
      </w:r>
      <w:r w:rsidR="00D854F1" w:rsidRPr="0057376E">
        <w:rPr>
          <w:szCs w:val="24"/>
        </w:rPr>
        <w:t>[</w:t>
      </w:r>
      <w:r w:rsidRPr="0057376E">
        <w:rPr>
          <w:color w:val="000000"/>
          <w:szCs w:val="24"/>
        </w:rPr>
        <w:t>RP</w:t>
      </w:r>
      <w:r w:rsidR="00D854F1" w:rsidRPr="0057376E">
        <w:rPr>
          <w:color w:val="000000"/>
          <w:szCs w:val="24"/>
        </w:rPr>
        <w:t>]</w:t>
      </w:r>
      <w:r w:rsidRPr="0057376E">
        <w:rPr>
          <w:color w:val="000000"/>
          <w:szCs w:val="24"/>
        </w:rPr>
        <w:t>)</w:t>
      </w:r>
      <w:r w:rsidR="00D854F1" w:rsidRPr="0057376E">
        <w:rPr>
          <w:color w:val="000000"/>
          <w:szCs w:val="24"/>
        </w:rPr>
        <w:t>,</w:t>
      </w:r>
      <w:r w:rsidRPr="0057376E">
        <w:rPr>
          <w:color w:val="000000"/>
          <w:szCs w:val="24"/>
        </w:rPr>
        <w:t xml:space="preserve"> </w:t>
      </w:r>
      <w:r w:rsidRPr="0057376E">
        <w:rPr>
          <w:szCs w:val="24"/>
        </w:rPr>
        <w:t xml:space="preserve">acknowledge that there </w:t>
      </w:r>
      <w:r w:rsidR="006D652E" w:rsidRPr="0057376E">
        <w:rPr>
          <w:iCs/>
          <w:color w:val="FF0000"/>
          <w:szCs w:val="24"/>
        </w:rPr>
        <w:t>[</w:t>
      </w:r>
      <w:r w:rsidRPr="0057376E">
        <w:rPr>
          <w:szCs w:val="24"/>
        </w:rPr>
        <w:t>is</w:t>
      </w:r>
      <w:r w:rsidRPr="0057376E">
        <w:rPr>
          <w:iCs/>
          <w:szCs w:val="24"/>
        </w:rPr>
        <w:t xml:space="preserve"> </w:t>
      </w:r>
      <w:r w:rsidR="00D854F1" w:rsidRPr="0057376E">
        <w:rPr>
          <w:iCs/>
          <w:color w:val="FF0000"/>
          <w:szCs w:val="24"/>
          <w:u w:val="single"/>
        </w:rPr>
        <w:t>or</w:t>
      </w:r>
      <w:r w:rsidRPr="0057376E">
        <w:rPr>
          <w:iCs/>
          <w:color w:val="0000FF"/>
          <w:szCs w:val="24"/>
        </w:rPr>
        <w:t xml:space="preserve"> </w:t>
      </w:r>
      <w:r w:rsidRPr="0057376E">
        <w:rPr>
          <w:szCs w:val="24"/>
        </w:rPr>
        <w:t>will be</w:t>
      </w:r>
      <w:r w:rsidR="006D652E" w:rsidRPr="0057376E">
        <w:rPr>
          <w:color w:val="FF0000"/>
          <w:szCs w:val="24"/>
        </w:rPr>
        <w:t>]</w:t>
      </w:r>
      <w:r w:rsidRPr="0057376E">
        <w:rPr>
          <w:szCs w:val="24"/>
        </w:rPr>
        <w:t xml:space="preserve"> a remediation system located at </w:t>
      </w:r>
      <w:r w:rsidR="00B62FBB" w:rsidRPr="0057376E">
        <w:rPr>
          <w:iCs/>
          <w:color w:val="0000FF"/>
          <w:szCs w:val="24"/>
        </w:rPr>
        <w:t>[</w:t>
      </w:r>
      <w:r w:rsidR="00AD0601" w:rsidRPr="0057376E">
        <w:rPr>
          <w:iCs/>
          <w:color w:val="0000FF"/>
          <w:szCs w:val="24"/>
        </w:rPr>
        <w:t>Address</w:t>
      </w:r>
      <w:r w:rsidRPr="0057376E">
        <w:rPr>
          <w:iCs/>
          <w:color w:val="0000FF"/>
          <w:szCs w:val="24"/>
        </w:rPr>
        <w:t xml:space="preserve"> of</w:t>
      </w:r>
      <w:r w:rsidRPr="00930605">
        <w:rPr>
          <w:iCs/>
          <w:color w:val="0000FF"/>
          <w:szCs w:val="24"/>
        </w:rPr>
        <w:t xml:space="preserve"> equipment</w:t>
      </w:r>
      <w:r w:rsidR="00346570" w:rsidRPr="00930605">
        <w:rPr>
          <w:iCs/>
          <w:color w:val="0000FF"/>
          <w:szCs w:val="24"/>
        </w:rPr>
        <w:t>,</w:t>
      </w:r>
      <w:r w:rsidRPr="00930605">
        <w:rPr>
          <w:iCs/>
          <w:color w:val="0000FF"/>
          <w:szCs w:val="24"/>
        </w:rPr>
        <w:t xml:space="preserve"> which may or may not also be the source prop</w:t>
      </w:r>
      <w:r w:rsidR="00AD0601" w:rsidRPr="00930605">
        <w:rPr>
          <w:iCs/>
          <w:color w:val="0000FF"/>
          <w:szCs w:val="24"/>
        </w:rPr>
        <w:t>erty</w:t>
      </w:r>
      <w:r w:rsidRPr="00930605">
        <w:rPr>
          <w:iCs/>
          <w:color w:val="0000FF"/>
          <w:szCs w:val="24"/>
        </w:rPr>
        <w:t xml:space="preserve"> address</w:t>
      </w:r>
      <w:r w:rsidR="00B62FBB">
        <w:rPr>
          <w:iCs/>
          <w:color w:val="0000FF"/>
          <w:szCs w:val="24"/>
        </w:rPr>
        <w:t>]</w:t>
      </w:r>
      <w:r w:rsidRPr="00930605">
        <w:rPr>
          <w:szCs w:val="24"/>
        </w:rPr>
        <w:t xml:space="preserve"> for the purpose of remediating the above referenced discharge</w:t>
      </w:r>
      <w:r w:rsidR="00156332" w:rsidRPr="00930605">
        <w:rPr>
          <w:iCs/>
          <w:color w:val="FF0000"/>
          <w:szCs w:val="24"/>
        </w:rPr>
        <w:t>[</w:t>
      </w:r>
      <w:r w:rsidR="00156332" w:rsidRPr="00930605">
        <w:rPr>
          <w:iCs/>
          <w:szCs w:val="24"/>
        </w:rPr>
        <w:t>s</w:t>
      </w:r>
      <w:r w:rsidR="00156332" w:rsidRPr="00930605">
        <w:rPr>
          <w:iCs/>
          <w:color w:val="FF0000"/>
          <w:szCs w:val="24"/>
        </w:rPr>
        <w:t>]</w:t>
      </w:r>
      <w:r w:rsidR="00156332" w:rsidRPr="00930605">
        <w:rPr>
          <w:szCs w:val="24"/>
        </w:rPr>
        <w:t>.</w:t>
      </w:r>
    </w:p>
    <w:p w14:paraId="70DA13AF" w14:textId="77777777" w:rsidR="003D448B" w:rsidRPr="00930605" w:rsidRDefault="003D448B">
      <w:pPr>
        <w:rPr>
          <w:szCs w:val="24"/>
        </w:rPr>
      </w:pPr>
    </w:p>
    <w:p w14:paraId="79321409" w14:textId="77777777" w:rsidR="003D448B" w:rsidRPr="00930605" w:rsidRDefault="003D448B">
      <w:pPr>
        <w:pStyle w:val="BodyText"/>
        <w:rPr>
          <w:sz w:val="24"/>
          <w:szCs w:val="24"/>
        </w:rPr>
      </w:pPr>
      <w:r w:rsidRPr="00930605">
        <w:rPr>
          <w:sz w:val="24"/>
          <w:szCs w:val="24"/>
        </w:rPr>
        <w:t>The remediation system consists primarily</w:t>
      </w:r>
      <w:r w:rsidR="00F2117B" w:rsidRPr="00930605">
        <w:rPr>
          <w:sz w:val="24"/>
          <w:szCs w:val="24"/>
        </w:rPr>
        <w:t xml:space="preserve"> of</w:t>
      </w:r>
      <w:r w:rsidRPr="00930605">
        <w:rPr>
          <w:sz w:val="24"/>
          <w:szCs w:val="24"/>
        </w:rPr>
        <w:t xml:space="preserve"> </w:t>
      </w:r>
      <w:r w:rsidR="00B62FBB">
        <w:rPr>
          <w:color w:val="0000FF"/>
          <w:sz w:val="24"/>
          <w:szCs w:val="24"/>
        </w:rPr>
        <w:t>[</w:t>
      </w:r>
      <w:r w:rsidR="001D7F45" w:rsidRPr="00930605">
        <w:rPr>
          <w:color w:val="0000FF"/>
          <w:sz w:val="24"/>
          <w:szCs w:val="24"/>
        </w:rPr>
        <w:t xml:space="preserve">describe </w:t>
      </w:r>
      <w:r w:rsidR="001D7F45" w:rsidRPr="00930605">
        <w:rPr>
          <w:iCs/>
          <w:color w:val="0000FF"/>
          <w:sz w:val="24"/>
          <w:szCs w:val="24"/>
        </w:rPr>
        <w:t xml:space="preserve">all major components of the system (with </w:t>
      </w:r>
      <w:r w:rsidR="00173A05">
        <w:rPr>
          <w:iCs/>
          <w:color w:val="0000FF"/>
          <w:sz w:val="24"/>
          <w:szCs w:val="24"/>
        </w:rPr>
        <w:t>F</w:t>
      </w:r>
      <w:r w:rsidR="00F2117B" w:rsidRPr="00930605">
        <w:rPr>
          <w:iCs/>
          <w:color w:val="0000FF"/>
          <w:sz w:val="24"/>
          <w:szCs w:val="24"/>
        </w:rPr>
        <w:t>DEP</w:t>
      </w:r>
      <w:r w:rsidR="001D7F45" w:rsidRPr="00930605">
        <w:rPr>
          <w:iCs/>
          <w:color w:val="0000FF"/>
          <w:sz w:val="24"/>
          <w:szCs w:val="24"/>
        </w:rPr>
        <w:t xml:space="preserve"> property numbers if applicable)</w:t>
      </w:r>
      <w:r w:rsidR="00B62FBB">
        <w:rPr>
          <w:iCs/>
          <w:color w:val="0000FF"/>
          <w:sz w:val="24"/>
          <w:szCs w:val="24"/>
        </w:rPr>
        <w:t>]</w:t>
      </w:r>
      <w:r w:rsidRPr="00930605">
        <w:rPr>
          <w:color w:val="0000FF"/>
          <w:sz w:val="24"/>
          <w:szCs w:val="24"/>
        </w:rPr>
        <w:t xml:space="preserve"> </w:t>
      </w:r>
      <w:r w:rsidRPr="00930605">
        <w:rPr>
          <w:sz w:val="24"/>
          <w:szCs w:val="24"/>
        </w:rPr>
        <w:t>and associated piping</w:t>
      </w:r>
      <w:r w:rsidR="001D7F45" w:rsidRPr="00930605">
        <w:rPr>
          <w:sz w:val="24"/>
          <w:szCs w:val="24"/>
        </w:rPr>
        <w:t xml:space="preserve">, fencing </w:t>
      </w:r>
      <w:r w:rsidRPr="00930605">
        <w:rPr>
          <w:sz w:val="24"/>
          <w:szCs w:val="24"/>
        </w:rPr>
        <w:t>and other components (equipment).</w:t>
      </w:r>
    </w:p>
    <w:p w14:paraId="11379A07" w14:textId="77777777" w:rsidR="003D448B" w:rsidRPr="00930605" w:rsidRDefault="003D448B">
      <w:pPr>
        <w:rPr>
          <w:szCs w:val="24"/>
        </w:rPr>
      </w:pPr>
    </w:p>
    <w:p w14:paraId="1D1CC2A8" w14:textId="77777777" w:rsidR="003D448B" w:rsidRPr="00930605" w:rsidRDefault="003D448B">
      <w:pPr>
        <w:rPr>
          <w:szCs w:val="24"/>
        </w:rPr>
      </w:pPr>
      <w:r w:rsidRPr="00930605">
        <w:rPr>
          <w:szCs w:val="24"/>
        </w:rPr>
        <w:t>The equipment was purchased</w:t>
      </w:r>
      <w:r w:rsidR="00F2117B" w:rsidRPr="00930605">
        <w:rPr>
          <w:szCs w:val="24"/>
        </w:rPr>
        <w:t>,</w:t>
      </w:r>
      <w:r w:rsidRPr="00930605">
        <w:rPr>
          <w:szCs w:val="24"/>
        </w:rPr>
        <w:t xml:space="preserve"> in whole or in part, with funds from the Inland Protection Trust Fund (IPTF) pursuant to S</w:t>
      </w:r>
      <w:r w:rsidR="00233334" w:rsidRPr="00930605">
        <w:rPr>
          <w:szCs w:val="24"/>
        </w:rPr>
        <w:t>ubs</w:t>
      </w:r>
      <w:r w:rsidRPr="00930605">
        <w:rPr>
          <w:szCs w:val="24"/>
        </w:rPr>
        <w:t>ection 376.3071(4) and</w:t>
      </w:r>
      <w:r w:rsidR="00233334" w:rsidRPr="00930605">
        <w:rPr>
          <w:szCs w:val="24"/>
        </w:rPr>
        <w:t xml:space="preserve"> Section</w:t>
      </w:r>
      <w:r w:rsidRPr="00930605">
        <w:rPr>
          <w:szCs w:val="24"/>
        </w:rPr>
        <w:t xml:space="preserve"> 376.20711, Florida Statutes (F.S.).  The purpose of the equipment is to clean up the above referenced petroleum contamination discharge</w:t>
      </w:r>
      <w:r w:rsidR="00F2117B" w:rsidRPr="00930605">
        <w:rPr>
          <w:iCs/>
          <w:color w:val="FF0000"/>
          <w:szCs w:val="24"/>
        </w:rPr>
        <w:t>[</w:t>
      </w:r>
      <w:r w:rsidR="00F2117B" w:rsidRPr="00930605">
        <w:rPr>
          <w:iCs/>
          <w:szCs w:val="24"/>
        </w:rPr>
        <w:t>s</w:t>
      </w:r>
      <w:r w:rsidR="00F2117B" w:rsidRPr="00930605">
        <w:rPr>
          <w:iCs/>
          <w:color w:val="FF0000"/>
          <w:szCs w:val="24"/>
        </w:rPr>
        <w:t>]</w:t>
      </w:r>
      <w:r w:rsidRPr="00930605">
        <w:rPr>
          <w:szCs w:val="24"/>
        </w:rPr>
        <w:t xml:space="preserve"> that </w:t>
      </w:r>
      <w:r w:rsidR="00746F87">
        <w:rPr>
          <w:color w:val="FF0000"/>
          <w:szCs w:val="24"/>
        </w:rPr>
        <w:t>[</w:t>
      </w:r>
      <w:r w:rsidRPr="00930605">
        <w:rPr>
          <w:szCs w:val="24"/>
        </w:rPr>
        <w:t>is</w:t>
      </w:r>
      <w:r w:rsidR="00F2117B" w:rsidRPr="00930605">
        <w:rPr>
          <w:szCs w:val="24"/>
        </w:rPr>
        <w:t xml:space="preserve"> </w:t>
      </w:r>
      <w:r w:rsidR="00F2117B" w:rsidRPr="00930605">
        <w:rPr>
          <w:color w:val="FF0000"/>
          <w:szCs w:val="24"/>
          <w:u w:val="single"/>
        </w:rPr>
        <w:t>or</w:t>
      </w:r>
      <w:r w:rsidR="00F2117B" w:rsidRPr="00930605">
        <w:rPr>
          <w:szCs w:val="24"/>
        </w:rPr>
        <w:t xml:space="preserve"> are</w:t>
      </w:r>
      <w:r w:rsidR="00746F87">
        <w:rPr>
          <w:color w:val="FF0000"/>
          <w:szCs w:val="24"/>
        </w:rPr>
        <w:t>]</w:t>
      </w:r>
      <w:r w:rsidRPr="00930605">
        <w:rPr>
          <w:szCs w:val="24"/>
        </w:rPr>
        <w:t xml:space="preserve"> eligible for </w:t>
      </w:r>
      <w:r w:rsidR="00C82281" w:rsidRPr="00930605">
        <w:rPr>
          <w:szCs w:val="24"/>
        </w:rPr>
        <w:t>S</w:t>
      </w:r>
      <w:r w:rsidRPr="00930605">
        <w:rPr>
          <w:szCs w:val="24"/>
        </w:rPr>
        <w:t>tate</w:t>
      </w:r>
      <w:r w:rsidR="00C82281" w:rsidRPr="00930605">
        <w:rPr>
          <w:szCs w:val="24"/>
        </w:rPr>
        <w:t>-</w:t>
      </w:r>
      <w:r w:rsidRPr="00930605">
        <w:rPr>
          <w:szCs w:val="24"/>
        </w:rPr>
        <w:t>funded clean</w:t>
      </w:r>
      <w:r w:rsidR="00F2117B" w:rsidRPr="00930605">
        <w:rPr>
          <w:szCs w:val="24"/>
        </w:rPr>
        <w:t>up.</w:t>
      </w:r>
    </w:p>
    <w:p w14:paraId="73645EC6" w14:textId="77777777" w:rsidR="003D448B" w:rsidRPr="00930605" w:rsidRDefault="003D448B">
      <w:pPr>
        <w:rPr>
          <w:szCs w:val="24"/>
        </w:rPr>
      </w:pPr>
    </w:p>
    <w:p w14:paraId="6C94D786" w14:textId="77777777" w:rsidR="003D448B" w:rsidRPr="00930605" w:rsidRDefault="003D448B">
      <w:pPr>
        <w:rPr>
          <w:szCs w:val="24"/>
        </w:rPr>
      </w:pPr>
      <w:r w:rsidRPr="00930605">
        <w:rPr>
          <w:szCs w:val="24"/>
        </w:rPr>
        <w:t>The purpose of the IPTF and associated eligibility programs is to promptly investigate, assess, remediate and restore contaminated sites in an efficient and cost</w:t>
      </w:r>
      <w:r w:rsidR="00346570" w:rsidRPr="00930605">
        <w:rPr>
          <w:szCs w:val="24"/>
        </w:rPr>
        <w:noBreakHyphen/>
      </w:r>
      <w:r w:rsidRPr="00930605">
        <w:rPr>
          <w:szCs w:val="24"/>
        </w:rPr>
        <w:t>effective manner.  See S</w:t>
      </w:r>
      <w:r w:rsidR="002C42FC" w:rsidRPr="00930605">
        <w:rPr>
          <w:szCs w:val="24"/>
        </w:rPr>
        <w:t>ubs</w:t>
      </w:r>
      <w:r w:rsidRPr="00930605">
        <w:rPr>
          <w:szCs w:val="24"/>
        </w:rPr>
        <w:t xml:space="preserve">ections 376.3071(2) and (4), F.S. </w:t>
      </w:r>
    </w:p>
    <w:p w14:paraId="251D2ACA" w14:textId="77777777" w:rsidR="003D448B" w:rsidRPr="00930605" w:rsidRDefault="003D448B">
      <w:pPr>
        <w:rPr>
          <w:szCs w:val="24"/>
        </w:rPr>
      </w:pPr>
    </w:p>
    <w:p w14:paraId="6AFF4BA4" w14:textId="77777777" w:rsidR="003D448B" w:rsidRPr="00930605" w:rsidRDefault="003D448B">
      <w:pPr>
        <w:rPr>
          <w:szCs w:val="24"/>
        </w:rPr>
      </w:pPr>
      <w:r w:rsidRPr="00930605">
        <w:rPr>
          <w:szCs w:val="24"/>
        </w:rPr>
        <w:t xml:space="preserve">Due to the </w:t>
      </w:r>
      <w:r w:rsidR="000D7CC2" w:rsidRPr="00930605">
        <w:rPr>
          <w:szCs w:val="24"/>
        </w:rPr>
        <w:t>S</w:t>
      </w:r>
      <w:r w:rsidRPr="00930605">
        <w:rPr>
          <w:szCs w:val="24"/>
        </w:rPr>
        <w:t>tate funding cap, the discharge</w:t>
      </w:r>
      <w:r w:rsidR="00F2117B" w:rsidRPr="00930605">
        <w:rPr>
          <w:iCs/>
          <w:color w:val="FF0000"/>
          <w:szCs w:val="24"/>
        </w:rPr>
        <w:t>[</w:t>
      </w:r>
      <w:r w:rsidR="00F2117B" w:rsidRPr="00930605">
        <w:rPr>
          <w:iCs/>
          <w:szCs w:val="24"/>
        </w:rPr>
        <w:t>s</w:t>
      </w:r>
      <w:r w:rsidR="00F2117B" w:rsidRPr="00930605">
        <w:rPr>
          <w:iCs/>
          <w:color w:val="FF0000"/>
          <w:szCs w:val="24"/>
        </w:rPr>
        <w:t>]</w:t>
      </w:r>
      <w:r w:rsidRPr="00930605">
        <w:rPr>
          <w:szCs w:val="24"/>
        </w:rPr>
        <w:t xml:space="preserve">, which </w:t>
      </w:r>
      <w:r w:rsidR="006D652E">
        <w:rPr>
          <w:color w:val="FF0000"/>
          <w:szCs w:val="24"/>
        </w:rPr>
        <w:t>[</w:t>
      </w:r>
      <w:r w:rsidR="00F2117B" w:rsidRPr="00930605">
        <w:rPr>
          <w:szCs w:val="24"/>
        </w:rPr>
        <w:t xml:space="preserve">is </w:t>
      </w:r>
      <w:r w:rsidR="00F2117B" w:rsidRPr="00930605">
        <w:rPr>
          <w:color w:val="FF0000"/>
          <w:szCs w:val="24"/>
          <w:u w:val="single"/>
        </w:rPr>
        <w:t>or</w:t>
      </w:r>
      <w:r w:rsidR="00F2117B" w:rsidRPr="00930605">
        <w:rPr>
          <w:szCs w:val="24"/>
        </w:rPr>
        <w:t xml:space="preserve"> are</w:t>
      </w:r>
      <w:r w:rsidR="006D652E">
        <w:rPr>
          <w:color w:val="FF0000"/>
          <w:szCs w:val="24"/>
        </w:rPr>
        <w:t>]</w:t>
      </w:r>
      <w:r w:rsidRPr="00930605">
        <w:rPr>
          <w:szCs w:val="24"/>
        </w:rPr>
        <w:t xml:space="preserve"> eligible for </w:t>
      </w:r>
      <w:r w:rsidR="00B2202D">
        <w:rPr>
          <w:szCs w:val="24"/>
        </w:rPr>
        <w:t>S</w:t>
      </w:r>
      <w:r w:rsidRPr="00930605">
        <w:rPr>
          <w:szCs w:val="24"/>
        </w:rPr>
        <w:t xml:space="preserve">tate funding, </w:t>
      </w:r>
      <w:r w:rsidR="006D652E">
        <w:rPr>
          <w:color w:val="FF0000"/>
          <w:szCs w:val="24"/>
        </w:rPr>
        <w:t>[</w:t>
      </w:r>
      <w:r w:rsidRPr="00930605">
        <w:rPr>
          <w:szCs w:val="24"/>
        </w:rPr>
        <w:t>has</w:t>
      </w:r>
      <w:r w:rsidR="00F2117B" w:rsidRPr="00930605">
        <w:rPr>
          <w:szCs w:val="24"/>
        </w:rPr>
        <w:t xml:space="preserve"> </w:t>
      </w:r>
      <w:r w:rsidR="00F2117B" w:rsidRPr="00930605">
        <w:rPr>
          <w:color w:val="FF0000"/>
          <w:szCs w:val="24"/>
          <w:u w:val="single"/>
        </w:rPr>
        <w:t>or</w:t>
      </w:r>
      <w:r w:rsidR="00F2117B" w:rsidRPr="00930605">
        <w:rPr>
          <w:szCs w:val="24"/>
        </w:rPr>
        <w:t xml:space="preserve"> have</w:t>
      </w:r>
      <w:r w:rsidR="006D652E">
        <w:rPr>
          <w:color w:val="FF0000"/>
          <w:szCs w:val="24"/>
        </w:rPr>
        <w:t>]</w:t>
      </w:r>
      <w:r w:rsidRPr="00930605">
        <w:rPr>
          <w:szCs w:val="24"/>
        </w:rPr>
        <w:t xml:space="preserve"> neither been fully remediated nor has the property been restored to the conditions that existed prior to the activities associated with the assessment and remediation of </w:t>
      </w:r>
      <w:r w:rsidR="006D652E">
        <w:rPr>
          <w:color w:val="FF0000"/>
          <w:szCs w:val="24"/>
        </w:rPr>
        <w:t>[</w:t>
      </w:r>
      <w:r w:rsidRPr="00930605">
        <w:rPr>
          <w:szCs w:val="24"/>
        </w:rPr>
        <w:t>this discharge</w:t>
      </w:r>
      <w:r w:rsidR="00F2117B" w:rsidRPr="00930605">
        <w:rPr>
          <w:szCs w:val="24"/>
        </w:rPr>
        <w:t xml:space="preserve"> </w:t>
      </w:r>
      <w:r w:rsidR="00F2117B" w:rsidRPr="00930605">
        <w:rPr>
          <w:color w:val="FF0000"/>
          <w:szCs w:val="24"/>
          <w:u w:val="single"/>
        </w:rPr>
        <w:t>or</w:t>
      </w:r>
      <w:r w:rsidR="00F2117B" w:rsidRPr="00930605">
        <w:rPr>
          <w:szCs w:val="24"/>
        </w:rPr>
        <w:t xml:space="preserve"> these discharges</w:t>
      </w:r>
      <w:r w:rsidR="006D652E">
        <w:rPr>
          <w:color w:val="FF0000"/>
          <w:szCs w:val="24"/>
        </w:rPr>
        <w:t>]</w:t>
      </w:r>
      <w:r w:rsidRPr="00930605">
        <w:rPr>
          <w:szCs w:val="24"/>
        </w:rPr>
        <w:t>.</w:t>
      </w:r>
    </w:p>
    <w:p w14:paraId="5F05BEA0" w14:textId="77777777" w:rsidR="003D448B" w:rsidRPr="00930605" w:rsidRDefault="003D448B">
      <w:pPr>
        <w:rPr>
          <w:szCs w:val="24"/>
        </w:rPr>
      </w:pPr>
    </w:p>
    <w:p w14:paraId="7A6ED743" w14:textId="77777777" w:rsidR="00765776" w:rsidRPr="0057376E" w:rsidRDefault="003D448B" w:rsidP="00765776">
      <w:pPr>
        <w:rPr>
          <w:szCs w:val="24"/>
        </w:rPr>
      </w:pPr>
      <w:r w:rsidRPr="00930605">
        <w:rPr>
          <w:szCs w:val="24"/>
        </w:rPr>
        <w:t xml:space="preserve">It is in the best interest of the State of Florida and the RP that the remediation equipment continue to be used to remediate </w:t>
      </w:r>
      <w:r w:rsidRPr="0057376E">
        <w:rPr>
          <w:szCs w:val="24"/>
        </w:rPr>
        <w:t>the discharge</w:t>
      </w:r>
      <w:r w:rsidR="00346570" w:rsidRPr="0057376E">
        <w:rPr>
          <w:iCs/>
          <w:color w:val="FF0000"/>
          <w:szCs w:val="24"/>
        </w:rPr>
        <w:t>[</w:t>
      </w:r>
      <w:r w:rsidR="00346570" w:rsidRPr="0057376E">
        <w:rPr>
          <w:iCs/>
          <w:szCs w:val="24"/>
        </w:rPr>
        <w:t>s</w:t>
      </w:r>
      <w:r w:rsidR="00346570" w:rsidRPr="0057376E">
        <w:rPr>
          <w:iCs/>
          <w:color w:val="FF0000"/>
          <w:szCs w:val="24"/>
        </w:rPr>
        <w:t>]</w:t>
      </w:r>
      <w:r w:rsidRPr="0057376E">
        <w:rPr>
          <w:szCs w:val="24"/>
        </w:rPr>
        <w:t>.  It is in the best interest of the State that the RP take over full possession and ownership of the equipment</w:t>
      </w:r>
      <w:r w:rsidR="00A41E3E" w:rsidRPr="0057376E">
        <w:rPr>
          <w:szCs w:val="24"/>
        </w:rPr>
        <w:t xml:space="preserve">.  For </w:t>
      </w:r>
      <w:r w:rsidR="00C82281" w:rsidRPr="0057376E">
        <w:rPr>
          <w:szCs w:val="24"/>
        </w:rPr>
        <w:t>S</w:t>
      </w:r>
      <w:r w:rsidR="00A41E3E" w:rsidRPr="0057376E">
        <w:rPr>
          <w:szCs w:val="24"/>
        </w:rPr>
        <w:t xml:space="preserve">tate-owned equipment that was purchased prior to the attached </w:t>
      </w:r>
      <w:r w:rsidR="00DA284B" w:rsidRPr="00E26C28">
        <w:rPr>
          <w:szCs w:val="24"/>
        </w:rPr>
        <w:t>Purchase Order</w:t>
      </w:r>
      <w:r w:rsidR="00A41E3E" w:rsidRPr="0057376E">
        <w:rPr>
          <w:szCs w:val="24"/>
        </w:rPr>
        <w:t xml:space="preserve">, the acquisition/transfer fee </w:t>
      </w:r>
      <w:r w:rsidR="00765776" w:rsidRPr="0057376E">
        <w:rPr>
          <w:szCs w:val="24"/>
        </w:rPr>
        <w:t xml:space="preserve">payable directly to the </w:t>
      </w:r>
      <w:r w:rsidR="00173A05" w:rsidRPr="0057376E">
        <w:rPr>
          <w:szCs w:val="24"/>
        </w:rPr>
        <w:t>F</w:t>
      </w:r>
      <w:r w:rsidR="00765776" w:rsidRPr="0057376E">
        <w:rPr>
          <w:szCs w:val="24"/>
        </w:rPr>
        <w:t xml:space="preserve">DEP </w:t>
      </w:r>
      <w:r w:rsidR="00A41E3E" w:rsidRPr="0057376E">
        <w:rPr>
          <w:szCs w:val="24"/>
        </w:rPr>
        <w:t xml:space="preserve">shall be based on the </w:t>
      </w:r>
      <w:r w:rsidR="00830573" w:rsidRPr="0057376E">
        <w:rPr>
          <w:szCs w:val="24"/>
        </w:rPr>
        <w:t xml:space="preserve">current market value </w:t>
      </w:r>
      <w:r w:rsidR="004676F8" w:rsidRPr="0057376E">
        <w:rPr>
          <w:szCs w:val="24"/>
        </w:rPr>
        <w:t>(if any)</w:t>
      </w:r>
      <w:r w:rsidR="00A41E3E" w:rsidRPr="0057376E">
        <w:rPr>
          <w:szCs w:val="24"/>
        </w:rPr>
        <w:t xml:space="preserve"> using a</w:t>
      </w:r>
      <w:r w:rsidR="00830573" w:rsidRPr="0057376E">
        <w:rPr>
          <w:szCs w:val="24"/>
        </w:rPr>
        <w:t xml:space="preserve"> 5</w:t>
      </w:r>
      <w:r w:rsidR="00A41E3E" w:rsidRPr="0057376E">
        <w:rPr>
          <w:szCs w:val="24"/>
        </w:rPr>
        <w:t>-</w:t>
      </w:r>
      <w:r w:rsidR="00830573" w:rsidRPr="0057376E">
        <w:rPr>
          <w:szCs w:val="24"/>
        </w:rPr>
        <w:t>year useful life</w:t>
      </w:r>
      <w:r w:rsidR="004676F8" w:rsidRPr="0057376E">
        <w:rPr>
          <w:szCs w:val="24"/>
        </w:rPr>
        <w:t xml:space="preserve"> from the date of installation </w:t>
      </w:r>
      <w:r w:rsidR="00D36E48" w:rsidRPr="0057376E">
        <w:rPr>
          <w:szCs w:val="24"/>
        </w:rPr>
        <w:t xml:space="preserve">prorated at a 20% reduction in </w:t>
      </w:r>
      <w:r w:rsidR="007E3E49" w:rsidRPr="0057376E">
        <w:rPr>
          <w:szCs w:val="24"/>
        </w:rPr>
        <w:t xml:space="preserve">the purchase price </w:t>
      </w:r>
      <w:r w:rsidR="00D36E48" w:rsidRPr="0057376E">
        <w:rPr>
          <w:szCs w:val="24"/>
        </w:rPr>
        <w:t>at system installation and startup followed by a reduction of 16% per year (1.33% per month) of use thereafter for the next 5 years</w:t>
      </w:r>
      <w:r w:rsidRPr="0057376E">
        <w:rPr>
          <w:szCs w:val="24"/>
        </w:rPr>
        <w:t>.</w:t>
      </w:r>
      <w:r w:rsidR="00765776" w:rsidRPr="0057376E">
        <w:rPr>
          <w:szCs w:val="24"/>
        </w:rPr>
        <w:t xml:space="preserve">  </w:t>
      </w:r>
      <w:r w:rsidR="00D36E48" w:rsidRPr="0057376E">
        <w:rPr>
          <w:szCs w:val="24"/>
        </w:rPr>
        <w:t xml:space="preserve">If the RP paid a percentage of the original remediation equipment cost, then the acquisition/transfer fee shall be further prorated accordingly.  </w:t>
      </w:r>
      <w:r w:rsidR="00765776" w:rsidRPr="0057376E">
        <w:rPr>
          <w:szCs w:val="24"/>
        </w:rPr>
        <w:t xml:space="preserve">For new remediation equipment that is included in the attached </w:t>
      </w:r>
      <w:r w:rsidR="00DA284B" w:rsidRPr="00E26C28">
        <w:rPr>
          <w:szCs w:val="24"/>
        </w:rPr>
        <w:t>Purchase Order</w:t>
      </w:r>
      <w:r w:rsidR="00765776" w:rsidRPr="0057376E">
        <w:rPr>
          <w:szCs w:val="24"/>
        </w:rPr>
        <w:t xml:space="preserve">, the acquisition/transfer fee described above shall be calculated only on the </w:t>
      </w:r>
      <w:r w:rsidR="00173A05" w:rsidRPr="0057376E">
        <w:rPr>
          <w:szCs w:val="24"/>
        </w:rPr>
        <w:t>F</w:t>
      </w:r>
      <w:r w:rsidR="00765776" w:rsidRPr="0057376E">
        <w:rPr>
          <w:szCs w:val="24"/>
        </w:rPr>
        <w:t>DEP’s share of the equipment</w:t>
      </w:r>
      <w:r w:rsidR="006D652E" w:rsidRPr="0057376E">
        <w:rPr>
          <w:szCs w:val="24"/>
        </w:rPr>
        <w:t xml:space="preserve"> cost.</w:t>
      </w:r>
    </w:p>
    <w:p w14:paraId="09452F10" w14:textId="77777777" w:rsidR="00765776" w:rsidRPr="0057376E" w:rsidRDefault="00765776" w:rsidP="00765776">
      <w:pPr>
        <w:rPr>
          <w:szCs w:val="24"/>
        </w:rPr>
      </w:pPr>
    </w:p>
    <w:p w14:paraId="3E2B26E5" w14:textId="77777777" w:rsidR="003D448B" w:rsidRPr="0057376E" w:rsidRDefault="003D448B">
      <w:pPr>
        <w:rPr>
          <w:szCs w:val="24"/>
        </w:rPr>
      </w:pPr>
      <w:r w:rsidRPr="0057376E">
        <w:rPr>
          <w:szCs w:val="24"/>
        </w:rPr>
        <w:t xml:space="preserve">The </w:t>
      </w:r>
      <w:r w:rsidR="00173A05" w:rsidRPr="0057376E">
        <w:rPr>
          <w:szCs w:val="24"/>
        </w:rPr>
        <w:t>F</w:t>
      </w:r>
      <w:r w:rsidRPr="0057376E">
        <w:rPr>
          <w:szCs w:val="24"/>
        </w:rPr>
        <w:t>DEP hereby transfers responsibility for and ownership of the equipment where is and as is, and further makes no warranties, express</w:t>
      </w:r>
      <w:r w:rsidR="000D7CC2" w:rsidRPr="0057376E">
        <w:rPr>
          <w:szCs w:val="24"/>
        </w:rPr>
        <w:t>ed</w:t>
      </w:r>
      <w:r w:rsidRPr="0057376E">
        <w:rPr>
          <w:szCs w:val="24"/>
        </w:rPr>
        <w:t xml:space="preserve"> or implied, as to the effectiveness, fitness to remediate the discharge, or mer</w:t>
      </w:r>
      <w:r w:rsidR="000D7CC2" w:rsidRPr="0057376E">
        <w:rPr>
          <w:szCs w:val="24"/>
        </w:rPr>
        <w:t>chantability of the equipment.</w:t>
      </w:r>
    </w:p>
    <w:p w14:paraId="187FEDDE" w14:textId="77777777" w:rsidR="003D448B" w:rsidRPr="0057376E" w:rsidRDefault="003D448B">
      <w:pPr>
        <w:rPr>
          <w:szCs w:val="24"/>
        </w:rPr>
      </w:pPr>
    </w:p>
    <w:p w14:paraId="7ED52CD8" w14:textId="77777777" w:rsidR="003D448B" w:rsidRPr="00930605" w:rsidRDefault="003D448B">
      <w:pPr>
        <w:rPr>
          <w:szCs w:val="24"/>
        </w:rPr>
      </w:pPr>
      <w:r w:rsidRPr="0057376E">
        <w:rPr>
          <w:szCs w:val="24"/>
        </w:rPr>
        <w:t xml:space="preserve">Any and all utilities (electric, water, etc.) necessary for the operation </w:t>
      </w:r>
      <w:r w:rsidR="000D7CC2" w:rsidRPr="0057376E">
        <w:rPr>
          <w:szCs w:val="24"/>
        </w:rPr>
        <w:t>of</w:t>
      </w:r>
      <w:r w:rsidRPr="0057376E">
        <w:rPr>
          <w:szCs w:val="24"/>
        </w:rPr>
        <w:t xml:space="preserve"> the equipment currently maintained by </w:t>
      </w:r>
      <w:r w:rsidR="000D7CC2" w:rsidRPr="0057376E">
        <w:rPr>
          <w:szCs w:val="24"/>
        </w:rPr>
        <w:t xml:space="preserve">the </w:t>
      </w:r>
      <w:r w:rsidR="00DD1F15" w:rsidRPr="0057376E">
        <w:rPr>
          <w:szCs w:val="24"/>
        </w:rPr>
        <w:t>F</w:t>
      </w:r>
      <w:r w:rsidRPr="0057376E">
        <w:rPr>
          <w:szCs w:val="24"/>
        </w:rPr>
        <w:t xml:space="preserve">DEP will be transferred from the </w:t>
      </w:r>
      <w:r w:rsidR="00173A05" w:rsidRPr="0057376E">
        <w:rPr>
          <w:szCs w:val="24"/>
        </w:rPr>
        <w:t>F</w:t>
      </w:r>
      <w:r w:rsidRPr="0057376E">
        <w:rPr>
          <w:szCs w:val="24"/>
        </w:rPr>
        <w:t>DEP to</w:t>
      </w:r>
      <w:r w:rsidR="000D7CC2" w:rsidRPr="0057376E">
        <w:rPr>
          <w:szCs w:val="24"/>
        </w:rPr>
        <w:t xml:space="preserve"> the</w:t>
      </w:r>
      <w:r w:rsidRPr="0057376E">
        <w:rPr>
          <w:szCs w:val="24"/>
        </w:rPr>
        <w:t xml:space="preserve"> RP.  </w:t>
      </w:r>
      <w:r w:rsidR="000D7CC2" w:rsidRPr="0057376E">
        <w:rPr>
          <w:szCs w:val="24"/>
        </w:rPr>
        <w:t xml:space="preserve">The </w:t>
      </w:r>
      <w:r w:rsidRPr="0057376E">
        <w:rPr>
          <w:szCs w:val="24"/>
        </w:rPr>
        <w:t xml:space="preserve">RP shall </w:t>
      </w:r>
      <w:r w:rsidR="000D7CC2" w:rsidRPr="0057376E">
        <w:rPr>
          <w:szCs w:val="24"/>
        </w:rPr>
        <w:t>e</w:t>
      </w:r>
      <w:r w:rsidRPr="0057376E">
        <w:rPr>
          <w:szCs w:val="24"/>
        </w:rPr>
        <w:t>nsure that the equipment is ultimately properly removed and disposed</w:t>
      </w:r>
      <w:r w:rsidRPr="00930605">
        <w:rPr>
          <w:szCs w:val="24"/>
        </w:rPr>
        <w:t xml:space="preserve"> of in accordance with all applicable local, state and federal laws and regulations.</w:t>
      </w:r>
    </w:p>
    <w:p w14:paraId="53265A72" w14:textId="77777777" w:rsidR="003D448B" w:rsidRDefault="003D448B" w:rsidP="00930605"/>
    <w:p w14:paraId="0168AA8C" w14:textId="77777777" w:rsidR="00427280" w:rsidRPr="00930605" w:rsidRDefault="00427280" w:rsidP="00930605"/>
    <w:p w14:paraId="27637C40" w14:textId="77777777" w:rsidR="003D448B" w:rsidRPr="00930605" w:rsidRDefault="000D7CC2">
      <w:pPr>
        <w:rPr>
          <w:szCs w:val="24"/>
        </w:rPr>
      </w:pPr>
      <w:r w:rsidRPr="00930605">
        <w:rPr>
          <w:szCs w:val="24"/>
        </w:rPr>
        <w:lastRenderedPageBreak/>
        <w:t xml:space="preserve">The </w:t>
      </w:r>
      <w:r w:rsidR="003D448B" w:rsidRPr="00930605">
        <w:rPr>
          <w:szCs w:val="24"/>
        </w:rPr>
        <w:t>RP hereby accepts possession of the equipment</w:t>
      </w:r>
      <w:r w:rsidRPr="00930605">
        <w:rPr>
          <w:szCs w:val="24"/>
        </w:rPr>
        <w:t>,</w:t>
      </w:r>
      <w:r w:rsidR="003D448B" w:rsidRPr="00930605">
        <w:rPr>
          <w:szCs w:val="24"/>
        </w:rPr>
        <w:t xml:space="preserve"> including all responsibility and liability for the equipment.</w:t>
      </w:r>
    </w:p>
    <w:p w14:paraId="2EA2705B" w14:textId="77777777" w:rsidR="003D448B" w:rsidRPr="00930605" w:rsidRDefault="003D448B">
      <w:pPr>
        <w:rPr>
          <w:szCs w:val="24"/>
        </w:rPr>
      </w:pPr>
    </w:p>
    <w:p w14:paraId="28BD0E84" w14:textId="77777777" w:rsidR="003D448B" w:rsidRPr="00930605" w:rsidRDefault="003D448B" w:rsidP="000D7CC2">
      <w:pPr>
        <w:tabs>
          <w:tab w:val="left" w:pos="5760"/>
        </w:tabs>
        <w:rPr>
          <w:szCs w:val="24"/>
        </w:rPr>
      </w:pPr>
      <w:r w:rsidRPr="00930605">
        <w:rPr>
          <w:szCs w:val="24"/>
        </w:rPr>
        <w:t>_________________________</w:t>
      </w:r>
      <w:r w:rsidR="00022808" w:rsidRPr="00930605">
        <w:rPr>
          <w:szCs w:val="24"/>
        </w:rPr>
        <w:t>______</w:t>
      </w:r>
      <w:r w:rsidR="00E51487">
        <w:rPr>
          <w:szCs w:val="24"/>
        </w:rPr>
        <w:t>______</w:t>
      </w:r>
      <w:r w:rsidR="000D7CC2" w:rsidRPr="00930605">
        <w:rPr>
          <w:szCs w:val="24"/>
        </w:rPr>
        <w:tab/>
      </w:r>
      <w:r w:rsidRPr="00930605">
        <w:rPr>
          <w:szCs w:val="24"/>
        </w:rPr>
        <w:t>_____________________________</w:t>
      </w:r>
      <w:r w:rsidR="00022808" w:rsidRPr="00930605">
        <w:rPr>
          <w:szCs w:val="24"/>
        </w:rPr>
        <w:t>____</w:t>
      </w:r>
    </w:p>
    <w:p w14:paraId="77E2A9AA" w14:textId="77777777" w:rsidR="003D448B" w:rsidRPr="00930605" w:rsidRDefault="00E51487" w:rsidP="000D7CC2">
      <w:pPr>
        <w:tabs>
          <w:tab w:val="left" w:pos="5760"/>
        </w:tabs>
        <w:rPr>
          <w:szCs w:val="24"/>
        </w:rPr>
      </w:pPr>
      <w:r w:rsidRPr="00B201D9">
        <w:rPr>
          <w:szCs w:val="24"/>
        </w:rPr>
        <w:t>Program Administrator</w:t>
      </w:r>
      <w:r w:rsidR="00C82281" w:rsidRPr="00930605">
        <w:rPr>
          <w:szCs w:val="24"/>
        </w:rPr>
        <w:t>,</w:t>
      </w:r>
      <w:r w:rsidR="003D448B" w:rsidRPr="00930605">
        <w:rPr>
          <w:szCs w:val="24"/>
        </w:rPr>
        <w:t xml:space="preserve"> </w:t>
      </w:r>
      <w:r>
        <w:rPr>
          <w:szCs w:val="24"/>
        </w:rPr>
        <w:t>PRP</w:t>
      </w:r>
      <w:r w:rsidR="003D448B" w:rsidRPr="00930605">
        <w:rPr>
          <w:szCs w:val="24"/>
        </w:rPr>
        <w:t xml:space="preserve"> </w:t>
      </w:r>
      <w:r w:rsidR="00C82281" w:rsidRPr="00930605">
        <w:rPr>
          <w:szCs w:val="24"/>
        </w:rPr>
        <w:t>signature</w:t>
      </w:r>
      <w:r w:rsidR="000D7CC2" w:rsidRPr="00930605">
        <w:rPr>
          <w:szCs w:val="24"/>
        </w:rPr>
        <w:t xml:space="preserve"> &amp; date</w:t>
      </w:r>
      <w:r w:rsidR="000D7CC2" w:rsidRPr="00930605">
        <w:rPr>
          <w:szCs w:val="24"/>
        </w:rPr>
        <w:tab/>
      </w:r>
      <w:r w:rsidR="003D448B" w:rsidRPr="00930605">
        <w:rPr>
          <w:szCs w:val="24"/>
        </w:rPr>
        <w:t>RP sign</w:t>
      </w:r>
      <w:r w:rsidR="00022808" w:rsidRPr="00930605">
        <w:rPr>
          <w:szCs w:val="24"/>
        </w:rPr>
        <w:t>ature</w:t>
      </w:r>
      <w:r w:rsidR="003D448B" w:rsidRPr="00930605">
        <w:rPr>
          <w:szCs w:val="24"/>
        </w:rPr>
        <w:t xml:space="preserve"> &amp; date</w:t>
      </w:r>
    </w:p>
    <w:sectPr w:rsidR="003D448B" w:rsidRPr="00930605" w:rsidSect="008525B8">
      <w:headerReference w:type="default" r:id="rId8"/>
      <w:footerReference w:type="default" r:id="rId9"/>
      <w:headerReference w:type="first" r:id="rId10"/>
      <w:footerReference w:type="first" r:id="rId11"/>
      <w:pgSz w:w="12240" w:h="15840" w:code="1"/>
      <w:pgMar w:top="1008" w:right="1152" w:bottom="1152" w:left="1152" w:header="144"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BFBC" w14:textId="77777777" w:rsidR="008525B8" w:rsidRDefault="008525B8">
      <w:r>
        <w:separator/>
      </w:r>
    </w:p>
  </w:endnote>
  <w:endnote w:type="continuationSeparator" w:id="0">
    <w:p w14:paraId="25B33140" w14:textId="77777777" w:rsidR="008525B8" w:rsidRDefault="0085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83FE" w14:textId="5BE8D54E" w:rsidR="0022409F" w:rsidRPr="00EB32EF" w:rsidRDefault="00BE0ECB" w:rsidP="0022409F">
    <w:pPr>
      <w:tabs>
        <w:tab w:val="center" w:pos="5040"/>
        <w:tab w:val="right" w:pos="10080"/>
      </w:tabs>
      <w:rPr>
        <w:snapToGrid w:val="0"/>
        <w:sz w:val="12"/>
        <w:szCs w:val="12"/>
      </w:rPr>
    </w:pPr>
    <w:r w:rsidRPr="00930605">
      <w:rPr>
        <w:snapToGrid w:val="0"/>
        <w:sz w:val="20"/>
      </w:rPr>
      <w:tab/>
      <w:t xml:space="preserve">Page </w:t>
    </w:r>
    <w:r w:rsidR="005745AD" w:rsidRPr="00930605">
      <w:rPr>
        <w:snapToGrid w:val="0"/>
        <w:sz w:val="20"/>
      </w:rPr>
      <w:fldChar w:fldCharType="begin"/>
    </w:r>
    <w:r w:rsidRPr="00930605">
      <w:rPr>
        <w:snapToGrid w:val="0"/>
        <w:sz w:val="20"/>
      </w:rPr>
      <w:instrText xml:space="preserve"> PAGE </w:instrText>
    </w:r>
    <w:r w:rsidR="005745AD" w:rsidRPr="00930605">
      <w:rPr>
        <w:snapToGrid w:val="0"/>
        <w:sz w:val="20"/>
      </w:rPr>
      <w:fldChar w:fldCharType="separate"/>
    </w:r>
    <w:r w:rsidR="007A3F64">
      <w:rPr>
        <w:noProof/>
        <w:snapToGrid w:val="0"/>
        <w:sz w:val="20"/>
      </w:rPr>
      <w:t>5</w:t>
    </w:r>
    <w:r w:rsidR="005745AD" w:rsidRPr="00930605">
      <w:rPr>
        <w:snapToGrid w:val="0"/>
        <w:sz w:val="20"/>
      </w:rPr>
      <w:fldChar w:fldCharType="end"/>
    </w:r>
    <w:r w:rsidRPr="00930605">
      <w:rPr>
        <w:snapToGrid w:val="0"/>
        <w:sz w:val="20"/>
      </w:rPr>
      <w:t xml:space="preserve"> of </w:t>
    </w:r>
    <w:r w:rsidR="005745AD" w:rsidRPr="00930605">
      <w:rPr>
        <w:snapToGrid w:val="0"/>
        <w:sz w:val="20"/>
      </w:rPr>
      <w:fldChar w:fldCharType="begin"/>
    </w:r>
    <w:r w:rsidRPr="00930605">
      <w:rPr>
        <w:snapToGrid w:val="0"/>
        <w:sz w:val="20"/>
      </w:rPr>
      <w:instrText xml:space="preserve"> NUMPAGES </w:instrText>
    </w:r>
    <w:r w:rsidR="005745AD" w:rsidRPr="00930605">
      <w:rPr>
        <w:snapToGrid w:val="0"/>
        <w:sz w:val="20"/>
      </w:rPr>
      <w:fldChar w:fldCharType="separate"/>
    </w:r>
    <w:r w:rsidR="007A3F64">
      <w:rPr>
        <w:noProof/>
        <w:snapToGrid w:val="0"/>
        <w:sz w:val="20"/>
      </w:rPr>
      <w:t>5</w:t>
    </w:r>
    <w:r w:rsidR="005745AD" w:rsidRPr="00930605">
      <w:rPr>
        <w:snapToGrid w:val="0"/>
        <w:sz w:val="20"/>
      </w:rPr>
      <w:fldChar w:fldCharType="end"/>
    </w:r>
    <w:r w:rsidRPr="00930605">
      <w:rPr>
        <w:snapToGrid w:val="0"/>
        <w:sz w:val="20"/>
      </w:rPr>
      <w:tab/>
    </w:r>
    <w:r w:rsidR="00427280">
      <w:rPr>
        <w:snapToGrid w:val="0"/>
        <w:sz w:val="12"/>
        <w:szCs w:val="12"/>
      </w:rPr>
      <w:fldChar w:fldCharType="begin"/>
    </w:r>
    <w:r w:rsidR="00427280">
      <w:rPr>
        <w:snapToGrid w:val="0"/>
        <w:sz w:val="12"/>
        <w:szCs w:val="12"/>
      </w:rPr>
      <w:instrText xml:space="preserve"> FILENAME   \* MERGEFORMAT </w:instrText>
    </w:r>
    <w:r w:rsidR="00427280">
      <w:rPr>
        <w:snapToGrid w:val="0"/>
        <w:sz w:val="12"/>
        <w:szCs w:val="12"/>
      </w:rPr>
      <w:fldChar w:fldCharType="separate"/>
    </w:r>
    <w:r w:rsidR="00427280">
      <w:rPr>
        <w:noProof/>
        <w:snapToGrid w:val="0"/>
        <w:sz w:val="12"/>
        <w:szCs w:val="12"/>
      </w:rPr>
      <w:t>PRP-FundingCapTransitionAgreement-0</w:t>
    </w:r>
    <w:r w:rsidR="00427280">
      <w:rPr>
        <w:snapToGrid w:val="0"/>
        <w:sz w:val="12"/>
        <w:szCs w:val="12"/>
      </w:rPr>
      <w:fldChar w:fldCharType="end"/>
    </w:r>
    <w:r w:rsidR="00F641E9">
      <w:rPr>
        <w:snapToGrid w:val="0"/>
        <w:sz w:val="12"/>
        <w:szCs w:val="12"/>
      </w:rPr>
      <w:t>31324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C1B" w14:textId="77777777" w:rsidR="00B43EDE" w:rsidRPr="007A3F64" w:rsidRDefault="00D45768" w:rsidP="00930605">
    <w:pPr>
      <w:tabs>
        <w:tab w:val="center" w:pos="5040"/>
        <w:tab w:val="right" w:pos="10080"/>
      </w:tabs>
      <w:rPr>
        <w:snapToGrid w:val="0"/>
        <w:sz w:val="20"/>
      </w:rPr>
    </w:pPr>
    <w:r w:rsidRPr="00930605">
      <w:rPr>
        <w:snapToGrid w:val="0"/>
        <w:sz w:val="20"/>
      </w:rPr>
      <w:tab/>
      <w:t xml:space="preserve">Page </w:t>
    </w:r>
    <w:r w:rsidR="005745AD" w:rsidRPr="00930605">
      <w:rPr>
        <w:snapToGrid w:val="0"/>
        <w:sz w:val="20"/>
      </w:rPr>
      <w:fldChar w:fldCharType="begin"/>
    </w:r>
    <w:r w:rsidRPr="00930605">
      <w:rPr>
        <w:snapToGrid w:val="0"/>
        <w:sz w:val="20"/>
      </w:rPr>
      <w:instrText xml:space="preserve"> PAGE </w:instrText>
    </w:r>
    <w:r w:rsidR="005745AD" w:rsidRPr="00930605">
      <w:rPr>
        <w:snapToGrid w:val="0"/>
        <w:sz w:val="20"/>
      </w:rPr>
      <w:fldChar w:fldCharType="separate"/>
    </w:r>
    <w:r w:rsidR="005672CE">
      <w:rPr>
        <w:noProof/>
        <w:snapToGrid w:val="0"/>
        <w:sz w:val="20"/>
      </w:rPr>
      <w:t>1</w:t>
    </w:r>
    <w:r w:rsidR="005745AD" w:rsidRPr="00930605">
      <w:rPr>
        <w:snapToGrid w:val="0"/>
        <w:sz w:val="20"/>
      </w:rPr>
      <w:fldChar w:fldCharType="end"/>
    </w:r>
    <w:r w:rsidRPr="00930605">
      <w:rPr>
        <w:snapToGrid w:val="0"/>
        <w:sz w:val="20"/>
      </w:rPr>
      <w:t xml:space="preserve"> of </w:t>
    </w:r>
    <w:r w:rsidR="005745AD" w:rsidRPr="00930605">
      <w:rPr>
        <w:snapToGrid w:val="0"/>
        <w:sz w:val="20"/>
      </w:rPr>
      <w:fldChar w:fldCharType="begin"/>
    </w:r>
    <w:r w:rsidRPr="00930605">
      <w:rPr>
        <w:snapToGrid w:val="0"/>
        <w:sz w:val="20"/>
      </w:rPr>
      <w:instrText xml:space="preserve"> NUMPAGES </w:instrText>
    </w:r>
    <w:r w:rsidR="005745AD" w:rsidRPr="00930605">
      <w:rPr>
        <w:snapToGrid w:val="0"/>
        <w:sz w:val="20"/>
      </w:rPr>
      <w:fldChar w:fldCharType="separate"/>
    </w:r>
    <w:r w:rsidR="005672CE">
      <w:rPr>
        <w:noProof/>
        <w:snapToGrid w:val="0"/>
        <w:sz w:val="20"/>
      </w:rPr>
      <w:t>1</w:t>
    </w:r>
    <w:r w:rsidR="005745AD" w:rsidRPr="00930605">
      <w:rPr>
        <w:snapToGrid w:val="0"/>
        <w:sz w:val="20"/>
      </w:rPr>
      <w:fldChar w:fldCharType="end"/>
    </w:r>
    <w:r w:rsidR="00930605" w:rsidRPr="00930605">
      <w:rPr>
        <w:snapToGrid w:val="0"/>
        <w:sz w:val="20"/>
      </w:rPr>
      <w:tab/>
    </w:r>
    <w:r w:rsidR="00427280">
      <w:rPr>
        <w:snapToGrid w:val="0"/>
        <w:sz w:val="12"/>
        <w:szCs w:val="12"/>
      </w:rPr>
      <w:fldChar w:fldCharType="begin"/>
    </w:r>
    <w:r w:rsidR="00427280">
      <w:rPr>
        <w:snapToGrid w:val="0"/>
        <w:sz w:val="12"/>
        <w:szCs w:val="12"/>
      </w:rPr>
      <w:instrText xml:space="preserve"> FILENAME   \* MERGEFORMAT </w:instrText>
    </w:r>
    <w:r w:rsidR="00427280">
      <w:rPr>
        <w:snapToGrid w:val="0"/>
        <w:sz w:val="12"/>
        <w:szCs w:val="12"/>
      </w:rPr>
      <w:fldChar w:fldCharType="separate"/>
    </w:r>
    <w:r w:rsidR="00427280">
      <w:rPr>
        <w:noProof/>
        <w:snapToGrid w:val="0"/>
        <w:sz w:val="12"/>
        <w:szCs w:val="12"/>
      </w:rPr>
      <w:t>PRP-FundingCapTransitionAgreement-</w:t>
    </w:r>
    <w:r w:rsidR="007A3F64">
      <w:rPr>
        <w:noProof/>
        <w:snapToGrid w:val="0"/>
        <w:sz w:val="12"/>
        <w:szCs w:val="12"/>
      </w:rPr>
      <w:t>041618</w:t>
    </w:r>
    <w:r w:rsidR="00427280">
      <w:rPr>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D62C" w14:textId="77777777" w:rsidR="008525B8" w:rsidRDefault="008525B8">
      <w:r>
        <w:separator/>
      </w:r>
    </w:p>
  </w:footnote>
  <w:footnote w:type="continuationSeparator" w:id="0">
    <w:p w14:paraId="2EE82F5A" w14:textId="77777777" w:rsidR="008525B8" w:rsidRDefault="0085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7614" w14:textId="77777777" w:rsidR="001D7C5A" w:rsidRDefault="001D7C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0515" w14:textId="77777777" w:rsidR="001D7C5A" w:rsidRPr="00F95989" w:rsidRDefault="001D7C5A" w:rsidP="001D7C5A">
    <w:pPr>
      <w:pStyle w:val="Heading3"/>
      <w:rPr>
        <w:b w:val="0"/>
        <w:szCs w:val="24"/>
      </w:rPr>
    </w:pPr>
  </w:p>
  <w:p w14:paraId="017BC8E8" w14:textId="77777777" w:rsidR="001D7C5A" w:rsidRPr="00917861" w:rsidRDefault="001D7C5A" w:rsidP="001D7C5A">
    <w:pPr>
      <w:pStyle w:val="Heading3"/>
      <w:rPr>
        <w:b w:val="0"/>
        <w:szCs w:val="24"/>
      </w:rPr>
    </w:pPr>
    <w:r w:rsidRPr="00917861">
      <w:rPr>
        <w:b w:val="0"/>
        <w:szCs w:val="24"/>
      </w:rPr>
      <w:t>F</w:t>
    </w:r>
    <w:r w:rsidR="00917861">
      <w:rPr>
        <w:b w:val="0"/>
        <w:szCs w:val="24"/>
      </w:rPr>
      <w:t xml:space="preserve">lorida </w:t>
    </w:r>
    <w:r w:rsidRPr="00917861">
      <w:rPr>
        <w:b w:val="0"/>
        <w:szCs w:val="24"/>
      </w:rPr>
      <w:t>D</w:t>
    </w:r>
    <w:r w:rsidR="00917861">
      <w:rPr>
        <w:b w:val="0"/>
        <w:szCs w:val="24"/>
      </w:rPr>
      <w:t xml:space="preserve">epartment of </w:t>
    </w:r>
    <w:r w:rsidRPr="00917861">
      <w:rPr>
        <w:b w:val="0"/>
        <w:szCs w:val="24"/>
      </w:rPr>
      <w:t>E</w:t>
    </w:r>
    <w:r w:rsidR="00917861">
      <w:rPr>
        <w:b w:val="0"/>
        <w:szCs w:val="24"/>
      </w:rPr>
      <w:t xml:space="preserve">nvironmental </w:t>
    </w:r>
    <w:r w:rsidRPr="00917861">
      <w:rPr>
        <w:b w:val="0"/>
        <w:szCs w:val="24"/>
      </w:rPr>
      <w:t>P</w:t>
    </w:r>
    <w:r w:rsidR="00917861">
      <w:rPr>
        <w:b w:val="0"/>
        <w:szCs w:val="24"/>
      </w:rPr>
      <w:t>rotection</w:t>
    </w:r>
    <w:r w:rsidRPr="00917861">
      <w:rPr>
        <w:b w:val="0"/>
        <w:szCs w:val="24"/>
      </w:rPr>
      <w:t xml:space="preserve"> – </w:t>
    </w:r>
    <w:r w:rsidR="00917861" w:rsidRPr="00917861">
      <w:rPr>
        <w:b w:val="0"/>
        <w:szCs w:val="24"/>
      </w:rPr>
      <w:t>Petroleum Restoration Program</w:t>
    </w:r>
  </w:p>
  <w:p w14:paraId="04D70A55" w14:textId="77777777" w:rsidR="001D7C5A" w:rsidRPr="00F95989" w:rsidRDefault="001D7C5A" w:rsidP="001D7C5A">
    <w:pPr>
      <w:pStyle w:val="Heading3"/>
      <w:rPr>
        <w:b w:val="0"/>
        <w:szCs w:val="24"/>
      </w:rPr>
    </w:pPr>
  </w:p>
  <w:p w14:paraId="48B40C23" w14:textId="77777777" w:rsidR="001D7C5A" w:rsidRPr="00F95989" w:rsidRDefault="001D7C5A" w:rsidP="001D7C5A">
    <w:pPr>
      <w:pStyle w:val="Heading3"/>
      <w:rPr>
        <w:szCs w:val="24"/>
      </w:rPr>
    </w:pPr>
    <w:r w:rsidRPr="00F95989">
      <w:rPr>
        <w:szCs w:val="24"/>
      </w:rPr>
      <w:t>FUNDING CAP TRANSITION AGREEMENT</w:t>
    </w:r>
  </w:p>
  <w:p w14:paraId="3E4274F6" w14:textId="77777777" w:rsidR="00641D92" w:rsidRPr="00930605" w:rsidRDefault="00641D92" w:rsidP="00641D92">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062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08C5A4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96667E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AE4785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CAE6A2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A0034C8"/>
    <w:multiLevelType w:val="singleLevel"/>
    <w:tmpl w:val="0409000F"/>
    <w:lvl w:ilvl="0">
      <w:start w:val="1"/>
      <w:numFmt w:val="decimal"/>
      <w:lvlText w:val="%1."/>
      <w:lvlJc w:val="left"/>
      <w:pPr>
        <w:tabs>
          <w:tab w:val="num" w:pos="360"/>
        </w:tabs>
        <w:ind w:left="360" w:hanging="360"/>
      </w:pPr>
      <w:rPr>
        <w:rFonts w:hint="default"/>
      </w:rPr>
    </w:lvl>
  </w:abstractNum>
  <w:num w:numId="1" w16cid:durableId="756750551">
    <w:abstractNumId w:val="0"/>
  </w:num>
  <w:num w:numId="2" w16cid:durableId="1059672815">
    <w:abstractNumId w:val="2"/>
  </w:num>
  <w:num w:numId="3" w16cid:durableId="521286092">
    <w:abstractNumId w:val="5"/>
  </w:num>
  <w:num w:numId="4" w16cid:durableId="718825692">
    <w:abstractNumId w:val="1"/>
  </w:num>
  <w:num w:numId="5" w16cid:durableId="421073454">
    <w:abstractNumId w:val="3"/>
  </w:num>
  <w:num w:numId="6" w16cid:durableId="1862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29"/>
    <w:rsid w:val="000001FC"/>
    <w:rsid w:val="00022808"/>
    <w:rsid w:val="00043EAA"/>
    <w:rsid w:val="00054B57"/>
    <w:rsid w:val="00075B3B"/>
    <w:rsid w:val="0009587E"/>
    <w:rsid w:val="000B027B"/>
    <w:rsid w:val="000B21AB"/>
    <w:rsid w:val="000C663E"/>
    <w:rsid w:val="000D7CC2"/>
    <w:rsid w:val="000F5277"/>
    <w:rsid w:val="00100E0D"/>
    <w:rsid w:val="00104828"/>
    <w:rsid w:val="001168B2"/>
    <w:rsid w:val="00126BD7"/>
    <w:rsid w:val="00130335"/>
    <w:rsid w:val="00154ECF"/>
    <w:rsid w:val="00156332"/>
    <w:rsid w:val="001701B2"/>
    <w:rsid w:val="00173A05"/>
    <w:rsid w:val="00182659"/>
    <w:rsid w:val="0018732D"/>
    <w:rsid w:val="00191E92"/>
    <w:rsid w:val="001D1025"/>
    <w:rsid w:val="001D7C5A"/>
    <w:rsid w:val="001D7F45"/>
    <w:rsid w:val="001F1187"/>
    <w:rsid w:val="00204227"/>
    <w:rsid w:val="00205A7D"/>
    <w:rsid w:val="0022409F"/>
    <w:rsid w:val="00233334"/>
    <w:rsid w:val="00262D1B"/>
    <w:rsid w:val="002811F6"/>
    <w:rsid w:val="00294497"/>
    <w:rsid w:val="0029799A"/>
    <w:rsid w:val="002C3D92"/>
    <w:rsid w:val="002C42FC"/>
    <w:rsid w:val="002C47DD"/>
    <w:rsid w:val="002E4277"/>
    <w:rsid w:val="00311162"/>
    <w:rsid w:val="00313CC9"/>
    <w:rsid w:val="00324B40"/>
    <w:rsid w:val="00346570"/>
    <w:rsid w:val="0034662C"/>
    <w:rsid w:val="00372FE8"/>
    <w:rsid w:val="00392227"/>
    <w:rsid w:val="003D448B"/>
    <w:rsid w:val="003E1437"/>
    <w:rsid w:val="003F23EE"/>
    <w:rsid w:val="0041092E"/>
    <w:rsid w:val="00420677"/>
    <w:rsid w:val="00422D21"/>
    <w:rsid w:val="00427280"/>
    <w:rsid w:val="00445254"/>
    <w:rsid w:val="00445C88"/>
    <w:rsid w:val="00457BBB"/>
    <w:rsid w:val="004617DC"/>
    <w:rsid w:val="004676F8"/>
    <w:rsid w:val="00487943"/>
    <w:rsid w:val="004A3ED4"/>
    <w:rsid w:val="004C2570"/>
    <w:rsid w:val="004D4FA6"/>
    <w:rsid w:val="00521873"/>
    <w:rsid w:val="005264CE"/>
    <w:rsid w:val="005672CE"/>
    <w:rsid w:val="0057376E"/>
    <w:rsid w:val="005745AD"/>
    <w:rsid w:val="00585D23"/>
    <w:rsid w:val="00595147"/>
    <w:rsid w:val="00607ADA"/>
    <w:rsid w:val="00610881"/>
    <w:rsid w:val="006117CB"/>
    <w:rsid w:val="006168E7"/>
    <w:rsid w:val="00620346"/>
    <w:rsid w:val="006265C8"/>
    <w:rsid w:val="00636B89"/>
    <w:rsid w:val="00641D92"/>
    <w:rsid w:val="00646CB1"/>
    <w:rsid w:val="00650A1D"/>
    <w:rsid w:val="00660722"/>
    <w:rsid w:val="006A27C5"/>
    <w:rsid w:val="006B486E"/>
    <w:rsid w:val="006D5F47"/>
    <w:rsid w:val="006D652E"/>
    <w:rsid w:val="00716527"/>
    <w:rsid w:val="0072102F"/>
    <w:rsid w:val="007263B1"/>
    <w:rsid w:val="00746F87"/>
    <w:rsid w:val="0075622B"/>
    <w:rsid w:val="007620C5"/>
    <w:rsid w:val="00765776"/>
    <w:rsid w:val="007720C8"/>
    <w:rsid w:val="007A3F64"/>
    <w:rsid w:val="007B2C05"/>
    <w:rsid w:val="007C3129"/>
    <w:rsid w:val="007E3E49"/>
    <w:rsid w:val="007F3351"/>
    <w:rsid w:val="007F4032"/>
    <w:rsid w:val="008004A8"/>
    <w:rsid w:val="00815CEC"/>
    <w:rsid w:val="00815F5C"/>
    <w:rsid w:val="00822365"/>
    <w:rsid w:val="00830573"/>
    <w:rsid w:val="00840A18"/>
    <w:rsid w:val="008525B8"/>
    <w:rsid w:val="00854BDF"/>
    <w:rsid w:val="008A4B72"/>
    <w:rsid w:val="008C2454"/>
    <w:rsid w:val="008C7017"/>
    <w:rsid w:val="008D2945"/>
    <w:rsid w:val="00901565"/>
    <w:rsid w:val="00907D0E"/>
    <w:rsid w:val="00917861"/>
    <w:rsid w:val="00930605"/>
    <w:rsid w:val="00931C45"/>
    <w:rsid w:val="009421C0"/>
    <w:rsid w:val="009608F7"/>
    <w:rsid w:val="00977E10"/>
    <w:rsid w:val="009829EA"/>
    <w:rsid w:val="00984220"/>
    <w:rsid w:val="00985DBB"/>
    <w:rsid w:val="00997732"/>
    <w:rsid w:val="009B586A"/>
    <w:rsid w:val="009C7CE7"/>
    <w:rsid w:val="00A01D2E"/>
    <w:rsid w:val="00A1586B"/>
    <w:rsid w:val="00A249A9"/>
    <w:rsid w:val="00A41E3E"/>
    <w:rsid w:val="00A646BB"/>
    <w:rsid w:val="00A7185F"/>
    <w:rsid w:val="00A75457"/>
    <w:rsid w:val="00A80EB7"/>
    <w:rsid w:val="00AA735A"/>
    <w:rsid w:val="00AB6F93"/>
    <w:rsid w:val="00AD0601"/>
    <w:rsid w:val="00AF0D31"/>
    <w:rsid w:val="00AF2B08"/>
    <w:rsid w:val="00B03205"/>
    <w:rsid w:val="00B2202D"/>
    <w:rsid w:val="00B40750"/>
    <w:rsid w:val="00B43EDE"/>
    <w:rsid w:val="00B500DD"/>
    <w:rsid w:val="00B55749"/>
    <w:rsid w:val="00B62FBB"/>
    <w:rsid w:val="00B6735E"/>
    <w:rsid w:val="00B96C47"/>
    <w:rsid w:val="00BE0ECB"/>
    <w:rsid w:val="00BE7E70"/>
    <w:rsid w:val="00BF01BA"/>
    <w:rsid w:val="00C00C52"/>
    <w:rsid w:val="00C06A55"/>
    <w:rsid w:val="00C142FD"/>
    <w:rsid w:val="00C25C1F"/>
    <w:rsid w:val="00C515CB"/>
    <w:rsid w:val="00C552FE"/>
    <w:rsid w:val="00C6149A"/>
    <w:rsid w:val="00C61F6B"/>
    <w:rsid w:val="00C75978"/>
    <w:rsid w:val="00C7722D"/>
    <w:rsid w:val="00C82281"/>
    <w:rsid w:val="00CB2A47"/>
    <w:rsid w:val="00CB3C18"/>
    <w:rsid w:val="00CD2D66"/>
    <w:rsid w:val="00CD5ED9"/>
    <w:rsid w:val="00CD6C37"/>
    <w:rsid w:val="00CE1BE2"/>
    <w:rsid w:val="00CE3F1F"/>
    <w:rsid w:val="00CE566E"/>
    <w:rsid w:val="00CF09A8"/>
    <w:rsid w:val="00D35340"/>
    <w:rsid w:val="00D36E48"/>
    <w:rsid w:val="00D43356"/>
    <w:rsid w:val="00D45768"/>
    <w:rsid w:val="00D5066D"/>
    <w:rsid w:val="00D854F1"/>
    <w:rsid w:val="00D949A8"/>
    <w:rsid w:val="00DA284B"/>
    <w:rsid w:val="00DC21C9"/>
    <w:rsid w:val="00DD1F15"/>
    <w:rsid w:val="00DF4EED"/>
    <w:rsid w:val="00E01FB4"/>
    <w:rsid w:val="00E026C5"/>
    <w:rsid w:val="00E26C28"/>
    <w:rsid w:val="00E51487"/>
    <w:rsid w:val="00E57946"/>
    <w:rsid w:val="00E6409D"/>
    <w:rsid w:val="00EB32EF"/>
    <w:rsid w:val="00EB3571"/>
    <w:rsid w:val="00F01420"/>
    <w:rsid w:val="00F03860"/>
    <w:rsid w:val="00F14144"/>
    <w:rsid w:val="00F15C94"/>
    <w:rsid w:val="00F2117B"/>
    <w:rsid w:val="00F26010"/>
    <w:rsid w:val="00F52B12"/>
    <w:rsid w:val="00F6007E"/>
    <w:rsid w:val="00F641E9"/>
    <w:rsid w:val="00F82FF0"/>
    <w:rsid w:val="00F95989"/>
    <w:rsid w:val="00FB0BF1"/>
    <w:rsid w:val="00FC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A93DD"/>
  <w15:docId w15:val="{F32307F4-D926-4E69-827A-B39A39ED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E92"/>
    <w:rPr>
      <w:sz w:val="24"/>
    </w:rPr>
  </w:style>
  <w:style w:type="paragraph" w:styleId="Heading1">
    <w:name w:val="heading 1"/>
    <w:basedOn w:val="Normal"/>
    <w:next w:val="Normal"/>
    <w:qFormat/>
    <w:rsid w:val="00D35340"/>
    <w:pPr>
      <w:keepNext/>
      <w:ind w:firstLine="720"/>
      <w:outlineLvl w:val="0"/>
    </w:pPr>
    <w:rPr>
      <w:b/>
      <w:sz w:val="20"/>
    </w:rPr>
  </w:style>
  <w:style w:type="paragraph" w:styleId="Heading2">
    <w:name w:val="heading 2"/>
    <w:basedOn w:val="Normal"/>
    <w:next w:val="Normal"/>
    <w:qFormat/>
    <w:rsid w:val="00D35340"/>
    <w:pPr>
      <w:keepNext/>
      <w:jc w:val="center"/>
      <w:outlineLvl w:val="1"/>
    </w:pPr>
    <w:rPr>
      <w:b/>
    </w:rPr>
  </w:style>
  <w:style w:type="paragraph" w:styleId="Heading3">
    <w:name w:val="heading 3"/>
    <w:basedOn w:val="Normal"/>
    <w:next w:val="Normal"/>
    <w:link w:val="Heading3Char"/>
    <w:qFormat/>
    <w:rsid w:val="00D35340"/>
    <w:pPr>
      <w:keepNext/>
      <w:jc w:val="center"/>
      <w:outlineLvl w:val="2"/>
    </w:pPr>
    <w:rPr>
      <w:b/>
    </w:rPr>
  </w:style>
  <w:style w:type="paragraph" w:styleId="Heading4">
    <w:name w:val="heading 4"/>
    <w:basedOn w:val="Normal"/>
    <w:next w:val="Normal"/>
    <w:qFormat/>
    <w:rsid w:val="00D35340"/>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340"/>
    <w:pPr>
      <w:tabs>
        <w:tab w:val="center" w:pos="4320"/>
        <w:tab w:val="right" w:pos="8640"/>
      </w:tabs>
    </w:pPr>
  </w:style>
  <w:style w:type="paragraph" w:styleId="Footer">
    <w:name w:val="footer"/>
    <w:basedOn w:val="Normal"/>
    <w:rsid w:val="00D35340"/>
    <w:pPr>
      <w:tabs>
        <w:tab w:val="center" w:pos="4320"/>
        <w:tab w:val="right" w:pos="8640"/>
      </w:tabs>
    </w:pPr>
  </w:style>
  <w:style w:type="character" w:styleId="PageNumber">
    <w:name w:val="page number"/>
    <w:basedOn w:val="DefaultParagraphFont"/>
    <w:rsid w:val="00D35340"/>
  </w:style>
  <w:style w:type="character" w:styleId="CommentReference">
    <w:name w:val="annotation reference"/>
    <w:basedOn w:val="DefaultParagraphFont"/>
    <w:semiHidden/>
    <w:rsid w:val="00D35340"/>
    <w:rPr>
      <w:sz w:val="16"/>
    </w:rPr>
  </w:style>
  <w:style w:type="paragraph" w:styleId="CommentText">
    <w:name w:val="annotation text"/>
    <w:basedOn w:val="Normal"/>
    <w:semiHidden/>
    <w:rsid w:val="00D35340"/>
    <w:rPr>
      <w:sz w:val="20"/>
    </w:rPr>
  </w:style>
  <w:style w:type="paragraph" w:styleId="BodyTextIndent2">
    <w:name w:val="Body Text Indent 2"/>
    <w:basedOn w:val="Normal"/>
    <w:rsid w:val="00D35340"/>
    <w:pPr>
      <w:tabs>
        <w:tab w:val="left" w:pos="-720"/>
        <w:tab w:val="left" w:pos="0"/>
        <w:tab w:val="left" w:pos="720"/>
      </w:tabs>
      <w:suppressAutoHyphens/>
      <w:ind w:left="1440" w:hanging="1440"/>
      <w:jc w:val="both"/>
    </w:pPr>
    <w:rPr>
      <w:spacing w:val="-3"/>
    </w:rPr>
  </w:style>
  <w:style w:type="paragraph" w:styleId="EndnoteText">
    <w:name w:val="endnote text"/>
    <w:basedOn w:val="Normal"/>
    <w:semiHidden/>
    <w:rsid w:val="00D35340"/>
    <w:rPr>
      <w:rFonts w:ascii="Courier New" w:hAnsi="Courier New"/>
    </w:rPr>
  </w:style>
  <w:style w:type="paragraph" w:styleId="BodyText">
    <w:name w:val="Body Text"/>
    <w:basedOn w:val="Normal"/>
    <w:rsid w:val="00D35340"/>
    <w:rPr>
      <w:sz w:val="20"/>
    </w:rPr>
  </w:style>
  <w:style w:type="paragraph" w:styleId="BodyText2">
    <w:name w:val="Body Text 2"/>
    <w:basedOn w:val="Normal"/>
    <w:rsid w:val="00D35340"/>
    <w:pPr>
      <w:jc w:val="center"/>
    </w:pPr>
    <w:rPr>
      <w:sz w:val="20"/>
    </w:rPr>
  </w:style>
  <w:style w:type="paragraph" w:styleId="BodyText3">
    <w:name w:val="Body Text 3"/>
    <w:basedOn w:val="Normal"/>
    <w:rsid w:val="00D35340"/>
  </w:style>
  <w:style w:type="character" w:customStyle="1" w:styleId="Heading3Char">
    <w:name w:val="Heading 3 Char"/>
    <w:basedOn w:val="DefaultParagraphFont"/>
    <w:link w:val="Heading3"/>
    <w:rsid w:val="00C00C52"/>
    <w:rPr>
      <w:rFonts w:ascii="Arial" w:hAnsi="Arial"/>
      <w:b/>
      <w:sz w:val="22"/>
      <w:lang w:val="en-US" w:eastAsia="en-US" w:bidi="ar-SA"/>
    </w:rPr>
  </w:style>
  <w:style w:type="paragraph" w:styleId="BalloonText">
    <w:name w:val="Balloon Text"/>
    <w:basedOn w:val="Normal"/>
    <w:link w:val="BalloonTextChar"/>
    <w:rsid w:val="00324B40"/>
    <w:rPr>
      <w:rFonts w:ascii="Tahoma" w:hAnsi="Tahoma" w:cs="Tahoma"/>
      <w:sz w:val="16"/>
      <w:szCs w:val="16"/>
    </w:rPr>
  </w:style>
  <w:style w:type="character" w:customStyle="1" w:styleId="BalloonTextChar">
    <w:name w:val="Balloon Text Char"/>
    <w:basedOn w:val="DefaultParagraphFont"/>
    <w:link w:val="BalloonText"/>
    <w:rsid w:val="00324B40"/>
    <w:rPr>
      <w:rFonts w:ascii="Tahoma" w:hAnsi="Tahoma" w:cs="Tahoma"/>
      <w:sz w:val="16"/>
      <w:szCs w:val="16"/>
    </w:rPr>
  </w:style>
  <w:style w:type="character" w:customStyle="1" w:styleId="HeaderChar">
    <w:name w:val="Header Char"/>
    <w:basedOn w:val="DefaultParagraphFont"/>
    <w:link w:val="Header"/>
    <w:uiPriority w:val="99"/>
    <w:rsid w:val="002240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C2294-7414-4F8C-9B02-1C494DA6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Funding Cap Transition Agreement</vt:lpstr>
    </vt:vector>
  </TitlesOfParts>
  <Company>FDEP</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Cap Transition Agreement</dc:title>
  <dc:creator>Petroleum Cleanup</dc:creator>
  <cp:lastModifiedBy>Wright, Brittany</cp:lastModifiedBy>
  <cp:revision>4</cp:revision>
  <cp:lastPrinted>2012-08-31T14:27:00Z</cp:lastPrinted>
  <dcterms:created xsi:type="dcterms:W3CDTF">2024-03-13T14:03:00Z</dcterms:created>
  <dcterms:modified xsi:type="dcterms:W3CDTF">2024-03-13T14:05:00Z</dcterms:modified>
</cp:coreProperties>
</file>