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0B2F" w14:textId="77777777" w:rsidR="00BE3A30" w:rsidRPr="00216243" w:rsidRDefault="00BE3A30" w:rsidP="00216243">
      <w:pPr>
        <w:jc w:val="both"/>
        <w:rPr>
          <w:sz w:val="24"/>
          <w:szCs w:val="24"/>
        </w:rPr>
      </w:pPr>
      <w:bookmarkStart w:id="0" w:name="_GoBack"/>
      <w:bookmarkEnd w:id="0"/>
    </w:p>
    <w:p w14:paraId="11E95EFD" w14:textId="2B5D81E2" w:rsidR="001A3A01" w:rsidRPr="00746783" w:rsidRDefault="001A3A01" w:rsidP="00EA47D7">
      <w:pPr>
        <w:spacing w:line="120" w:lineRule="atLeast"/>
        <w:jc w:val="center"/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</w:pPr>
      <w:r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  <w:t>MEMO</w:t>
      </w:r>
      <w:r w:rsidR="00EA47D7"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  <w:t xml:space="preserve"> TO FILE</w:t>
      </w:r>
    </w:p>
    <w:p w14:paraId="30F4DEB0" w14:textId="77777777" w:rsidR="00BE3A30" w:rsidRPr="00216243" w:rsidRDefault="00BE3A30" w:rsidP="00216243">
      <w:pPr>
        <w:jc w:val="both"/>
        <w:rPr>
          <w:sz w:val="24"/>
          <w:szCs w:val="24"/>
        </w:rPr>
      </w:pPr>
    </w:p>
    <w:p w14:paraId="13353759" w14:textId="31C8AC4A" w:rsidR="00EA47D7" w:rsidRDefault="00EA47D7" w:rsidP="0021624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Date of Memo</w:t>
      </w:r>
    </w:p>
    <w:p w14:paraId="391AE235" w14:textId="77777777" w:rsidR="00EA47D7" w:rsidRDefault="00EA47D7" w:rsidP="00216243">
      <w:pPr>
        <w:jc w:val="both"/>
        <w:rPr>
          <w:color w:val="FF0000"/>
          <w:sz w:val="24"/>
          <w:szCs w:val="24"/>
        </w:rPr>
      </w:pPr>
    </w:p>
    <w:p w14:paraId="3D0FCA7F" w14:textId="7B9909D3" w:rsidR="00271B8B" w:rsidRPr="00BF7794" w:rsidRDefault="001A3A01" w:rsidP="00216243">
      <w:pPr>
        <w:jc w:val="both"/>
        <w:rPr>
          <w:sz w:val="24"/>
          <w:szCs w:val="24"/>
        </w:rPr>
      </w:pPr>
      <w:r w:rsidRPr="001A3A01">
        <w:rPr>
          <w:color w:val="FF0000"/>
          <w:sz w:val="24"/>
          <w:szCs w:val="24"/>
        </w:rPr>
        <w:t>Facility Name</w:t>
      </w:r>
    </w:p>
    <w:p w14:paraId="21D84BB2" w14:textId="4397D9B9" w:rsidR="00BE3A30" w:rsidRPr="00BF7794" w:rsidRDefault="00E54C4E" w:rsidP="002162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Facility ID No.: </w:t>
      </w:r>
      <w:r w:rsidRPr="001A3A01">
        <w:rPr>
          <w:color w:val="FF0000"/>
          <w:sz w:val="24"/>
          <w:szCs w:val="24"/>
        </w:rPr>
        <w:t>FL</w:t>
      </w:r>
      <w:r w:rsidR="001A3A01" w:rsidRPr="001A3A01">
        <w:rPr>
          <w:color w:val="FF0000"/>
          <w:sz w:val="24"/>
          <w:szCs w:val="24"/>
        </w:rPr>
        <w:t>XXXXX</w:t>
      </w:r>
    </w:p>
    <w:p w14:paraId="01DCB22D" w14:textId="33886606" w:rsidR="00BE3A30" w:rsidRPr="00BF7794" w:rsidRDefault="001A3A01" w:rsidP="00216243">
      <w:pPr>
        <w:jc w:val="both"/>
        <w:rPr>
          <w:sz w:val="24"/>
          <w:szCs w:val="24"/>
        </w:rPr>
      </w:pPr>
      <w:r w:rsidRPr="001A3A01">
        <w:rPr>
          <w:color w:val="FF0000"/>
          <w:sz w:val="24"/>
          <w:szCs w:val="24"/>
        </w:rPr>
        <w:t>Name</w:t>
      </w:r>
      <w:r w:rsidR="00BF7794" w:rsidRPr="00BF7794">
        <w:rPr>
          <w:sz w:val="24"/>
          <w:szCs w:val="24"/>
        </w:rPr>
        <w:t xml:space="preserve"> </w:t>
      </w:r>
      <w:r w:rsidR="00BE3A30" w:rsidRPr="00BF7794">
        <w:rPr>
          <w:sz w:val="24"/>
          <w:szCs w:val="24"/>
        </w:rPr>
        <w:t>County</w:t>
      </w:r>
    </w:p>
    <w:p w14:paraId="2F52AF04" w14:textId="1210EC25" w:rsidR="001A3A01" w:rsidRDefault="001A3A01" w:rsidP="00216243">
      <w:pPr>
        <w:jc w:val="both"/>
        <w:rPr>
          <w:color w:val="FF0000"/>
          <w:sz w:val="24"/>
          <w:szCs w:val="24"/>
        </w:rPr>
      </w:pPr>
    </w:p>
    <w:p w14:paraId="2E400A0E" w14:textId="3D0ABCF9" w:rsidR="001A3A01" w:rsidRPr="001A3A01" w:rsidRDefault="00EA47D7" w:rsidP="0021624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Subject:</w:t>
      </w:r>
      <w:bookmarkStart w:id="1" w:name="_Hlk4066084"/>
      <w:r>
        <w:rPr>
          <w:sz w:val="24"/>
          <w:szCs w:val="24"/>
        </w:rPr>
        <w:tab/>
      </w:r>
      <w:r w:rsidR="001A3A01" w:rsidRPr="001A3A01">
        <w:rPr>
          <w:color w:val="FF0000"/>
          <w:sz w:val="24"/>
          <w:szCs w:val="24"/>
        </w:rPr>
        <w:t xml:space="preserve">Sanitary Sewer </w:t>
      </w:r>
      <w:r>
        <w:rPr>
          <w:color w:val="FF0000"/>
          <w:sz w:val="24"/>
          <w:szCs w:val="24"/>
        </w:rPr>
        <w:t>O</w:t>
      </w:r>
      <w:r w:rsidR="001A3A01" w:rsidRPr="001A3A01">
        <w:rPr>
          <w:color w:val="FF0000"/>
          <w:sz w:val="24"/>
          <w:szCs w:val="24"/>
        </w:rPr>
        <w:t>verflow/Unauthorized Discharge</w:t>
      </w:r>
      <w:bookmarkEnd w:id="1"/>
    </w:p>
    <w:p w14:paraId="5C3421CC" w14:textId="77777777" w:rsidR="00271B8B" w:rsidRPr="00216243" w:rsidRDefault="00271B8B" w:rsidP="00216243">
      <w:pPr>
        <w:jc w:val="both"/>
        <w:rPr>
          <w:sz w:val="24"/>
          <w:szCs w:val="24"/>
        </w:rPr>
      </w:pPr>
    </w:p>
    <w:p w14:paraId="3C117A34" w14:textId="66B86865" w:rsidR="00367135" w:rsidRDefault="00364176" w:rsidP="00364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7135" w:rsidRPr="00216243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acknowledges the </w:t>
      </w:r>
      <w:r w:rsidRPr="00364176">
        <w:rPr>
          <w:color w:val="FF0000"/>
          <w:sz w:val="24"/>
          <w:szCs w:val="24"/>
        </w:rPr>
        <w:t xml:space="preserve">Month XX, 2019 </w:t>
      </w:r>
      <w:r w:rsidRPr="001A3A01">
        <w:rPr>
          <w:color w:val="FF0000"/>
          <w:sz w:val="24"/>
          <w:szCs w:val="24"/>
        </w:rPr>
        <w:t>Sanitary Sewer overflow/Unauthorized Discharge</w:t>
      </w:r>
      <w:r>
        <w:rPr>
          <w:color w:val="FF0000"/>
          <w:sz w:val="24"/>
          <w:szCs w:val="24"/>
        </w:rPr>
        <w:t xml:space="preserve"> </w:t>
      </w:r>
      <w:r w:rsidRPr="00364176">
        <w:rPr>
          <w:sz w:val="24"/>
          <w:szCs w:val="24"/>
        </w:rPr>
        <w:t>of</w:t>
      </w:r>
      <w:r w:rsidR="00367135" w:rsidRPr="00216243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XX gallons </w:t>
      </w:r>
      <w:r w:rsidR="00182979" w:rsidRPr="00182979">
        <w:rPr>
          <w:sz w:val="24"/>
          <w:szCs w:val="24"/>
        </w:rPr>
        <w:t>of</w:t>
      </w:r>
      <w:r w:rsidR="0018297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raw</w:t>
      </w:r>
      <w:r w:rsidR="00182979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partially treated</w:t>
      </w:r>
      <w:r w:rsidR="00182979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fully treated </w:t>
      </w:r>
      <w:r w:rsidRPr="00364176">
        <w:rPr>
          <w:sz w:val="24"/>
          <w:szCs w:val="24"/>
        </w:rPr>
        <w:t xml:space="preserve">wastewater. </w:t>
      </w:r>
      <w:r w:rsidR="007835BE">
        <w:rPr>
          <w:sz w:val="24"/>
          <w:szCs w:val="24"/>
        </w:rPr>
        <w:t>Based on the information provided after the event</w:t>
      </w:r>
      <w:r w:rsidR="00182979">
        <w:rPr>
          <w:sz w:val="24"/>
          <w:szCs w:val="24"/>
        </w:rPr>
        <w:t xml:space="preserve">, </w:t>
      </w:r>
      <w:r w:rsidR="00EA47D7">
        <w:rPr>
          <w:sz w:val="24"/>
          <w:szCs w:val="24"/>
        </w:rPr>
        <w:t xml:space="preserve">this action was determined to not have substantial impact to the environment and was appropriately addressed.  Therefore, </w:t>
      </w:r>
      <w:r w:rsidR="00182979">
        <w:rPr>
          <w:sz w:val="24"/>
          <w:szCs w:val="24"/>
        </w:rPr>
        <w:t xml:space="preserve">the Department is not initiating formal enforcement proceedings </w:t>
      </w:r>
      <w:proofErr w:type="gramStart"/>
      <w:r w:rsidR="00182979">
        <w:rPr>
          <w:sz w:val="24"/>
          <w:szCs w:val="24"/>
        </w:rPr>
        <w:t>at this time</w:t>
      </w:r>
      <w:proofErr w:type="gramEnd"/>
      <w:r w:rsidR="007835BE">
        <w:rPr>
          <w:sz w:val="24"/>
          <w:szCs w:val="24"/>
        </w:rPr>
        <w:t>.</w:t>
      </w:r>
      <w:r w:rsidR="00182979">
        <w:rPr>
          <w:sz w:val="24"/>
          <w:szCs w:val="24"/>
        </w:rPr>
        <w:t xml:space="preserve"> </w:t>
      </w:r>
      <w:r w:rsidR="00EA47D7">
        <w:rPr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 w:rsidR="007835BE">
        <w:rPr>
          <w:sz w:val="24"/>
          <w:szCs w:val="24"/>
        </w:rPr>
        <w:t>memorandum does not preclude further action in accordance with Section</w:t>
      </w:r>
      <w:r w:rsidR="00A12633">
        <w:rPr>
          <w:sz w:val="24"/>
          <w:szCs w:val="24"/>
        </w:rPr>
        <w:t>s 403.121, 403.131, 403.141 and 403.161,</w:t>
      </w:r>
      <w:r w:rsidR="007835BE">
        <w:rPr>
          <w:sz w:val="24"/>
          <w:szCs w:val="24"/>
        </w:rPr>
        <w:t xml:space="preserve"> Florida Statutes.</w:t>
      </w:r>
    </w:p>
    <w:p w14:paraId="33952D78" w14:textId="7CFE176D" w:rsidR="00EA47D7" w:rsidRDefault="00EA47D7" w:rsidP="00364176">
      <w:pPr>
        <w:jc w:val="both"/>
        <w:rPr>
          <w:color w:val="FF0000"/>
          <w:sz w:val="24"/>
          <w:szCs w:val="24"/>
        </w:rPr>
      </w:pPr>
    </w:p>
    <w:p w14:paraId="594B03ED" w14:textId="5E5BDF40" w:rsidR="00EA47D7" w:rsidRDefault="00EA47D7" w:rsidP="00EA47D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Inspector Name</w:t>
      </w:r>
    </w:p>
    <w:p w14:paraId="2DE289B1" w14:textId="77777777" w:rsidR="00EA47D7" w:rsidRDefault="00EA47D7" w:rsidP="00EA47D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Title</w:t>
      </w:r>
    </w:p>
    <w:p w14:paraId="66C92909" w14:textId="77777777" w:rsidR="00EA47D7" w:rsidRDefault="00EA47D7" w:rsidP="00EA47D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District</w:t>
      </w:r>
    </w:p>
    <w:p w14:paraId="3AD5B1B3" w14:textId="77777777" w:rsidR="00EA47D7" w:rsidRPr="00BF7794" w:rsidRDefault="00EA47D7" w:rsidP="00364176">
      <w:pPr>
        <w:jc w:val="both"/>
        <w:rPr>
          <w:color w:val="FF0000"/>
          <w:sz w:val="24"/>
          <w:szCs w:val="24"/>
        </w:rPr>
      </w:pPr>
    </w:p>
    <w:p w14:paraId="0589E281" w14:textId="77777777" w:rsidR="000B6A63" w:rsidRPr="00BF7794" w:rsidRDefault="000B6A63" w:rsidP="00216243">
      <w:pPr>
        <w:jc w:val="both"/>
        <w:rPr>
          <w:sz w:val="24"/>
          <w:szCs w:val="24"/>
        </w:rPr>
      </w:pPr>
    </w:p>
    <w:p w14:paraId="06550463" w14:textId="77777777" w:rsidR="00E54C4E" w:rsidRDefault="00E54C4E" w:rsidP="00E54C4E">
      <w:pPr>
        <w:jc w:val="both"/>
        <w:rPr>
          <w:sz w:val="24"/>
          <w:szCs w:val="24"/>
        </w:rPr>
      </w:pPr>
    </w:p>
    <w:p w14:paraId="15DD16BD" w14:textId="19B686BC" w:rsidR="00941F65" w:rsidRDefault="006C31E5" w:rsidP="006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F65">
        <w:rPr>
          <w:sz w:val="24"/>
          <w:szCs w:val="24"/>
        </w:rPr>
        <w:t xml:space="preserve"> </w:t>
      </w:r>
    </w:p>
    <w:p w14:paraId="261D2748" w14:textId="4778BC30" w:rsidR="00BF7794" w:rsidRPr="00216243" w:rsidRDefault="00BF7794" w:rsidP="002162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8D16F0" w14:textId="1113331E" w:rsidR="00A96E49" w:rsidRPr="00216243" w:rsidRDefault="00A96E49" w:rsidP="00216243">
      <w:pPr>
        <w:jc w:val="both"/>
        <w:rPr>
          <w:sz w:val="24"/>
          <w:szCs w:val="24"/>
        </w:rPr>
      </w:pPr>
    </w:p>
    <w:sectPr w:rsidR="00A96E49" w:rsidRPr="00216243" w:rsidSect="00BE3A30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0429" w14:textId="77777777" w:rsidR="00410A57" w:rsidRDefault="00410A57">
      <w:r>
        <w:separator/>
      </w:r>
    </w:p>
  </w:endnote>
  <w:endnote w:type="continuationSeparator" w:id="0">
    <w:p w14:paraId="3ABED0E6" w14:textId="77777777" w:rsidR="00410A57" w:rsidRDefault="004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1260" w14:textId="1CB4EB0C" w:rsidR="00BE3A30" w:rsidRPr="00BE3A30" w:rsidRDefault="00BE3A30" w:rsidP="00BE3A30">
    <w:pPr>
      <w:pStyle w:val="Footer"/>
      <w:tabs>
        <w:tab w:val="clear" w:pos="4320"/>
        <w:tab w:val="clear" w:pos="8640"/>
      </w:tabs>
      <w:jc w:val="center"/>
      <w:rPr>
        <w:rFonts w:ascii="BakerSignet" w:hAnsi="BakerSignet"/>
        <w:i/>
        <w:color w:val="00A88E"/>
      </w:rPr>
    </w:pPr>
    <w:r>
      <w:rPr>
        <w:rFonts w:ascii="BakerSignet" w:hAnsi="BakerSignet"/>
        <w:i/>
        <w:color w:val="00A88E"/>
      </w:rPr>
      <w:t>www.</w:t>
    </w:r>
    <w:r w:rsidR="006C31E5">
      <w:rPr>
        <w:rFonts w:ascii="BakerSignet" w:hAnsi="BakerSignet"/>
        <w:i/>
        <w:color w:val="00A88E"/>
      </w:rPr>
      <w:t>FloridaDEP.gov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08A2" w14:textId="77777777" w:rsidR="00410A57" w:rsidRDefault="00410A57">
      <w:r>
        <w:separator/>
      </w:r>
    </w:p>
  </w:footnote>
  <w:footnote w:type="continuationSeparator" w:id="0">
    <w:p w14:paraId="1729484F" w14:textId="77777777" w:rsidR="00410A57" w:rsidRDefault="0041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EBD9" w14:textId="77777777" w:rsidR="00A35027" w:rsidRDefault="00A3502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Sherwood Golf Club </w:t>
    </w:r>
  </w:p>
  <w:p w14:paraId="5B8BB0B5" w14:textId="77777777" w:rsidR="00A35027" w:rsidRDefault="00A35027">
    <w:pPr>
      <w:pStyle w:val="Header"/>
      <w:rPr>
        <w:rFonts w:ascii="Arial" w:hAnsi="Arial" w:cs="Arial"/>
      </w:rPr>
    </w:pPr>
    <w:r>
      <w:rPr>
        <w:rFonts w:ascii="Arial" w:hAnsi="Arial" w:cs="Arial"/>
      </w:rPr>
      <w:t>Non-Compliance Letter</w:t>
    </w:r>
  </w:p>
  <w:p w14:paraId="1906F788" w14:textId="1012B1B5" w:rsidR="00A35027" w:rsidRDefault="00A35027">
    <w:pPr>
      <w:pStyle w:val="Header"/>
      <w:rPr>
        <w:rFonts w:ascii="Arial" w:hAnsi="Arial" w:cs="Arial"/>
      </w:rPr>
    </w:pPr>
    <w:r w:rsidRPr="009A61E2">
      <w:rPr>
        <w:rFonts w:ascii="Arial" w:hAnsi="Arial" w:cs="Arial"/>
      </w:rPr>
      <w:t xml:space="preserve">Page </w:t>
    </w:r>
    <w:r w:rsidR="003F1EE6"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PAGE </w:instrText>
    </w:r>
    <w:r w:rsidR="003F1EE6"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3F1EE6" w:rsidRPr="009A61E2">
      <w:rPr>
        <w:rFonts w:ascii="Arial" w:hAnsi="Arial" w:cs="Arial"/>
      </w:rPr>
      <w:fldChar w:fldCharType="end"/>
    </w:r>
    <w:r w:rsidRPr="009A61E2">
      <w:rPr>
        <w:rFonts w:ascii="Arial" w:hAnsi="Arial" w:cs="Arial"/>
      </w:rPr>
      <w:t xml:space="preserve"> of </w:t>
    </w:r>
    <w:r w:rsidR="003F1EE6"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NUMPAGES </w:instrText>
    </w:r>
    <w:r w:rsidR="003F1EE6" w:rsidRPr="009A61E2">
      <w:rPr>
        <w:rFonts w:ascii="Arial" w:hAnsi="Arial" w:cs="Arial"/>
      </w:rPr>
      <w:fldChar w:fldCharType="separate"/>
    </w:r>
    <w:r w:rsidR="009F6305">
      <w:rPr>
        <w:rFonts w:ascii="Arial" w:hAnsi="Arial" w:cs="Arial"/>
        <w:noProof/>
      </w:rPr>
      <w:t>2</w:t>
    </w:r>
    <w:r w:rsidR="003F1EE6" w:rsidRPr="009A61E2">
      <w:rPr>
        <w:rFonts w:ascii="Arial" w:hAnsi="Arial" w:cs="Arial"/>
      </w:rPr>
      <w:fldChar w:fldCharType="end"/>
    </w:r>
  </w:p>
  <w:p w14:paraId="3B52E5D6" w14:textId="77777777" w:rsidR="00A35027" w:rsidRPr="009A61E2" w:rsidRDefault="00A3502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D149" w14:textId="154ED5A7" w:rsidR="00A35027" w:rsidRPr="001A3A01" w:rsidRDefault="001A3A01">
    <w:pPr>
      <w:pStyle w:val="Header"/>
      <w:rPr>
        <w:color w:val="FF0000"/>
        <w:sz w:val="24"/>
        <w:szCs w:val="24"/>
      </w:rPr>
    </w:pPr>
    <w:r>
      <w:rPr>
        <w:color w:val="FF0000"/>
        <w:sz w:val="24"/>
        <w:szCs w:val="24"/>
      </w:rPr>
      <w:t>Facility Name</w:t>
    </w:r>
  </w:p>
  <w:p w14:paraId="66D1A693" w14:textId="039D05D3" w:rsidR="00D15A59" w:rsidRPr="00BE3A30" w:rsidRDefault="00E54C4E">
    <w:pPr>
      <w:pStyle w:val="Header"/>
      <w:rPr>
        <w:sz w:val="24"/>
        <w:szCs w:val="24"/>
      </w:rPr>
    </w:pPr>
    <w:r>
      <w:rPr>
        <w:sz w:val="24"/>
        <w:szCs w:val="24"/>
      </w:rPr>
      <w:t xml:space="preserve">Facility </w:t>
    </w:r>
    <w:r w:rsidR="00D15A59">
      <w:rPr>
        <w:sz w:val="24"/>
        <w:szCs w:val="24"/>
      </w:rPr>
      <w:t>ID No.:</w:t>
    </w:r>
    <w:r w:rsidR="00941F65" w:rsidRPr="001A3A01">
      <w:rPr>
        <w:color w:val="FF0000"/>
        <w:sz w:val="24"/>
        <w:szCs w:val="24"/>
      </w:rPr>
      <w:t xml:space="preserve"> </w:t>
    </w:r>
    <w:r w:rsidR="001A3A01" w:rsidRPr="001A3A01">
      <w:rPr>
        <w:color w:val="FF0000"/>
        <w:sz w:val="24"/>
        <w:szCs w:val="24"/>
      </w:rPr>
      <w:t>FLXXXXX</w:t>
    </w:r>
  </w:p>
  <w:p w14:paraId="13F03311" w14:textId="35D11C51" w:rsidR="00A35027" w:rsidRPr="00BE3A30" w:rsidRDefault="001A3A01">
    <w:pPr>
      <w:pStyle w:val="Header"/>
      <w:rPr>
        <w:sz w:val="24"/>
        <w:szCs w:val="24"/>
      </w:rPr>
    </w:pPr>
    <w:r>
      <w:rPr>
        <w:sz w:val="24"/>
        <w:szCs w:val="24"/>
      </w:rPr>
      <w:t>Memorandum</w:t>
    </w:r>
  </w:p>
  <w:p w14:paraId="00E3C89B" w14:textId="3BCC3571" w:rsidR="00A35027" w:rsidRPr="00BE3A30" w:rsidRDefault="00A35027">
    <w:pPr>
      <w:pStyle w:val="Header"/>
      <w:rPr>
        <w:sz w:val="24"/>
        <w:szCs w:val="24"/>
      </w:rPr>
    </w:pPr>
    <w:r w:rsidRPr="00BE3A30">
      <w:rPr>
        <w:sz w:val="24"/>
        <w:szCs w:val="24"/>
      </w:rPr>
      <w:t xml:space="preserve">Page </w:t>
    </w:r>
    <w:r w:rsidR="003F1EE6"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PAGE </w:instrText>
    </w:r>
    <w:r w:rsidR="003F1EE6" w:rsidRPr="00BE3A30">
      <w:rPr>
        <w:sz w:val="24"/>
        <w:szCs w:val="24"/>
      </w:rPr>
      <w:fldChar w:fldCharType="separate"/>
    </w:r>
    <w:r w:rsidR="009F6305">
      <w:rPr>
        <w:noProof/>
        <w:sz w:val="24"/>
        <w:szCs w:val="24"/>
      </w:rPr>
      <w:t>2</w:t>
    </w:r>
    <w:r w:rsidR="003F1EE6" w:rsidRPr="00BE3A30">
      <w:rPr>
        <w:sz w:val="24"/>
        <w:szCs w:val="24"/>
      </w:rPr>
      <w:fldChar w:fldCharType="end"/>
    </w:r>
    <w:r w:rsidRPr="00BE3A30">
      <w:rPr>
        <w:sz w:val="24"/>
        <w:szCs w:val="24"/>
      </w:rPr>
      <w:t xml:space="preserve"> of </w:t>
    </w:r>
    <w:r w:rsidR="003F1EE6"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NUMPAGES </w:instrText>
    </w:r>
    <w:r w:rsidR="003F1EE6" w:rsidRPr="00BE3A30">
      <w:rPr>
        <w:sz w:val="24"/>
        <w:szCs w:val="24"/>
      </w:rPr>
      <w:fldChar w:fldCharType="separate"/>
    </w:r>
    <w:r w:rsidR="009F6305">
      <w:rPr>
        <w:noProof/>
        <w:sz w:val="24"/>
        <w:szCs w:val="24"/>
      </w:rPr>
      <w:t>2</w:t>
    </w:r>
    <w:r w:rsidR="003F1EE6" w:rsidRPr="00BE3A30">
      <w:rPr>
        <w:sz w:val="24"/>
        <w:szCs w:val="24"/>
      </w:rPr>
      <w:fldChar w:fldCharType="end"/>
    </w:r>
  </w:p>
  <w:p w14:paraId="3D9382FA" w14:textId="77777777" w:rsidR="00A35027" w:rsidRDefault="00A35027">
    <w:pPr>
      <w:pStyle w:val="Header"/>
      <w:rPr>
        <w:sz w:val="24"/>
        <w:szCs w:val="24"/>
      </w:rPr>
    </w:pPr>
  </w:p>
  <w:p w14:paraId="5F149227" w14:textId="77777777" w:rsidR="00BE3A30" w:rsidRPr="00BE3A30" w:rsidRDefault="00BE3A3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6C31E5" w:rsidRPr="00746783" w14:paraId="68445550" w14:textId="77777777" w:rsidTr="001B0608">
      <w:tc>
        <w:tcPr>
          <w:tcW w:w="2340" w:type="dxa"/>
        </w:tcPr>
        <w:p w14:paraId="5697B128" w14:textId="77777777" w:rsidR="006C31E5" w:rsidRPr="00746783" w:rsidRDefault="006C31E5" w:rsidP="006C31E5">
          <w:pPr>
            <w:jc w:val="center"/>
          </w:pPr>
          <w:bookmarkStart w:id="2" w:name="_Hlk534979950"/>
          <w:r w:rsidRPr="00746783">
            <w:rPr>
              <w:noProof/>
            </w:rPr>
            <w:drawing>
              <wp:inline distT="0" distB="0" distL="0" distR="0" wp14:anchorId="2089BB5A" wp14:editId="5EE524A4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14742500" w14:textId="77777777" w:rsidR="006C31E5" w:rsidRPr="00746783" w:rsidRDefault="006C31E5" w:rsidP="006C31E5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46BC1FD5" w14:textId="77777777" w:rsidR="006C31E5" w:rsidRPr="00746783" w:rsidRDefault="006C31E5" w:rsidP="006C31E5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Environmental Protection</w:t>
          </w:r>
        </w:p>
        <w:p w14:paraId="3A1DF603" w14:textId="77777777" w:rsidR="006C31E5" w:rsidRPr="00746783" w:rsidRDefault="006C31E5" w:rsidP="006C31E5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2A739D72" w14:textId="77777777" w:rsidR="006C31E5" w:rsidRPr="00746783" w:rsidRDefault="006C31E5" w:rsidP="006C31E5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Southwest District Office</w:t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13051 North Telecom Parkway #101</w:t>
          </w:r>
        </w:p>
        <w:p w14:paraId="306BD56A" w14:textId="77777777" w:rsidR="006C31E5" w:rsidRPr="00746783" w:rsidRDefault="006C31E5" w:rsidP="006C31E5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Temple Terrace, Florida 33637</w:t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-0926</w:t>
          </w:r>
        </w:p>
      </w:tc>
      <w:tc>
        <w:tcPr>
          <w:tcW w:w="2520" w:type="dxa"/>
        </w:tcPr>
        <w:p w14:paraId="33E7036C" w14:textId="77777777" w:rsidR="006C31E5" w:rsidRPr="00746783" w:rsidRDefault="006C31E5" w:rsidP="006C31E5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407B1DC0" w14:textId="77777777" w:rsidR="006C31E5" w:rsidRPr="00746783" w:rsidRDefault="006C31E5" w:rsidP="006C31E5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746783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4E312E95" w14:textId="77777777" w:rsidR="006C31E5" w:rsidRPr="00746783" w:rsidRDefault="006C31E5" w:rsidP="006C31E5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4FD4F02E" w14:textId="77777777" w:rsidR="006C31E5" w:rsidRPr="00746783" w:rsidRDefault="006C31E5" w:rsidP="006C31E5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746783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proofErr w:type="spellStart"/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746783">
            <w:rPr>
              <w:rFonts w:ascii="Franklin Gothic Demi Cond" w:hAnsi="Franklin Gothic Demi Cond"/>
              <w:b/>
              <w:color w:val="435132"/>
              <w:shd w:val="clear" w:color="auto" w:fill="FFFFFF"/>
            </w:rPr>
            <w:t>ñ</w:t>
          </w: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proofErr w:type="spellEnd"/>
          <w:r w:rsidRPr="00746783">
            <w:rPr>
              <w:rFonts w:ascii="Franklin Gothic Demi Cond" w:eastAsia="Adobe Fan Heiti Std B" w:hAnsi="Franklin Gothic Demi Cond" w:cs="Tahoma"/>
            </w:rPr>
            <w:br/>
          </w:r>
          <w:r w:rsidRPr="00746783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370EFDB0" w14:textId="77777777" w:rsidR="006C31E5" w:rsidRPr="00746783" w:rsidRDefault="006C31E5" w:rsidP="006C31E5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55270EC5" w14:textId="77777777" w:rsidR="006C31E5" w:rsidRPr="00746783" w:rsidRDefault="006C31E5" w:rsidP="006C31E5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 xml:space="preserve">Noah </w:t>
          </w:r>
          <w:proofErr w:type="spellStart"/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Valenstein</w:t>
          </w:r>
          <w:proofErr w:type="spellEnd"/>
        </w:p>
        <w:p w14:paraId="566E807E" w14:textId="77777777" w:rsidR="006C31E5" w:rsidRPr="00746783" w:rsidRDefault="006C31E5" w:rsidP="006C31E5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746783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  <w:bookmarkEnd w:id="2"/>
  </w:tbl>
  <w:p w14:paraId="4642C67B" w14:textId="77777777" w:rsidR="000149C1" w:rsidRPr="00A411E3" w:rsidRDefault="000149C1" w:rsidP="00A4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1F0E"/>
    <w:multiLevelType w:val="hybridMultilevel"/>
    <w:tmpl w:val="2CC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3"/>
    <w:rsid w:val="000061D5"/>
    <w:rsid w:val="000149C1"/>
    <w:rsid w:val="00036343"/>
    <w:rsid w:val="00041472"/>
    <w:rsid w:val="00045A48"/>
    <w:rsid w:val="0005391E"/>
    <w:rsid w:val="000557FE"/>
    <w:rsid w:val="00067549"/>
    <w:rsid w:val="000772BF"/>
    <w:rsid w:val="00083B2D"/>
    <w:rsid w:val="00084105"/>
    <w:rsid w:val="00084C7F"/>
    <w:rsid w:val="000972D4"/>
    <w:rsid w:val="000A1C5E"/>
    <w:rsid w:val="000A405D"/>
    <w:rsid w:val="000B6A63"/>
    <w:rsid w:val="000D0B1C"/>
    <w:rsid w:val="000D2664"/>
    <w:rsid w:val="000F0E4A"/>
    <w:rsid w:val="000F3B6E"/>
    <w:rsid w:val="00114ABF"/>
    <w:rsid w:val="001201D5"/>
    <w:rsid w:val="001214AF"/>
    <w:rsid w:val="00135F0E"/>
    <w:rsid w:val="00145D47"/>
    <w:rsid w:val="00163879"/>
    <w:rsid w:val="00174AF9"/>
    <w:rsid w:val="00182979"/>
    <w:rsid w:val="001A25FC"/>
    <w:rsid w:val="001A3A01"/>
    <w:rsid w:val="001B27FB"/>
    <w:rsid w:val="001E34AC"/>
    <w:rsid w:val="0020070A"/>
    <w:rsid w:val="002140BB"/>
    <w:rsid w:val="00216243"/>
    <w:rsid w:val="00216801"/>
    <w:rsid w:val="002172C7"/>
    <w:rsid w:val="00217B61"/>
    <w:rsid w:val="00227F61"/>
    <w:rsid w:val="002444D0"/>
    <w:rsid w:val="0025381B"/>
    <w:rsid w:val="00261BEE"/>
    <w:rsid w:val="002702EA"/>
    <w:rsid w:val="00271B8B"/>
    <w:rsid w:val="0028316D"/>
    <w:rsid w:val="002B0DCD"/>
    <w:rsid w:val="002B3CE5"/>
    <w:rsid w:val="002B51EA"/>
    <w:rsid w:val="002C4D7B"/>
    <w:rsid w:val="0032201A"/>
    <w:rsid w:val="00334843"/>
    <w:rsid w:val="00364176"/>
    <w:rsid w:val="00365793"/>
    <w:rsid w:val="00367135"/>
    <w:rsid w:val="0038137D"/>
    <w:rsid w:val="003F1EE6"/>
    <w:rsid w:val="0040202F"/>
    <w:rsid w:val="004074E4"/>
    <w:rsid w:val="00410A57"/>
    <w:rsid w:val="00410D7B"/>
    <w:rsid w:val="004209C4"/>
    <w:rsid w:val="00440904"/>
    <w:rsid w:val="004448F4"/>
    <w:rsid w:val="004507A2"/>
    <w:rsid w:val="00470073"/>
    <w:rsid w:val="00486064"/>
    <w:rsid w:val="004957B8"/>
    <w:rsid w:val="004A7AE2"/>
    <w:rsid w:val="00502B72"/>
    <w:rsid w:val="00511567"/>
    <w:rsid w:val="00537248"/>
    <w:rsid w:val="00567A54"/>
    <w:rsid w:val="00571E5D"/>
    <w:rsid w:val="0058256A"/>
    <w:rsid w:val="005C4C9A"/>
    <w:rsid w:val="0061360B"/>
    <w:rsid w:val="0061386B"/>
    <w:rsid w:val="00666AFC"/>
    <w:rsid w:val="00684E23"/>
    <w:rsid w:val="006865DA"/>
    <w:rsid w:val="006C31E5"/>
    <w:rsid w:val="006C6B21"/>
    <w:rsid w:val="006D3BB8"/>
    <w:rsid w:val="006D7172"/>
    <w:rsid w:val="006E33CA"/>
    <w:rsid w:val="00702A0A"/>
    <w:rsid w:val="007051A9"/>
    <w:rsid w:val="00717C41"/>
    <w:rsid w:val="0076038F"/>
    <w:rsid w:val="007835BE"/>
    <w:rsid w:val="007C0180"/>
    <w:rsid w:val="00803BF9"/>
    <w:rsid w:val="00805987"/>
    <w:rsid w:val="008073DF"/>
    <w:rsid w:val="0081047B"/>
    <w:rsid w:val="00813FD1"/>
    <w:rsid w:val="00837050"/>
    <w:rsid w:val="008730E1"/>
    <w:rsid w:val="008813BF"/>
    <w:rsid w:val="00892F25"/>
    <w:rsid w:val="008D340D"/>
    <w:rsid w:val="008E7688"/>
    <w:rsid w:val="009227EC"/>
    <w:rsid w:val="00923E29"/>
    <w:rsid w:val="00941F65"/>
    <w:rsid w:val="0094609A"/>
    <w:rsid w:val="009A1766"/>
    <w:rsid w:val="009A4D91"/>
    <w:rsid w:val="009A61E2"/>
    <w:rsid w:val="009F6305"/>
    <w:rsid w:val="00A05037"/>
    <w:rsid w:val="00A065B8"/>
    <w:rsid w:val="00A12633"/>
    <w:rsid w:val="00A126C4"/>
    <w:rsid w:val="00A14E2F"/>
    <w:rsid w:val="00A15DD6"/>
    <w:rsid w:val="00A16730"/>
    <w:rsid w:val="00A22B04"/>
    <w:rsid w:val="00A35027"/>
    <w:rsid w:val="00A411E3"/>
    <w:rsid w:val="00A42FB3"/>
    <w:rsid w:val="00A503DC"/>
    <w:rsid w:val="00A87531"/>
    <w:rsid w:val="00A96E49"/>
    <w:rsid w:val="00AC10D8"/>
    <w:rsid w:val="00AC2107"/>
    <w:rsid w:val="00AF0020"/>
    <w:rsid w:val="00B05CF4"/>
    <w:rsid w:val="00B23305"/>
    <w:rsid w:val="00B340E0"/>
    <w:rsid w:val="00B53999"/>
    <w:rsid w:val="00B706D0"/>
    <w:rsid w:val="00BB1B03"/>
    <w:rsid w:val="00BB3C8A"/>
    <w:rsid w:val="00BD361C"/>
    <w:rsid w:val="00BE3614"/>
    <w:rsid w:val="00BE3A30"/>
    <w:rsid w:val="00BF7794"/>
    <w:rsid w:val="00C143AF"/>
    <w:rsid w:val="00C266A3"/>
    <w:rsid w:val="00C60CD4"/>
    <w:rsid w:val="00C82352"/>
    <w:rsid w:val="00CC67E4"/>
    <w:rsid w:val="00CC7EC1"/>
    <w:rsid w:val="00D15386"/>
    <w:rsid w:val="00D15A59"/>
    <w:rsid w:val="00D3133A"/>
    <w:rsid w:val="00D36B26"/>
    <w:rsid w:val="00D60306"/>
    <w:rsid w:val="00D94D7E"/>
    <w:rsid w:val="00D95661"/>
    <w:rsid w:val="00DB2DE1"/>
    <w:rsid w:val="00DC5AA9"/>
    <w:rsid w:val="00DD3449"/>
    <w:rsid w:val="00DF2C0D"/>
    <w:rsid w:val="00E004AD"/>
    <w:rsid w:val="00E15C7A"/>
    <w:rsid w:val="00E2186C"/>
    <w:rsid w:val="00E27206"/>
    <w:rsid w:val="00E361BE"/>
    <w:rsid w:val="00E4311D"/>
    <w:rsid w:val="00E54C4E"/>
    <w:rsid w:val="00E610A6"/>
    <w:rsid w:val="00E62925"/>
    <w:rsid w:val="00E76B9D"/>
    <w:rsid w:val="00E77FAD"/>
    <w:rsid w:val="00E94E14"/>
    <w:rsid w:val="00EA47D7"/>
    <w:rsid w:val="00EB1E55"/>
    <w:rsid w:val="00EB3298"/>
    <w:rsid w:val="00EF6A11"/>
    <w:rsid w:val="00F1344F"/>
    <w:rsid w:val="00F16D7B"/>
    <w:rsid w:val="00F95128"/>
    <w:rsid w:val="00F95E9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7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C0D"/>
  </w:style>
  <w:style w:type="paragraph" w:styleId="Heading1">
    <w:name w:val="heading 1"/>
    <w:basedOn w:val="Normal"/>
    <w:next w:val="Normal"/>
    <w:qFormat/>
    <w:rsid w:val="00DF2C0D"/>
    <w:pPr>
      <w:keepNext/>
      <w:ind w:left="2160"/>
      <w:outlineLvl w:val="0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rsid w:val="00E27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C0D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Header">
    <w:name w:val="header"/>
    <w:basedOn w:val="Normal"/>
    <w:rsid w:val="009A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E5"/>
    <w:pPr>
      <w:ind w:left="720"/>
      <w:contextualSpacing/>
    </w:pPr>
  </w:style>
  <w:style w:type="paragraph" w:styleId="Revision">
    <w:name w:val="Revision"/>
    <w:hidden/>
    <w:uiPriority w:val="99"/>
    <w:semiHidden/>
    <w:rsid w:val="002172C7"/>
  </w:style>
  <w:style w:type="character" w:styleId="Hyperlink">
    <w:name w:val="Hyperlink"/>
    <w:basedOn w:val="DefaultParagraphFont"/>
    <w:rsid w:val="00B340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15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A59"/>
  </w:style>
  <w:style w:type="character" w:customStyle="1" w:styleId="CommentTextChar">
    <w:name w:val="Comment Text Char"/>
    <w:basedOn w:val="DefaultParagraphFont"/>
    <w:link w:val="CommentText"/>
    <w:rsid w:val="00D15A59"/>
  </w:style>
  <w:style w:type="paragraph" w:styleId="CommentSubject">
    <w:name w:val="annotation subject"/>
    <w:basedOn w:val="CommentText"/>
    <w:next w:val="CommentText"/>
    <w:link w:val="CommentSubjectChar"/>
    <w:rsid w:val="00D1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5A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7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7C05-06D3-4949-9B30-A2CC0C2A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2019-05-28T19:49:00Z</dcterms:created>
  <dcterms:modified xsi:type="dcterms:W3CDTF">2019-05-28T19:49:00Z</dcterms:modified>
</cp:coreProperties>
</file>