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9E1" w:rsidRDefault="004F39E1">
      <w:pPr>
        <w:pStyle w:val="Title"/>
      </w:pPr>
      <w:bookmarkStart w:id="0" w:name="_GoBack"/>
      <w:bookmarkEnd w:id="0"/>
      <w:r>
        <w:t xml:space="preserve">ENFORCEMENT MANUAL CHANGES </w:t>
      </w:r>
    </w:p>
    <w:p w:rsidR="004F39E1" w:rsidRDefault="00CF789E">
      <w:pPr>
        <w:jc w:val="center"/>
        <w:rPr>
          <w:b/>
          <w:sz w:val="28"/>
        </w:rPr>
      </w:pPr>
      <w:r>
        <w:rPr>
          <w:b/>
          <w:sz w:val="28"/>
        </w:rPr>
        <w:t>FOR 20</w:t>
      </w:r>
      <w:r w:rsidR="00CC2720">
        <w:rPr>
          <w:b/>
          <w:sz w:val="28"/>
        </w:rPr>
        <w:t>10</w:t>
      </w:r>
    </w:p>
    <w:p w:rsidR="00E258E2" w:rsidRDefault="00E258E2">
      <w:pPr>
        <w:pStyle w:val="BodyTextIndent3"/>
        <w:autoSpaceDE w:val="0"/>
        <w:autoSpaceDN w:val="0"/>
        <w:adjustRightInd w:val="0"/>
      </w:pPr>
    </w:p>
    <w:p w:rsidR="00B675B8" w:rsidRDefault="00B675B8">
      <w:pPr>
        <w:pStyle w:val="BodyTextIndent3"/>
        <w:autoSpaceDE w:val="0"/>
        <w:autoSpaceDN w:val="0"/>
        <w:adjustRightInd w:val="0"/>
      </w:pPr>
    </w:p>
    <w:p w:rsidR="00C9670A" w:rsidRDefault="00C9670A" w:rsidP="005D5BAE">
      <w:pPr>
        <w:pStyle w:val="BodyTextIndent3"/>
        <w:autoSpaceDE w:val="0"/>
        <w:autoSpaceDN w:val="0"/>
        <w:adjustRightInd w:val="0"/>
        <w:ind w:left="2880" w:hanging="2880"/>
        <w:rPr>
          <w:szCs w:val="24"/>
        </w:rPr>
      </w:pPr>
    </w:p>
    <w:p w:rsidR="00C9670A" w:rsidRDefault="00C9670A" w:rsidP="00C9670A">
      <w:pPr>
        <w:pStyle w:val="BodyTextIndent3"/>
        <w:autoSpaceDE w:val="0"/>
        <w:autoSpaceDN w:val="0"/>
        <w:adjustRightInd w:val="0"/>
        <w:rPr>
          <w:szCs w:val="24"/>
        </w:rPr>
      </w:pPr>
      <w:r>
        <w:rPr>
          <w:szCs w:val="24"/>
        </w:rPr>
        <w:t>All ELRA NOVs</w:t>
      </w:r>
    </w:p>
    <w:p w:rsidR="00C9670A" w:rsidRDefault="00C9670A" w:rsidP="00C9670A">
      <w:pPr>
        <w:pStyle w:val="BodyTextIndent3"/>
        <w:autoSpaceDE w:val="0"/>
        <w:autoSpaceDN w:val="0"/>
        <w:adjustRightInd w:val="0"/>
        <w:rPr>
          <w:szCs w:val="24"/>
        </w:rPr>
      </w:pPr>
      <w:r>
        <w:rPr>
          <w:szCs w:val="24"/>
        </w:rPr>
        <w:t>62-780 NOVs</w:t>
      </w:r>
      <w:r>
        <w:rPr>
          <w:szCs w:val="24"/>
        </w:rPr>
        <w:tab/>
        <w:t>12/15/10</w:t>
      </w:r>
      <w:r>
        <w:rPr>
          <w:szCs w:val="24"/>
        </w:rPr>
        <w:tab/>
        <w:t>updated contact information for Florida Conflict Resolution Consortium mediator requests</w:t>
      </w:r>
    </w:p>
    <w:p w:rsidR="00C9670A" w:rsidRDefault="00C9670A" w:rsidP="005D5BAE">
      <w:pPr>
        <w:pStyle w:val="BodyTextIndent3"/>
        <w:autoSpaceDE w:val="0"/>
        <w:autoSpaceDN w:val="0"/>
        <w:adjustRightInd w:val="0"/>
        <w:ind w:left="2880" w:hanging="2880"/>
        <w:rPr>
          <w:szCs w:val="24"/>
        </w:rPr>
      </w:pPr>
    </w:p>
    <w:p w:rsidR="005D5BAE" w:rsidRPr="005D5BAE" w:rsidRDefault="005D5BAE" w:rsidP="005D5BAE">
      <w:pPr>
        <w:pStyle w:val="BodyTextIndent3"/>
        <w:autoSpaceDE w:val="0"/>
        <w:autoSpaceDN w:val="0"/>
        <w:adjustRightInd w:val="0"/>
        <w:ind w:left="2880" w:hanging="2880"/>
        <w:rPr>
          <w:szCs w:val="24"/>
        </w:rPr>
      </w:pPr>
      <w:r w:rsidRPr="005D5BAE">
        <w:rPr>
          <w:szCs w:val="24"/>
        </w:rPr>
        <w:t>PW/CO</w:t>
      </w:r>
    </w:p>
    <w:p w:rsidR="005D5BAE" w:rsidRPr="005D5BAE" w:rsidRDefault="005D5BAE" w:rsidP="005D5BAE">
      <w:pPr>
        <w:pStyle w:val="BodyTextIndent3"/>
        <w:autoSpaceDE w:val="0"/>
        <w:autoSpaceDN w:val="0"/>
        <w:adjustRightInd w:val="0"/>
        <w:ind w:left="3600" w:hanging="3600"/>
        <w:rPr>
          <w:szCs w:val="24"/>
        </w:rPr>
      </w:pPr>
      <w:r w:rsidRPr="005D5BAE">
        <w:rPr>
          <w:szCs w:val="24"/>
        </w:rPr>
        <w:t>PW/CO for disinfection</w:t>
      </w:r>
    </w:p>
    <w:p w:rsidR="005D5BAE" w:rsidRPr="005D5BAE" w:rsidRDefault="005D5BAE" w:rsidP="005D5BAE">
      <w:pPr>
        <w:tabs>
          <w:tab w:val="left" w:pos="2880"/>
        </w:tabs>
        <w:ind w:left="4320" w:hanging="4320"/>
        <w:jc w:val="both"/>
        <w:rPr>
          <w:sz w:val="24"/>
          <w:szCs w:val="24"/>
        </w:rPr>
      </w:pPr>
      <w:r w:rsidRPr="005D5BAE">
        <w:rPr>
          <w:sz w:val="24"/>
          <w:szCs w:val="24"/>
        </w:rPr>
        <w:t>PW/CO for 4log</w:t>
      </w:r>
      <w:r w:rsidRPr="005D5BAE">
        <w:rPr>
          <w:sz w:val="24"/>
          <w:szCs w:val="24"/>
        </w:rPr>
        <w:tab/>
        <w:t>11/22/10</w:t>
      </w:r>
      <w:r w:rsidRPr="005D5BAE">
        <w:rPr>
          <w:sz w:val="24"/>
          <w:szCs w:val="24"/>
        </w:rPr>
        <w:tab/>
        <w:t>correction made to</w:t>
      </w:r>
      <w:r>
        <w:rPr>
          <w:sz w:val="24"/>
          <w:szCs w:val="24"/>
        </w:rPr>
        <w:t xml:space="preserve"> sentence</w:t>
      </w:r>
      <w:r w:rsidR="006D1956">
        <w:rPr>
          <w:sz w:val="24"/>
          <w:szCs w:val="24"/>
        </w:rPr>
        <w:t>:</w:t>
      </w:r>
      <w:r w:rsidRPr="005D5BAE">
        <w:rPr>
          <w:sz w:val="24"/>
          <w:szCs w:val="24"/>
        </w:rPr>
        <w:t xml:space="preserve"> </w:t>
      </w:r>
      <w:r w:rsidRPr="005D5BAE">
        <w:rPr>
          <w:color w:val="0F243E"/>
          <w:sz w:val="24"/>
          <w:szCs w:val="24"/>
        </w:rPr>
        <w:t>“</w:t>
      </w:r>
      <w:r w:rsidRPr="005D5BAE">
        <w:rPr>
          <w:sz w:val="24"/>
          <w:szCs w:val="24"/>
        </w:rPr>
        <w:t xml:space="preserve">Respondent is fully aware that a violation of the terms of this Order may subject Respondent to judicial imposition of damages, civil penalties up to </w:t>
      </w:r>
      <w:r w:rsidRPr="005D5BAE">
        <w:rPr>
          <w:strike/>
          <w:sz w:val="24"/>
          <w:szCs w:val="24"/>
        </w:rPr>
        <w:t>$</w:t>
      </w:r>
      <w:proofErr w:type="gramStart"/>
      <w:r w:rsidRPr="005D5BAE">
        <w:rPr>
          <w:strike/>
          <w:sz w:val="24"/>
          <w:szCs w:val="24"/>
        </w:rPr>
        <w:t>10,000.00</w:t>
      </w:r>
      <w:r w:rsidRPr="005D5B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$</w:t>
      </w:r>
      <w:proofErr w:type="gramEnd"/>
      <w:r>
        <w:rPr>
          <w:sz w:val="24"/>
          <w:szCs w:val="24"/>
        </w:rPr>
        <w:t xml:space="preserve">5,000 </w:t>
      </w:r>
      <w:r w:rsidRPr="005D5BAE">
        <w:rPr>
          <w:sz w:val="24"/>
          <w:szCs w:val="24"/>
        </w:rPr>
        <w:t>per day per violation, and criminal penalties.”</w:t>
      </w:r>
    </w:p>
    <w:p w:rsidR="005D5BAE" w:rsidRDefault="005D5BAE" w:rsidP="00A54C49">
      <w:pPr>
        <w:pStyle w:val="BodyTextIndent3"/>
        <w:autoSpaceDE w:val="0"/>
        <w:autoSpaceDN w:val="0"/>
        <w:adjustRightInd w:val="0"/>
        <w:rPr>
          <w:szCs w:val="24"/>
        </w:rPr>
      </w:pPr>
    </w:p>
    <w:p w:rsidR="005D5BAE" w:rsidRDefault="005D5BAE" w:rsidP="00A54C49">
      <w:pPr>
        <w:pStyle w:val="BodyTextIndent3"/>
        <w:autoSpaceDE w:val="0"/>
        <w:autoSpaceDN w:val="0"/>
        <w:adjustRightInd w:val="0"/>
        <w:rPr>
          <w:szCs w:val="24"/>
        </w:rPr>
      </w:pPr>
    </w:p>
    <w:p w:rsidR="00273ABE" w:rsidRDefault="00273ABE" w:rsidP="00A54C49">
      <w:pPr>
        <w:pStyle w:val="BodyTextIndent3"/>
        <w:autoSpaceDE w:val="0"/>
        <w:autoSpaceDN w:val="0"/>
        <w:adjustRightInd w:val="0"/>
        <w:rPr>
          <w:szCs w:val="24"/>
        </w:rPr>
      </w:pPr>
      <w:r>
        <w:rPr>
          <w:szCs w:val="24"/>
        </w:rPr>
        <w:t>TK/NOV</w:t>
      </w:r>
      <w:r>
        <w:rPr>
          <w:szCs w:val="24"/>
        </w:rPr>
        <w:tab/>
        <w:t>10/20/10</w:t>
      </w:r>
      <w:r>
        <w:rPr>
          <w:szCs w:val="24"/>
        </w:rPr>
        <w:tab/>
        <w:t xml:space="preserve">a </w:t>
      </w:r>
      <w:r>
        <w:t xml:space="preserve">few rule citations in paragraphs 69-70 have been corrected </w:t>
      </w:r>
    </w:p>
    <w:p w:rsidR="00273ABE" w:rsidRDefault="00273ABE" w:rsidP="00A54C49">
      <w:pPr>
        <w:pStyle w:val="BodyTextIndent3"/>
        <w:autoSpaceDE w:val="0"/>
        <w:autoSpaceDN w:val="0"/>
        <w:adjustRightInd w:val="0"/>
        <w:rPr>
          <w:szCs w:val="24"/>
        </w:rPr>
      </w:pPr>
    </w:p>
    <w:p w:rsidR="00A54C49" w:rsidRDefault="00A54C49" w:rsidP="00A54C49">
      <w:pPr>
        <w:pStyle w:val="BodyTextIndent3"/>
        <w:autoSpaceDE w:val="0"/>
        <w:autoSpaceDN w:val="0"/>
        <w:adjustRightInd w:val="0"/>
        <w:rPr>
          <w:szCs w:val="24"/>
        </w:rPr>
      </w:pPr>
      <w:r>
        <w:rPr>
          <w:szCs w:val="24"/>
        </w:rPr>
        <w:t>SLERP/CO</w:t>
      </w:r>
    </w:p>
    <w:p w:rsidR="00A54C49" w:rsidRDefault="00A54C49" w:rsidP="00A54C49">
      <w:pPr>
        <w:pStyle w:val="BodyTextIndent3"/>
        <w:autoSpaceDE w:val="0"/>
        <w:autoSpaceDN w:val="0"/>
        <w:adjustRightInd w:val="0"/>
        <w:rPr>
          <w:szCs w:val="24"/>
        </w:rPr>
      </w:pPr>
      <w:r>
        <w:rPr>
          <w:szCs w:val="24"/>
        </w:rPr>
        <w:t>HW/CO</w:t>
      </w:r>
      <w:r>
        <w:rPr>
          <w:szCs w:val="24"/>
        </w:rPr>
        <w:tab/>
        <w:t>10/05/10</w:t>
      </w:r>
      <w:r>
        <w:rPr>
          <w:szCs w:val="24"/>
        </w:rPr>
        <w:tab/>
        <w:t>minor format changes made</w:t>
      </w:r>
      <w:r w:rsidR="003316DF">
        <w:rPr>
          <w:szCs w:val="24"/>
        </w:rPr>
        <w:t xml:space="preserve"> to make consistent with font and signature line for other consent </w:t>
      </w:r>
      <w:proofErr w:type="gramStart"/>
      <w:r w:rsidR="003316DF">
        <w:rPr>
          <w:szCs w:val="24"/>
        </w:rPr>
        <w:t>orders</w:t>
      </w:r>
      <w:r w:rsidR="00EA7B31">
        <w:rPr>
          <w:szCs w:val="24"/>
        </w:rPr>
        <w:t>;  reference</w:t>
      </w:r>
      <w:proofErr w:type="gramEnd"/>
      <w:r w:rsidR="00EA7B31">
        <w:rPr>
          <w:szCs w:val="24"/>
        </w:rPr>
        <w:t xml:space="preserve"> to Department of Natural Resources removed from SLERP CO</w:t>
      </w:r>
    </w:p>
    <w:p w:rsidR="00A54C49" w:rsidRDefault="00A54C49" w:rsidP="008A47C9">
      <w:pPr>
        <w:pStyle w:val="BodyTextIndent3"/>
        <w:autoSpaceDE w:val="0"/>
        <w:autoSpaceDN w:val="0"/>
        <w:adjustRightInd w:val="0"/>
        <w:rPr>
          <w:szCs w:val="24"/>
        </w:rPr>
      </w:pPr>
    </w:p>
    <w:p w:rsidR="003558A7" w:rsidRDefault="008D72F4" w:rsidP="008A47C9">
      <w:pPr>
        <w:pStyle w:val="BodyTextIndent3"/>
        <w:autoSpaceDE w:val="0"/>
        <w:autoSpaceDN w:val="0"/>
        <w:adjustRightInd w:val="0"/>
        <w:rPr>
          <w:szCs w:val="24"/>
        </w:rPr>
      </w:pPr>
      <w:r>
        <w:rPr>
          <w:szCs w:val="24"/>
        </w:rPr>
        <w:t>All ELRA NOVs</w:t>
      </w:r>
    </w:p>
    <w:p w:rsidR="008D72F4" w:rsidRDefault="003558A7" w:rsidP="008A47C9">
      <w:pPr>
        <w:pStyle w:val="BodyTextIndent3"/>
        <w:autoSpaceDE w:val="0"/>
        <w:autoSpaceDN w:val="0"/>
        <w:adjustRightInd w:val="0"/>
        <w:rPr>
          <w:szCs w:val="24"/>
        </w:rPr>
      </w:pPr>
      <w:r>
        <w:rPr>
          <w:szCs w:val="24"/>
        </w:rPr>
        <w:t>62-780 NOVs</w:t>
      </w:r>
      <w:r w:rsidR="008D72F4">
        <w:rPr>
          <w:szCs w:val="24"/>
        </w:rPr>
        <w:tab/>
        <w:t>10/03/10</w:t>
      </w:r>
      <w:r w:rsidR="008D72F4">
        <w:rPr>
          <w:szCs w:val="24"/>
        </w:rPr>
        <w:tab/>
        <w:t xml:space="preserve">changed references from “petitioner” to “respondent” in Notice of Rights section </w:t>
      </w:r>
      <w:r w:rsidR="008D72F4">
        <w:rPr>
          <w:szCs w:val="24"/>
        </w:rPr>
        <w:tab/>
      </w:r>
    </w:p>
    <w:p w:rsidR="008D72F4" w:rsidRDefault="008D72F4" w:rsidP="008A47C9">
      <w:pPr>
        <w:pStyle w:val="BodyTextIndent3"/>
        <w:autoSpaceDE w:val="0"/>
        <w:autoSpaceDN w:val="0"/>
        <w:adjustRightInd w:val="0"/>
        <w:rPr>
          <w:szCs w:val="24"/>
        </w:rPr>
      </w:pPr>
    </w:p>
    <w:p w:rsidR="008A47C9" w:rsidRPr="008A47C9" w:rsidRDefault="008A47C9" w:rsidP="008A47C9">
      <w:pPr>
        <w:pStyle w:val="BodyTextIndent3"/>
        <w:autoSpaceDE w:val="0"/>
        <w:autoSpaceDN w:val="0"/>
        <w:adjustRightInd w:val="0"/>
        <w:rPr>
          <w:szCs w:val="24"/>
        </w:rPr>
      </w:pPr>
      <w:r w:rsidRPr="008A47C9">
        <w:rPr>
          <w:szCs w:val="24"/>
        </w:rPr>
        <w:t>PW/CO for Disinfection</w:t>
      </w:r>
    </w:p>
    <w:p w:rsidR="008A47C9" w:rsidRPr="008A47C9" w:rsidRDefault="008A47C9" w:rsidP="008A47C9">
      <w:pPr>
        <w:tabs>
          <w:tab w:val="left" w:pos="2880"/>
        </w:tabs>
        <w:ind w:left="4320" w:hanging="4320"/>
        <w:rPr>
          <w:sz w:val="24"/>
          <w:szCs w:val="24"/>
        </w:rPr>
      </w:pPr>
      <w:r w:rsidRPr="008A47C9">
        <w:rPr>
          <w:sz w:val="24"/>
          <w:szCs w:val="24"/>
        </w:rPr>
        <w:t>By-Product</w:t>
      </w:r>
      <w:r w:rsidRPr="008A47C9">
        <w:rPr>
          <w:sz w:val="24"/>
          <w:szCs w:val="24"/>
        </w:rPr>
        <w:tab/>
        <w:t>09/09/10</w:t>
      </w:r>
      <w:r w:rsidRPr="008A47C9">
        <w:rPr>
          <w:sz w:val="24"/>
          <w:szCs w:val="24"/>
        </w:rPr>
        <w:tab/>
      </w:r>
      <w:r w:rsidR="007B51AA">
        <w:rPr>
          <w:sz w:val="24"/>
          <w:szCs w:val="24"/>
        </w:rPr>
        <w:t>correction made to p</w:t>
      </w:r>
      <w:r w:rsidRPr="008A47C9">
        <w:rPr>
          <w:sz w:val="24"/>
          <w:szCs w:val="24"/>
        </w:rPr>
        <w:t xml:space="preserve">aragraph 16 - </w:t>
      </w:r>
      <w:r w:rsidR="007B51AA">
        <w:rPr>
          <w:sz w:val="24"/>
          <w:szCs w:val="24"/>
        </w:rPr>
        <w:t xml:space="preserve"> change from </w:t>
      </w:r>
      <w:r w:rsidRPr="008A47C9">
        <w:rPr>
          <w:sz w:val="24"/>
          <w:szCs w:val="24"/>
        </w:rPr>
        <w:t xml:space="preserve">$10,000 </w:t>
      </w:r>
      <w:r w:rsidR="007B51AA">
        <w:rPr>
          <w:sz w:val="24"/>
          <w:szCs w:val="24"/>
        </w:rPr>
        <w:t xml:space="preserve">to $5,000 </w:t>
      </w:r>
      <w:r w:rsidRPr="008A47C9">
        <w:rPr>
          <w:sz w:val="24"/>
          <w:szCs w:val="24"/>
        </w:rPr>
        <w:t>per day</w:t>
      </w:r>
    </w:p>
    <w:p w:rsidR="008A47C9" w:rsidRDefault="008A47C9" w:rsidP="008A47C9"/>
    <w:p w:rsidR="00AA04BF" w:rsidRDefault="00AA04BF" w:rsidP="00AA04BF">
      <w:pPr>
        <w:pStyle w:val="BodyTextIndent3"/>
        <w:autoSpaceDE w:val="0"/>
        <w:autoSpaceDN w:val="0"/>
        <w:adjustRightInd w:val="0"/>
      </w:pPr>
      <w:r>
        <w:t>Warning Letter</w:t>
      </w:r>
    </w:p>
    <w:p w:rsidR="00AA04BF" w:rsidRDefault="00AA04BF" w:rsidP="00AA04BF">
      <w:pPr>
        <w:pStyle w:val="BodyTextIndent3"/>
        <w:autoSpaceDE w:val="0"/>
        <w:autoSpaceDN w:val="0"/>
        <w:adjustRightInd w:val="0"/>
      </w:pPr>
      <w:r>
        <w:t>Civil Penalty Authorization</w:t>
      </w:r>
    </w:p>
    <w:p w:rsidR="00AA04BF" w:rsidRDefault="00AA04BF" w:rsidP="00AA04BF">
      <w:pPr>
        <w:pStyle w:val="BodyTextIndent3"/>
        <w:tabs>
          <w:tab w:val="left" w:pos="360"/>
        </w:tabs>
        <w:autoSpaceDE w:val="0"/>
        <w:autoSpaceDN w:val="0"/>
        <w:adjustRightInd w:val="0"/>
      </w:pPr>
      <w:r>
        <w:tab/>
        <w:t>Memo – Sample</w:t>
      </w:r>
    </w:p>
    <w:p w:rsidR="00AA04BF" w:rsidRDefault="00AA04BF" w:rsidP="00AA04BF">
      <w:pPr>
        <w:pStyle w:val="BodyTextIndent3"/>
        <w:tabs>
          <w:tab w:val="left" w:pos="360"/>
        </w:tabs>
        <w:autoSpaceDE w:val="0"/>
        <w:autoSpaceDN w:val="0"/>
        <w:adjustRightInd w:val="0"/>
      </w:pPr>
      <w:r>
        <w:t xml:space="preserve">Model Warning Letter for </w:t>
      </w:r>
    </w:p>
    <w:p w:rsidR="00AA04BF" w:rsidRDefault="00AA04BF" w:rsidP="00AA04BF">
      <w:pPr>
        <w:pStyle w:val="BodyTextIndent3"/>
        <w:tabs>
          <w:tab w:val="left" w:pos="360"/>
        </w:tabs>
        <w:autoSpaceDE w:val="0"/>
        <w:autoSpaceDN w:val="0"/>
        <w:adjustRightInd w:val="0"/>
      </w:pPr>
      <w:r>
        <w:t xml:space="preserve">   </w:t>
      </w:r>
      <w:r>
        <w:tab/>
        <w:t>62-</w:t>
      </w:r>
      <w:proofErr w:type="gramStart"/>
      <w:r>
        <w:t>780  Permitted</w:t>
      </w:r>
      <w:proofErr w:type="gramEnd"/>
      <w:r>
        <w:t xml:space="preserve"> </w:t>
      </w:r>
    </w:p>
    <w:p w:rsidR="00AA04BF" w:rsidRDefault="00AA04BF" w:rsidP="00AA04BF">
      <w:pPr>
        <w:pStyle w:val="BodyTextIndent3"/>
        <w:tabs>
          <w:tab w:val="left" w:pos="360"/>
        </w:tabs>
        <w:autoSpaceDE w:val="0"/>
        <w:autoSpaceDN w:val="0"/>
        <w:adjustRightInd w:val="0"/>
      </w:pPr>
      <w:r>
        <w:tab/>
        <w:t>Facilities</w:t>
      </w:r>
      <w:r>
        <w:tab/>
        <w:t>08/24/10</w:t>
      </w:r>
      <w:r>
        <w:tab/>
        <w:t>formatting changes made to conform with DEP Letterhead Standards and Guidelines</w:t>
      </w:r>
    </w:p>
    <w:p w:rsidR="00AA04BF" w:rsidRDefault="00AA04BF">
      <w:pPr>
        <w:pStyle w:val="BodyTextIndent3"/>
        <w:autoSpaceDE w:val="0"/>
        <w:autoSpaceDN w:val="0"/>
        <w:adjustRightInd w:val="0"/>
      </w:pPr>
    </w:p>
    <w:p w:rsidR="0071121E" w:rsidRDefault="0071121E">
      <w:pPr>
        <w:pStyle w:val="BodyTextIndent3"/>
        <w:autoSpaceDE w:val="0"/>
        <w:autoSpaceDN w:val="0"/>
        <w:adjustRightInd w:val="0"/>
      </w:pPr>
      <w:r>
        <w:t>WCU Request for OGC</w:t>
      </w:r>
    </w:p>
    <w:p w:rsidR="0071121E" w:rsidRDefault="0071121E">
      <w:pPr>
        <w:pStyle w:val="BodyTextIndent3"/>
        <w:autoSpaceDE w:val="0"/>
        <w:autoSpaceDN w:val="0"/>
        <w:adjustRightInd w:val="0"/>
      </w:pPr>
      <w:r>
        <w:t>Assistance</w:t>
      </w:r>
      <w:r>
        <w:tab/>
        <w:t>08/20/10</w:t>
      </w:r>
      <w:r>
        <w:tab/>
        <w:t>New document added to the manual</w:t>
      </w:r>
    </w:p>
    <w:p w:rsidR="0071121E" w:rsidRDefault="0071121E">
      <w:pPr>
        <w:pStyle w:val="BodyTextIndent3"/>
        <w:autoSpaceDE w:val="0"/>
        <w:autoSpaceDN w:val="0"/>
        <w:adjustRightInd w:val="0"/>
      </w:pPr>
    </w:p>
    <w:p w:rsidR="00DA29A4" w:rsidRDefault="00DA29A4">
      <w:pPr>
        <w:pStyle w:val="BodyTextIndent3"/>
        <w:autoSpaceDE w:val="0"/>
        <w:autoSpaceDN w:val="0"/>
        <w:adjustRightInd w:val="0"/>
      </w:pPr>
      <w:r>
        <w:lastRenderedPageBreak/>
        <w:t>Collection/Write-off</w:t>
      </w:r>
    </w:p>
    <w:p w:rsidR="00DA29A4" w:rsidRDefault="00DA29A4">
      <w:pPr>
        <w:pStyle w:val="BodyTextIndent3"/>
        <w:autoSpaceDE w:val="0"/>
        <w:autoSpaceDN w:val="0"/>
        <w:adjustRightInd w:val="0"/>
      </w:pPr>
      <w:r>
        <w:t>Documents</w:t>
      </w:r>
      <w:r>
        <w:tab/>
        <w:t>08/12/10</w:t>
      </w:r>
      <w:r>
        <w:tab/>
      </w:r>
      <w:r w:rsidR="000A5AF5">
        <w:t xml:space="preserve">(1) </w:t>
      </w:r>
      <w:r>
        <w:t xml:space="preserve">updated Protocol Summary with new F&amp;A </w:t>
      </w:r>
      <w:proofErr w:type="gramStart"/>
      <w:r>
        <w:t xml:space="preserve">contact; </w:t>
      </w:r>
      <w:r w:rsidR="000A5AF5">
        <w:t xml:space="preserve"> (</w:t>
      </w:r>
      <w:proofErr w:type="gramEnd"/>
      <w:r w:rsidR="000A5AF5">
        <w:t xml:space="preserve">2) </w:t>
      </w:r>
      <w:r>
        <w:t xml:space="preserve">deleted Request Form and Request Form Instruction documents;  </w:t>
      </w:r>
      <w:r w:rsidR="000A5AF5">
        <w:t xml:space="preserve">(3) </w:t>
      </w:r>
      <w:r>
        <w:t>added templates for Collection Referral</w:t>
      </w:r>
      <w:r w:rsidR="000A5AF5">
        <w:t xml:space="preserve"> and Write-off Referral, and I</w:t>
      </w:r>
      <w:r>
        <w:t>nstructions for Template Referrals.</w:t>
      </w:r>
    </w:p>
    <w:p w:rsidR="00DA29A4" w:rsidRDefault="00DA29A4">
      <w:pPr>
        <w:pStyle w:val="BodyTextIndent3"/>
        <w:autoSpaceDE w:val="0"/>
        <w:autoSpaceDN w:val="0"/>
        <w:adjustRightInd w:val="0"/>
      </w:pPr>
    </w:p>
    <w:p w:rsidR="008C508D" w:rsidRDefault="008C508D">
      <w:pPr>
        <w:pStyle w:val="BodyTextIndent3"/>
        <w:autoSpaceDE w:val="0"/>
        <w:autoSpaceDN w:val="0"/>
        <w:adjustRightInd w:val="0"/>
      </w:pPr>
      <w:r>
        <w:t>Chapter 2</w:t>
      </w:r>
      <w:r>
        <w:tab/>
        <w:t>08/06/10</w:t>
      </w:r>
      <w:r>
        <w:tab/>
        <w:t xml:space="preserve">minor typo correction </w:t>
      </w:r>
      <w:r w:rsidR="00E23B11">
        <w:t>made on page 14</w:t>
      </w:r>
    </w:p>
    <w:p w:rsidR="008C508D" w:rsidRDefault="008C508D">
      <w:pPr>
        <w:pStyle w:val="BodyTextIndent3"/>
        <w:autoSpaceDE w:val="0"/>
        <w:autoSpaceDN w:val="0"/>
        <w:adjustRightInd w:val="0"/>
      </w:pPr>
    </w:p>
    <w:p w:rsidR="00D67239" w:rsidRDefault="00D67239">
      <w:pPr>
        <w:pStyle w:val="BodyTextIndent3"/>
        <w:autoSpaceDE w:val="0"/>
        <w:autoSpaceDN w:val="0"/>
        <w:adjustRightInd w:val="0"/>
      </w:pPr>
      <w:r>
        <w:t xml:space="preserve">List of Hazardous </w:t>
      </w:r>
    </w:p>
    <w:p w:rsidR="00D67239" w:rsidRDefault="00D67239">
      <w:pPr>
        <w:pStyle w:val="BodyTextIndent3"/>
        <w:autoSpaceDE w:val="0"/>
        <w:autoSpaceDN w:val="0"/>
        <w:adjustRightInd w:val="0"/>
        <w:rPr>
          <w:color w:val="000000"/>
          <w:szCs w:val="24"/>
        </w:rPr>
      </w:pPr>
      <w:r>
        <w:t>Substances (</w:t>
      </w:r>
      <w:r w:rsidRPr="00D67239">
        <w:rPr>
          <w:color w:val="000000"/>
          <w:szCs w:val="24"/>
        </w:rPr>
        <w:t xml:space="preserve">Supplemental </w:t>
      </w:r>
    </w:p>
    <w:p w:rsidR="00D67239" w:rsidRDefault="00D67239">
      <w:pPr>
        <w:pStyle w:val="BodyTextIndent3"/>
        <w:autoSpaceDE w:val="0"/>
        <w:autoSpaceDN w:val="0"/>
        <w:adjustRightInd w:val="0"/>
        <w:rPr>
          <w:color w:val="000000"/>
          <w:szCs w:val="24"/>
        </w:rPr>
      </w:pPr>
      <w:r w:rsidRPr="00D67239">
        <w:rPr>
          <w:color w:val="000000"/>
          <w:szCs w:val="24"/>
        </w:rPr>
        <w:t>Document to Attachment III</w:t>
      </w:r>
      <w:r>
        <w:rPr>
          <w:color w:val="000000"/>
          <w:szCs w:val="24"/>
        </w:rPr>
        <w:t xml:space="preserve">, </w:t>
      </w:r>
    </w:p>
    <w:p w:rsidR="00D67239" w:rsidRDefault="00D67239">
      <w:pPr>
        <w:pStyle w:val="BodyTextIndent3"/>
        <w:autoSpaceDE w:val="0"/>
        <w:autoSpaceDN w:val="0"/>
        <w:adjustRightInd w:val="0"/>
        <w:rPr>
          <w:color w:val="000000"/>
          <w:szCs w:val="24"/>
        </w:rPr>
      </w:pPr>
      <w:r w:rsidRPr="00D67239">
        <w:rPr>
          <w:color w:val="000000"/>
          <w:szCs w:val="24"/>
        </w:rPr>
        <w:t>DEP Directive 923</w:t>
      </w:r>
      <w:r>
        <w:rPr>
          <w:color w:val="000000"/>
          <w:szCs w:val="24"/>
        </w:rPr>
        <w:t>)</w:t>
      </w:r>
      <w:r>
        <w:rPr>
          <w:color w:val="000000"/>
          <w:szCs w:val="24"/>
        </w:rPr>
        <w:tab/>
        <w:t>07/28/10</w:t>
      </w:r>
      <w:r>
        <w:rPr>
          <w:color w:val="000000"/>
          <w:szCs w:val="24"/>
        </w:rPr>
        <w:tab/>
        <w:t>removed Work/PDF documents and provided link to CPO website for full list of haz substances</w:t>
      </w:r>
    </w:p>
    <w:p w:rsidR="00D67239" w:rsidRDefault="00D67239">
      <w:pPr>
        <w:pStyle w:val="BodyTextIndent3"/>
        <w:autoSpaceDE w:val="0"/>
        <w:autoSpaceDN w:val="0"/>
        <w:adjustRightInd w:val="0"/>
        <w:rPr>
          <w:color w:val="000000"/>
          <w:szCs w:val="24"/>
        </w:rPr>
      </w:pPr>
    </w:p>
    <w:p w:rsidR="00F119DF" w:rsidRDefault="00F119DF">
      <w:pPr>
        <w:pStyle w:val="BodyTextIndent3"/>
        <w:autoSpaceDE w:val="0"/>
        <w:autoSpaceDN w:val="0"/>
        <w:adjustRightInd w:val="0"/>
        <w:rPr>
          <w:color w:val="000000"/>
          <w:szCs w:val="24"/>
        </w:rPr>
      </w:pPr>
      <w:r>
        <w:rPr>
          <w:color w:val="000000"/>
          <w:szCs w:val="24"/>
        </w:rPr>
        <w:t>HW/CO</w:t>
      </w:r>
      <w:r>
        <w:rPr>
          <w:color w:val="000000"/>
          <w:szCs w:val="24"/>
        </w:rPr>
        <w:tab/>
        <w:t>07/26/10</w:t>
      </w:r>
      <w:r>
        <w:rPr>
          <w:color w:val="000000"/>
          <w:szCs w:val="24"/>
        </w:rPr>
        <w:tab/>
      </w:r>
      <w:r w:rsidR="003A2A7B">
        <w:rPr>
          <w:color w:val="000000"/>
          <w:szCs w:val="24"/>
        </w:rPr>
        <w:t xml:space="preserve">06/09 </w:t>
      </w:r>
      <w:r>
        <w:rPr>
          <w:color w:val="000000"/>
          <w:szCs w:val="24"/>
        </w:rPr>
        <w:t xml:space="preserve">document </w:t>
      </w:r>
      <w:r w:rsidR="003A2A7B">
        <w:rPr>
          <w:color w:val="000000"/>
          <w:szCs w:val="24"/>
        </w:rPr>
        <w:t xml:space="preserve">posted </w:t>
      </w:r>
      <w:r w:rsidR="002C1AF7">
        <w:rPr>
          <w:color w:val="000000"/>
          <w:szCs w:val="24"/>
        </w:rPr>
        <w:t>as manual had not previously been updated with it</w:t>
      </w:r>
    </w:p>
    <w:p w:rsidR="002C1AF7" w:rsidRDefault="002C1AF7">
      <w:pPr>
        <w:pStyle w:val="BodyTextIndent3"/>
        <w:autoSpaceDE w:val="0"/>
        <w:autoSpaceDN w:val="0"/>
        <w:adjustRightInd w:val="0"/>
        <w:rPr>
          <w:color w:val="000000"/>
          <w:szCs w:val="24"/>
        </w:rPr>
      </w:pPr>
    </w:p>
    <w:p w:rsidR="00F119DF" w:rsidRDefault="00F119DF">
      <w:pPr>
        <w:pStyle w:val="BodyTextIndent3"/>
        <w:autoSpaceDE w:val="0"/>
        <w:autoSpaceDN w:val="0"/>
        <w:adjustRightInd w:val="0"/>
        <w:rPr>
          <w:color w:val="000000"/>
          <w:szCs w:val="24"/>
        </w:rPr>
      </w:pPr>
      <w:r>
        <w:rPr>
          <w:color w:val="000000"/>
          <w:szCs w:val="24"/>
        </w:rPr>
        <w:t>HW/CO Model</w:t>
      </w:r>
    </w:p>
    <w:p w:rsidR="00D67239" w:rsidRPr="00D67239" w:rsidRDefault="00F119DF">
      <w:pPr>
        <w:pStyle w:val="BodyTextIndent3"/>
        <w:autoSpaceDE w:val="0"/>
        <w:autoSpaceDN w:val="0"/>
        <w:adjustRightInd w:val="0"/>
        <w:rPr>
          <w:szCs w:val="24"/>
        </w:rPr>
      </w:pPr>
      <w:r>
        <w:rPr>
          <w:color w:val="000000"/>
          <w:szCs w:val="24"/>
        </w:rPr>
        <w:t>Corrective Actions</w:t>
      </w:r>
      <w:r>
        <w:rPr>
          <w:color w:val="000000"/>
          <w:szCs w:val="24"/>
        </w:rPr>
        <w:tab/>
        <w:t>07/26/10</w:t>
      </w:r>
      <w:r>
        <w:rPr>
          <w:color w:val="000000"/>
          <w:szCs w:val="24"/>
        </w:rPr>
        <w:tab/>
        <w:t>new document added to manu</w:t>
      </w:r>
      <w:r w:rsidR="00F1035E">
        <w:rPr>
          <w:color w:val="000000"/>
          <w:szCs w:val="24"/>
        </w:rPr>
        <w:t>a</w:t>
      </w:r>
      <w:r>
        <w:rPr>
          <w:color w:val="000000"/>
          <w:szCs w:val="24"/>
        </w:rPr>
        <w:t>l</w:t>
      </w:r>
      <w:r w:rsidR="00D67239">
        <w:rPr>
          <w:color w:val="000000"/>
          <w:szCs w:val="24"/>
        </w:rPr>
        <w:t xml:space="preserve"> </w:t>
      </w:r>
    </w:p>
    <w:p w:rsidR="00D67239" w:rsidRDefault="00D67239">
      <w:pPr>
        <w:pStyle w:val="BodyTextIndent3"/>
        <w:autoSpaceDE w:val="0"/>
        <w:autoSpaceDN w:val="0"/>
        <w:adjustRightInd w:val="0"/>
      </w:pPr>
    </w:p>
    <w:p w:rsidR="00D67239" w:rsidRDefault="00D67239">
      <w:pPr>
        <w:pStyle w:val="BodyTextIndent3"/>
        <w:autoSpaceDE w:val="0"/>
        <w:autoSpaceDN w:val="0"/>
        <w:adjustRightInd w:val="0"/>
      </w:pPr>
    </w:p>
    <w:p w:rsidR="00F93779" w:rsidRDefault="00F93779">
      <w:pPr>
        <w:pStyle w:val="BodyTextIndent3"/>
        <w:autoSpaceDE w:val="0"/>
        <w:autoSpaceDN w:val="0"/>
        <w:adjustRightInd w:val="0"/>
      </w:pPr>
      <w:r>
        <w:t>DEP Directive 540</w:t>
      </w:r>
      <w:r>
        <w:tab/>
        <w:t>07/21/10</w:t>
      </w:r>
      <w:r>
        <w:tab/>
      </w:r>
      <w:r w:rsidR="00185163">
        <w:t>new</w:t>
      </w:r>
      <w:r>
        <w:t xml:space="preserve"> document added to the manual</w:t>
      </w:r>
      <w:r w:rsidR="00185163">
        <w:t>; copy of directive going</w:t>
      </w:r>
      <w:r>
        <w:t xml:space="preserve"> in the Collection/Write-off Documents section of the Appendix</w:t>
      </w:r>
    </w:p>
    <w:p w:rsidR="00F93779" w:rsidRDefault="00F93779">
      <w:pPr>
        <w:pStyle w:val="BodyTextIndent3"/>
        <w:autoSpaceDE w:val="0"/>
        <w:autoSpaceDN w:val="0"/>
        <w:adjustRightInd w:val="0"/>
      </w:pPr>
    </w:p>
    <w:p w:rsidR="00125C47" w:rsidRDefault="00125C47">
      <w:pPr>
        <w:pStyle w:val="BodyTextIndent3"/>
        <w:autoSpaceDE w:val="0"/>
        <w:autoSpaceDN w:val="0"/>
        <w:adjustRightInd w:val="0"/>
      </w:pPr>
      <w:r>
        <w:t>DEP Directive 923</w:t>
      </w:r>
      <w:r>
        <w:tab/>
        <w:t>07/08/10</w:t>
      </w:r>
      <w:r>
        <w:tab/>
        <w:t>Attachment IV updated with new penalty calculations</w:t>
      </w:r>
    </w:p>
    <w:p w:rsidR="00125C47" w:rsidRDefault="00125C47">
      <w:pPr>
        <w:pStyle w:val="BodyTextIndent3"/>
        <w:autoSpaceDE w:val="0"/>
        <w:autoSpaceDN w:val="0"/>
        <w:adjustRightInd w:val="0"/>
      </w:pPr>
    </w:p>
    <w:p w:rsidR="00364CBA" w:rsidRDefault="00364CBA">
      <w:pPr>
        <w:pStyle w:val="BodyTextIndent3"/>
        <w:autoSpaceDE w:val="0"/>
        <w:autoSpaceDN w:val="0"/>
        <w:adjustRightInd w:val="0"/>
      </w:pPr>
      <w:r>
        <w:t>Guidelines for Characterizing</w:t>
      </w:r>
    </w:p>
    <w:p w:rsidR="00364CBA" w:rsidRDefault="00364CBA">
      <w:pPr>
        <w:pStyle w:val="BodyTextIndent3"/>
        <w:autoSpaceDE w:val="0"/>
        <w:autoSpaceDN w:val="0"/>
        <w:adjustRightInd w:val="0"/>
      </w:pPr>
      <w:r>
        <w:t>Air Violations</w:t>
      </w:r>
      <w:r>
        <w:tab/>
        <w:t>06/21/10</w:t>
      </w:r>
      <w:r>
        <w:tab/>
        <w:t xml:space="preserve">updated guideline document </w:t>
      </w:r>
    </w:p>
    <w:p w:rsidR="00364CBA" w:rsidRDefault="00364CBA">
      <w:pPr>
        <w:pStyle w:val="BodyTextIndent3"/>
        <w:autoSpaceDE w:val="0"/>
        <w:autoSpaceDN w:val="0"/>
        <w:adjustRightInd w:val="0"/>
      </w:pPr>
    </w:p>
    <w:p w:rsidR="000450DE" w:rsidRDefault="000450DE">
      <w:pPr>
        <w:pStyle w:val="BodyTextIndent3"/>
        <w:autoSpaceDE w:val="0"/>
        <w:autoSpaceDN w:val="0"/>
        <w:adjustRightInd w:val="0"/>
      </w:pPr>
      <w:r>
        <w:t>Enforcement Style Guide</w:t>
      </w:r>
      <w:r>
        <w:tab/>
        <w:t>06/17/2010</w:t>
      </w:r>
      <w:r>
        <w:tab/>
        <w:t>new document added to the manual outlines style guidance for drafting consent orders.</w:t>
      </w:r>
    </w:p>
    <w:p w:rsidR="000450DE" w:rsidRDefault="000450DE">
      <w:pPr>
        <w:pStyle w:val="BodyTextIndent3"/>
        <w:autoSpaceDE w:val="0"/>
        <w:autoSpaceDN w:val="0"/>
        <w:adjustRightInd w:val="0"/>
      </w:pPr>
    </w:p>
    <w:p w:rsidR="00B675B8" w:rsidRDefault="00B675B8">
      <w:pPr>
        <w:pStyle w:val="BodyTextIndent3"/>
        <w:autoSpaceDE w:val="0"/>
        <w:autoSpaceDN w:val="0"/>
        <w:adjustRightInd w:val="0"/>
      </w:pPr>
      <w:r>
        <w:t xml:space="preserve">Parallel Proceedings </w:t>
      </w:r>
    </w:p>
    <w:p w:rsidR="00B675B8" w:rsidRDefault="00B675B8">
      <w:pPr>
        <w:pStyle w:val="BodyTextIndent3"/>
        <w:autoSpaceDE w:val="0"/>
        <w:autoSpaceDN w:val="0"/>
        <w:adjustRightInd w:val="0"/>
      </w:pPr>
      <w:r>
        <w:t>Guidance Document</w:t>
      </w:r>
      <w:r>
        <w:tab/>
        <w:t>05/28/2010</w:t>
      </w:r>
      <w:r>
        <w:tab/>
        <w:t>document updated with OGC contacts</w:t>
      </w:r>
    </w:p>
    <w:p w:rsidR="00B675B8" w:rsidRDefault="00B675B8">
      <w:pPr>
        <w:pStyle w:val="BodyTextIndent3"/>
        <w:autoSpaceDE w:val="0"/>
        <w:autoSpaceDN w:val="0"/>
        <w:adjustRightInd w:val="0"/>
      </w:pPr>
    </w:p>
    <w:p w:rsidR="00800A56" w:rsidRDefault="00800A56">
      <w:pPr>
        <w:pStyle w:val="BodyTextIndent3"/>
        <w:autoSpaceDE w:val="0"/>
        <w:autoSpaceDN w:val="0"/>
        <w:adjustRightInd w:val="0"/>
      </w:pPr>
      <w:r>
        <w:t xml:space="preserve">Memorandum – </w:t>
      </w:r>
    </w:p>
    <w:p w:rsidR="00800A56" w:rsidRDefault="00800A56">
      <w:pPr>
        <w:pStyle w:val="BodyTextIndent3"/>
        <w:autoSpaceDE w:val="0"/>
        <w:autoSpaceDN w:val="0"/>
        <w:adjustRightInd w:val="0"/>
      </w:pPr>
      <w:r>
        <w:t>Final Agency Actions</w:t>
      </w:r>
    </w:p>
    <w:p w:rsidR="00800A56" w:rsidRDefault="00800A56" w:rsidP="00800A56">
      <w:pPr>
        <w:pStyle w:val="BodyTextIndent3"/>
        <w:autoSpaceDE w:val="0"/>
        <w:autoSpaceDN w:val="0"/>
        <w:adjustRightInd w:val="0"/>
        <w:ind w:left="0" w:firstLine="0"/>
      </w:pPr>
      <w:r>
        <w:t>In Non-Secured</w:t>
      </w:r>
    </w:p>
    <w:p w:rsidR="00800A56" w:rsidRDefault="00800A56" w:rsidP="00800A56">
      <w:pPr>
        <w:pStyle w:val="BodyTextIndent3"/>
        <w:autoSpaceDE w:val="0"/>
        <w:autoSpaceDN w:val="0"/>
        <w:adjustRightInd w:val="0"/>
      </w:pPr>
      <w:r>
        <w:t>Searchable Format</w:t>
      </w:r>
      <w:r>
        <w:tab/>
        <w:t>04/28/10</w:t>
      </w:r>
      <w:r>
        <w:tab/>
        <w:t xml:space="preserve">All final agency </w:t>
      </w:r>
      <w:r w:rsidR="00121A56">
        <w:t xml:space="preserve">action </w:t>
      </w:r>
      <w:r>
        <w:t xml:space="preserve">documents (consent order/final orders) sent to Agency Clerk must be provided in </w:t>
      </w:r>
      <w:r w:rsidRPr="00800A56">
        <w:rPr>
          <w:u w:val="single"/>
        </w:rPr>
        <w:t>non-secured searchable</w:t>
      </w:r>
      <w:r>
        <w:t xml:space="preserve"> format</w:t>
      </w:r>
    </w:p>
    <w:p w:rsidR="0010712A" w:rsidRDefault="005F7DEF">
      <w:pPr>
        <w:pStyle w:val="BodyTextIndent3"/>
        <w:autoSpaceDE w:val="0"/>
        <w:autoSpaceDN w:val="0"/>
        <w:adjustRightInd w:val="0"/>
      </w:pPr>
      <w:r>
        <w:t>Generic NOV</w:t>
      </w:r>
    </w:p>
    <w:p w:rsidR="005F7DEF" w:rsidRDefault="005F7DEF">
      <w:pPr>
        <w:pStyle w:val="BodyTextIndent3"/>
        <w:autoSpaceDE w:val="0"/>
        <w:autoSpaceDN w:val="0"/>
        <w:adjustRightInd w:val="0"/>
      </w:pPr>
      <w:r>
        <w:lastRenderedPageBreak/>
        <w:t>All ELRA NOVs</w:t>
      </w:r>
      <w:r>
        <w:tab/>
        <w:t xml:space="preserve">04/08/10 </w:t>
      </w:r>
      <w:r>
        <w:tab/>
        <w:t xml:space="preserve">removed Lea Crandall, replaced with Aliki Moncrief as person to whom copies of executed NOV should be sent </w:t>
      </w:r>
    </w:p>
    <w:p w:rsidR="005F7DEF" w:rsidRDefault="005F7DEF">
      <w:pPr>
        <w:pStyle w:val="BodyTextIndent3"/>
        <w:autoSpaceDE w:val="0"/>
        <w:autoSpaceDN w:val="0"/>
        <w:adjustRightInd w:val="0"/>
      </w:pPr>
    </w:p>
    <w:p w:rsidR="009E4D40" w:rsidRDefault="009E4D40">
      <w:pPr>
        <w:pStyle w:val="BodyTextIndent3"/>
        <w:autoSpaceDE w:val="0"/>
        <w:autoSpaceDN w:val="0"/>
        <w:adjustRightInd w:val="0"/>
      </w:pPr>
      <w:r>
        <w:t>Generic NOV</w:t>
      </w:r>
      <w:r>
        <w:tab/>
        <w:t>04/05/10</w:t>
      </w:r>
      <w:r>
        <w:tab/>
        <w:t>updated to remove reference to informal conference</w:t>
      </w:r>
    </w:p>
    <w:p w:rsidR="009E4D40" w:rsidRDefault="009E4D40">
      <w:pPr>
        <w:pStyle w:val="BodyTextIndent3"/>
        <w:autoSpaceDE w:val="0"/>
        <w:autoSpaceDN w:val="0"/>
        <w:adjustRightInd w:val="0"/>
      </w:pPr>
    </w:p>
    <w:p w:rsidR="009E4D40" w:rsidRDefault="009E4D40">
      <w:pPr>
        <w:pStyle w:val="BodyTextIndent3"/>
        <w:autoSpaceDE w:val="0"/>
        <w:autoSpaceDN w:val="0"/>
        <w:adjustRightInd w:val="0"/>
      </w:pPr>
      <w:r>
        <w:t>State Lands DF NOV</w:t>
      </w:r>
      <w:r>
        <w:tab/>
        <w:t>04/05/10</w:t>
      </w:r>
      <w:r>
        <w:tab/>
        <w:t>updated to remove reference to informal conference</w:t>
      </w:r>
    </w:p>
    <w:p w:rsidR="009E4D40" w:rsidRDefault="009E4D40">
      <w:pPr>
        <w:pStyle w:val="BodyTextIndent3"/>
        <w:autoSpaceDE w:val="0"/>
        <w:autoSpaceDN w:val="0"/>
        <w:adjustRightInd w:val="0"/>
      </w:pPr>
    </w:p>
    <w:p w:rsidR="00AB0506" w:rsidRDefault="00AB0506">
      <w:pPr>
        <w:pStyle w:val="BodyTextIndent3"/>
        <w:autoSpaceDE w:val="0"/>
        <w:autoSpaceDN w:val="0"/>
        <w:adjustRightInd w:val="0"/>
      </w:pPr>
      <w:r>
        <w:t xml:space="preserve">SFCO with In-Kind </w:t>
      </w:r>
    </w:p>
    <w:p w:rsidR="00AB0506" w:rsidRDefault="00AB0506">
      <w:pPr>
        <w:pStyle w:val="BodyTextIndent3"/>
        <w:autoSpaceDE w:val="0"/>
        <w:autoSpaceDN w:val="0"/>
        <w:adjustRightInd w:val="0"/>
      </w:pPr>
      <w:r>
        <w:t>Project Language</w:t>
      </w:r>
      <w:r>
        <w:tab/>
        <w:t>04/01/10</w:t>
      </w:r>
      <w:r>
        <w:tab/>
        <w:t>updated document to include reference to requirement that value of the in-kind project be at least 1 ½ times the assessed penalty amount</w:t>
      </w:r>
    </w:p>
    <w:p w:rsidR="00AB0506" w:rsidRDefault="00AB0506">
      <w:pPr>
        <w:pStyle w:val="BodyTextIndent3"/>
        <w:autoSpaceDE w:val="0"/>
        <w:autoSpaceDN w:val="0"/>
        <w:adjustRightInd w:val="0"/>
      </w:pPr>
    </w:p>
    <w:p w:rsidR="003E4F58" w:rsidRDefault="003E4F58">
      <w:pPr>
        <w:pStyle w:val="BodyTextIndent3"/>
        <w:autoSpaceDE w:val="0"/>
        <w:autoSpaceDN w:val="0"/>
        <w:adjustRightInd w:val="0"/>
      </w:pPr>
      <w:r>
        <w:t>Signatory Language and</w:t>
      </w:r>
    </w:p>
    <w:p w:rsidR="003E4F58" w:rsidRDefault="003E4F58">
      <w:pPr>
        <w:pStyle w:val="BodyTextIndent3"/>
        <w:autoSpaceDE w:val="0"/>
        <w:autoSpaceDN w:val="0"/>
        <w:adjustRightInd w:val="0"/>
      </w:pPr>
      <w:r>
        <w:t>Certifications</w:t>
      </w:r>
      <w:r>
        <w:tab/>
        <w:t>03/26/10</w:t>
      </w:r>
      <w:r>
        <w:tab/>
        <w:t xml:space="preserve">new document added to the </w:t>
      </w:r>
      <w:proofErr w:type="gramStart"/>
      <w:r>
        <w:t>manual;  this</w:t>
      </w:r>
      <w:proofErr w:type="gramEnd"/>
      <w:r>
        <w:t xml:space="preserve"> document provides guidance for determining the proper signature language needed </w:t>
      </w:r>
    </w:p>
    <w:p w:rsidR="003E4F58" w:rsidRDefault="003E4F58">
      <w:pPr>
        <w:pStyle w:val="BodyTextIndent3"/>
        <w:autoSpaceDE w:val="0"/>
        <w:autoSpaceDN w:val="0"/>
        <w:adjustRightInd w:val="0"/>
      </w:pPr>
    </w:p>
    <w:p w:rsidR="00111BA1" w:rsidRDefault="00111BA1">
      <w:pPr>
        <w:pStyle w:val="BodyTextIndent3"/>
        <w:autoSpaceDE w:val="0"/>
        <w:autoSpaceDN w:val="0"/>
        <w:adjustRightInd w:val="0"/>
      </w:pPr>
      <w:r>
        <w:t>All ELRA NOVs</w:t>
      </w:r>
      <w:r>
        <w:tab/>
        <w:t>03/24/10</w:t>
      </w:r>
      <w:r>
        <w:tab/>
        <w:t>updated contact information for FCRC</w:t>
      </w:r>
    </w:p>
    <w:p w:rsidR="00111BA1" w:rsidRDefault="00111BA1">
      <w:pPr>
        <w:pStyle w:val="BodyTextIndent3"/>
        <w:autoSpaceDE w:val="0"/>
        <w:autoSpaceDN w:val="0"/>
        <w:adjustRightInd w:val="0"/>
      </w:pPr>
      <w:r>
        <w:tab/>
      </w:r>
      <w:r>
        <w:tab/>
        <w:t>(Florida Conflict Resolution Consortium) used when requesting mediator</w:t>
      </w:r>
    </w:p>
    <w:p w:rsidR="00111BA1" w:rsidRDefault="00111BA1">
      <w:pPr>
        <w:pStyle w:val="BodyTextIndent3"/>
        <w:autoSpaceDE w:val="0"/>
        <w:autoSpaceDN w:val="0"/>
        <w:adjustRightInd w:val="0"/>
      </w:pPr>
    </w:p>
    <w:p w:rsidR="001C5368" w:rsidRDefault="001C5368">
      <w:pPr>
        <w:pStyle w:val="BodyTextIndent3"/>
        <w:autoSpaceDE w:val="0"/>
        <w:autoSpaceDN w:val="0"/>
        <w:adjustRightInd w:val="0"/>
      </w:pPr>
      <w:r>
        <w:t>SFCO with In-Kind</w:t>
      </w:r>
    </w:p>
    <w:p w:rsidR="001C5368" w:rsidRDefault="001C5368">
      <w:pPr>
        <w:pStyle w:val="BodyTextIndent3"/>
        <w:autoSpaceDE w:val="0"/>
        <w:autoSpaceDN w:val="0"/>
        <w:adjustRightInd w:val="0"/>
      </w:pPr>
      <w:r>
        <w:t>Project La</w:t>
      </w:r>
      <w:r w:rsidR="00536710">
        <w:t>n</w:t>
      </w:r>
      <w:r>
        <w:t>guage</w:t>
      </w:r>
      <w:r>
        <w:tab/>
        <w:t>03/08/10</w:t>
      </w:r>
      <w:r>
        <w:tab/>
        <w:t>new document added to manual</w:t>
      </w:r>
    </w:p>
    <w:p w:rsidR="001C5368" w:rsidRDefault="001C5368">
      <w:pPr>
        <w:pStyle w:val="BodyTextIndent3"/>
        <w:autoSpaceDE w:val="0"/>
        <w:autoSpaceDN w:val="0"/>
        <w:adjustRightInd w:val="0"/>
      </w:pPr>
    </w:p>
    <w:p w:rsidR="001C5368" w:rsidRDefault="001C5368">
      <w:pPr>
        <w:pStyle w:val="BodyTextIndent3"/>
        <w:autoSpaceDE w:val="0"/>
        <w:autoSpaceDN w:val="0"/>
        <w:adjustRightInd w:val="0"/>
      </w:pPr>
    </w:p>
    <w:p w:rsidR="00B02A1B" w:rsidRDefault="0013077E">
      <w:pPr>
        <w:pStyle w:val="BodyTextIndent3"/>
        <w:autoSpaceDE w:val="0"/>
        <w:autoSpaceDN w:val="0"/>
        <w:adjustRightInd w:val="0"/>
      </w:pPr>
      <w:r>
        <w:t>Global RBCA Letter</w:t>
      </w:r>
      <w:r>
        <w:tab/>
        <w:t>02/18/10</w:t>
      </w:r>
      <w:r>
        <w:tab/>
        <w:t>updated</w:t>
      </w:r>
      <w:r w:rsidR="00B00F28">
        <w:t xml:space="preserve"> to include language putting recipient on notice that soil contamination can leach and groundwater can migrate</w:t>
      </w:r>
    </w:p>
    <w:p w:rsidR="0013077E" w:rsidRDefault="0013077E">
      <w:pPr>
        <w:pStyle w:val="BodyTextIndent3"/>
        <w:autoSpaceDE w:val="0"/>
        <w:autoSpaceDN w:val="0"/>
        <w:adjustRightInd w:val="0"/>
      </w:pPr>
    </w:p>
    <w:p w:rsidR="00B02A1B" w:rsidRDefault="00B02A1B">
      <w:pPr>
        <w:pStyle w:val="BodyTextIndent3"/>
        <w:autoSpaceDE w:val="0"/>
        <w:autoSpaceDN w:val="0"/>
        <w:adjustRightInd w:val="0"/>
      </w:pPr>
      <w:r>
        <w:t xml:space="preserve">Request Form Instructions </w:t>
      </w:r>
    </w:p>
    <w:p w:rsidR="00D73179" w:rsidRDefault="00B02A1B" w:rsidP="00D73179">
      <w:pPr>
        <w:pStyle w:val="BodyTextIndent3"/>
        <w:autoSpaceDE w:val="0"/>
        <w:autoSpaceDN w:val="0"/>
        <w:adjustRightInd w:val="0"/>
      </w:pPr>
      <w:r>
        <w:t>(Collection/</w:t>
      </w:r>
      <w:r w:rsidR="00837AA9">
        <w:t>Write-off</w:t>
      </w:r>
      <w:r>
        <w:t xml:space="preserve">) </w:t>
      </w:r>
      <w:r w:rsidR="00D73179">
        <w:tab/>
        <w:t>02/17/10</w:t>
      </w:r>
      <w:r w:rsidR="00D73179">
        <w:tab/>
        <w:t>Finance &amp; Accounting contact updated</w:t>
      </w:r>
    </w:p>
    <w:p w:rsidR="00B02A1B" w:rsidRDefault="00B02A1B">
      <w:pPr>
        <w:pStyle w:val="BodyTextIndent3"/>
        <w:autoSpaceDE w:val="0"/>
        <w:autoSpaceDN w:val="0"/>
        <w:adjustRightInd w:val="0"/>
      </w:pPr>
    </w:p>
    <w:p w:rsidR="0010712A" w:rsidRDefault="0010712A">
      <w:pPr>
        <w:pStyle w:val="BodyTextIndent3"/>
        <w:autoSpaceDE w:val="0"/>
        <w:autoSpaceDN w:val="0"/>
        <w:adjustRightInd w:val="0"/>
      </w:pPr>
      <w:r>
        <w:t>Instruction for Use of Site Access Documents</w:t>
      </w:r>
    </w:p>
    <w:p w:rsidR="0010712A" w:rsidRPr="009800DA" w:rsidRDefault="0010712A" w:rsidP="0010712A">
      <w:pPr>
        <w:pStyle w:val="BodyTextIndent3"/>
        <w:autoSpaceDE w:val="0"/>
        <w:autoSpaceDN w:val="0"/>
        <w:adjustRightInd w:val="0"/>
        <w:rPr>
          <w:u w:val="single"/>
        </w:rPr>
      </w:pPr>
      <w:r>
        <w:t xml:space="preserve">Site Access </w:t>
      </w:r>
      <w:r w:rsidRPr="009800DA">
        <w:rPr>
          <w:u w:val="single"/>
        </w:rPr>
        <w:t>Assessment</w:t>
      </w:r>
    </w:p>
    <w:p w:rsidR="0010712A" w:rsidRDefault="0010712A" w:rsidP="0010712A">
      <w:pPr>
        <w:pStyle w:val="BodyTextIndent3"/>
        <w:autoSpaceDE w:val="0"/>
        <w:autoSpaceDN w:val="0"/>
        <w:adjustRightInd w:val="0"/>
      </w:pPr>
      <w:r>
        <w:t xml:space="preserve">    (Letter, Notice, &amp; Order)</w:t>
      </w:r>
    </w:p>
    <w:p w:rsidR="0010712A" w:rsidRDefault="0010712A" w:rsidP="0010712A">
      <w:pPr>
        <w:pStyle w:val="BodyTextIndent3"/>
        <w:autoSpaceDE w:val="0"/>
        <w:autoSpaceDN w:val="0"/>
        <w:adjustRightInd w:val="0"/>
      </w:pPr>
      <w:r>
        <w:t xml:space="preserve">Site Access </w:t>
      </w:r>
      <w:r w:rsidRPr="009800DA">
        <w:rPr>
          <w:u w:val="single"/>
        </w:rPr>
        <w:t>Remediation</w:t>
      </w:r>
      <w:r>
        <w:tab/>
      </w:r>
    </w:p>
    <w:p w:rsidR="0010712A" w:rsidRDefault="0010712A" w:rsidP="0010712A">
      <w:pPr>
        <w:pStyle w:val="BodyTextIndent3"/>
        <w:autoSpaceDE w:val="0"/>
        <w:autoSpaceDN w:val="0"/>
        <w:adjustRightInd w:val="0"/>
      </w:pPr>
      <w:r>
        <w:t xml:space="preserve">     (Letter, Notice &amp; Order)</w:t>
      </w:r>
      <w:r>
        <w:tab/>
        <w:t>02/10/10</w:t>
      </w:r>
      <w:r>
        <w:tab/>
        <w:t>new documents added to MODEL DOCUMENTS FOR 62-780 subsection</w:t>
      </w:r>
    </w:p>
    <w:p w:rsidR="00F2243A" w:rsidRDefault="00F2243A" w:rsidP="00513628">
      <w:pPr>
        <w:tabs>
          <w:tab w:val="left" w:pos="2880"/>
        </w:tabs>
        <w:ind w:left="4320" w:hanging="4320"/>
        <w:rPr>
          <w:sz w:val="24"/>
          <w:szCs w:val="24"/>
        </w:rPr>
      </w:pPr>
    </w:p>
    <w:p w:rsidR="008B0769" w:rsidRDefault="008B0769" w:rsidP="008B0769">
      <w:pPr>
        <w:tabs>
          <w:tab w:val="left" w:pos="2880"/>
        </w:tabs>
        <w:ind w:left="4320" w:hanging="4320"/>
        <w:rPr>
          <w:sz w:val="24"/>
          <w:szCs w:val="24"/>
        </w:rPr>
      </w:pPr>
      <w:r>
        <w:rPr>
          <w:sz w:val="24"/>
          <w:szCs w:val="24"/>
        </w:rPr>
        <w:t>DF/NOV</w:t>
      </w:r>
      <w:r>
        <w:rPr>
          <w:sz w:val="24"/>
          <w:szCs w:val="24"/>
        </w:rPr>
        <w:tab/>
        <w:t>01/08/10</w:t>
      </w:r>
      <w:r>
        <w:rPr>
          <w:sz w:val="24"/>
          <w:szCs w:val="24"/>
        </w:rPr>
        <w:tab/>
        <w:t>citation corrections in paragraph 17, as well as formatting changes throughout document</w:t>
      </w:r>
    </w:p>
    <w:p w:rsidR="008B0769" w:rsidRDefault="008B0769" w:rsidP="00CC2720">
      <w:pPr>
        <w:tabs>
          <w:tab w:val="left" w:pos="2880"/>
        </w:tabs>
        <w:rPr>
          <w:sz w:val="24"/>
          <w:szCs w:val="24"/>
        </w:rPr>
      </w:pPr>
    </w:p>
    <w:p w:rsidR="006E4BB2" w:rsidRDefault="006E4BB2" w:rsidP="00CC2720">
      <w:pPr>
        <w:tabs>
          <w:tab w:val="left" w:pos="2880"/>
        </w:tabs>
        <w:rPr>
          <w:sz w:val="24"/>
          <w:szCs w:val="24"/>
        </w:rPr>
      </w:pPr>
      <w:r w:rsidRPr="006E4BB2">
        <w:rPr>
          <w:sz w:val="24"/>
          <w:szCs w:val="24"/>
        </w:rPr>
        <w:t>Model Probation L</w:t>
      </w:r>
      <w:r>
        <w:rPr>
          <w:sz w:val="24"/>
          <w:szCs w:val="24"/>
        </w:rPr>
        <w:t>tr</w:t>
      </w:r>
      <w:r w:rsidR="00CC2720">
        <w:rPr>
          <w:sz w:val="24"/>
          <w:szCs w:val="24"/>
        </w:rPr>
        <w:tab/>
        <w:t>01</w:t>
      </w:r>
      <w:r>
        <w:rPr>
          <w:sz w:val="24"/>
          <w:szCs w:val="24"/>
        </w:rPr>
        <w:t>/</w:t>
      </w:r>
      <w:r w:rsidR="00CC2720">
        <w:rPr>
          <w:sz w:val="24"/>
          <w:szCs w:val="24"/>
        </w:rPr>
        <w:t>06</w:t>
      </w:r>
      <w:r>
        <w:rPr>
          <w:sz w:val="24"/>
          <w:szCs w:val="24"/>
        </w:rPr>
        <w:t>/</w:t>
      </w:r>
      <w:r w:rsidR="00CC2720">
        <w:rPr>
          <w:sz w:val="24"/>
          <w:szCs w:val="24"/>
        </w:rPr>
        <w:t>1</w:t>
      </w:r>
      <w:r>
        <w:rPr>
          <w:sz w:val="24"/>
          <w:szCs w:val="24"/>
        </w:rPr>
        <w:t>0</w:t>
      </w:r>
      <w:r>
        <w:rPr>
          <w:sz w:val="24"/>
          <w:szCs w:val="24"/>
        </w:rPr>
        <w:tab/>
      </w:r>
      <w:r w:rsidR="00CC2720">
        <w:rPr>
          <w:sz w:val="24"/>
          <w:szCs w:val="24"/>
        </w:rPr>
        <w:t>citation changed from 62-620.200(10) to (15)</w:t>
      </w:r>
    </w:p>
    <w:p w:rsidR="00CC2720" w:rsidRDefault="00CC2720" w:rsidP="00CC2720">
      <w:pPr>
        <w:tabs>
          <w:tab w:val="left" w:pos="2880"/>
        </w:tabs>
        <w:rPr>
          <w:sz w:val="24"/>
          <w:szCs w:val="24"/>
        </w:rPr>
      </w:pPr>
    </w:p>
    <w:p w:rsidR="00CC2720" w:rsidRDefault="00CC2720" w:rsidP="00CC2720">
      <w:pPr>
        <w:tabs>
          <w:tab w:val="left" w:pos="2880"/>
        </w:tabs>
        <w:rPr>
          <w:sz w:val="24"/>
          <w:szCs w:val="24"/>
        </w:rPr>
      </w:pPr>
    </w:p>
    <w:p w:rsidR="006E4BB2" w:rsidRDefault="006E4BB2" w:rsidP="004C0A19">
      <w:pPr>
        <w:tabs>
          <w:tab w:val="left" w:pos="2880"/>
        </w:tabs>
        <w:ind w:left="4320" w:hanging="4320"/>
        <w:rPr>
          <w:sz w:val="24"/>
          <w:szCs w:val="24"/>
        </w:rPr>
      </w:pPr>
    </w:p>
    <w:sectPr w:rsidR="006E4BB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863AE"/>
    <w:multiLevelType w:val="hybridMultilevel"/>
    <w:tmpl w:val="9D6CC69C"/>
    <w:lvl w:ilvl="0" w:tplc="98A0BB08">
      <w:start w:val="1"/>
      <w:numFmt w:val="upperLetter"/>
      <w:lvlText w:val="%1."/>
      <w:lvlJc w:val="left"/>
      <w:pPr>
        <w:tabs>
          <w:tab w:val="num" w:pos="1620"/>
        </w:tabs>
        <w:ind w:left="16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0165F8"/>
    <w:multiLevelType w:val="hybridMultilevel"/>
    <w:tmpl w:val="A8DCA408"/>
    <w:lvl w:ilvl="0" w:tplc="C01A5A68">
      <w:start w:val="1"/>
      <w:numFmt w:val="lowerLetter"/>
      <w:lvlText w:val="(%1)"/>
      <w:lvlJc w:val="left"/>
      <w:pPr>
        <w:tabs>
          <w:tab w:val="num" w:pos="1176"/>
        </w:tabs>
        <w:ind w:left="1176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6933F25"/>
    <w:multiLevelType w:val="hybridMultilevel"/>
    <w:tmpl w:val="CC7640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A0BB08">
      <w:start w:val="1"/>
      <w:numFmt w:val="upp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AB5F11"/>
    <w:multiLevelType w:val="hybridMultilevel"/>
    <w:tmpl w:val="343430B8"/>
    <w:lvl w:ilvl="0" w:tplc="5532CDC2">
      <w:start w:val="1"/>
      <w:numFmt w:val="decimal"/>
      <w:lvlText w:val="(%1)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666"/>
    <w:rsid w:val="00010562"/>
    <w:rsid w:val="00031F64"/>
    <w:rsid w:val="00044094"/>
    <w:rsid w:val="000450DE"/>
    <w:rsid w:val="00062ACD"/>
    <w:rsid w:val="000A5AF5"/>
    <w:rsid w:val="000D733E"/>
    <w:rsid w:val="0010712A"/>
    <w:rsid w:val="00111BA1"/>
    <w:rsid w:val="00121A56"/>
    <w:rsid w:val="00125C47"/>
    <w:rsid w:val="0013077E"/>
    <w:rsid w:val="00147937"/>
    <w:rsid w:val="0015691D"/>
    <w:rsid w:val="00185163"/>
    <w:rsid w:val="001C5368"/>
    <w:rsid w:val="001E1253"/>
    <w:rsid w:val="001F0E4D"/>
    <w:rsid w:val="001F532F"/>
    <w:rsid w:val="0020647D"/>
    <w:rsid w:val="002129E6"/>
    <w:rsid w:val="00235F13"/>
    <w:rsid w:val="00237720"/>
    <w:rsid w:val="002631AB"/>
    <w:rsid w:val="002640DC"/>
    <w:rsid w:val="0027034E"/>
    <w:rsid w:val="00273ABE"/>
    <w:rsid w:val="00292841"/>
    <w:rsid w:val="002C1AF7"/>
    <w:rsid w:val="002D55D9"/>
    <w:rsid w:val="00300219"/>
    <w:rsid w:val="003316DF"/>
    <w:rsid w:val="003319F9"/>
    <w:rsid w:val="003558A7"/>
    <w:rsid w:val="00364CBA"/>
    <w:rsid w:val="003A2A7B"/>
    <w:rsid w:val="003A5A50"/>
    <w:rsid w:val="003C24A7"/>
    <w:rsid w:val="003C71B4"/>
    <w:rsid w:val="003D1878"/>
    <w:rsid w:val="003E1091"/>
    <w:rsid w:val="003E4F58"/>
    <w:rsid w:val="003F5FE9"/>
    <w:rsid w:val="004120BC"/>
    <w:rsid w:val="00443299"/>
    <w:rsid w:val="00443858"/>
    <w:rsid w:val="0046736C"/>
    <w:rsid w:val="00472090"/>
    <w:rsid w:val="0047489F"/>
    <w:rsid w:val="004C0A19"/>
    <w:rsid w:val="004D3E07"/>
    <w:rsid w:val="004E7C31"/>
    <w:rsid w:val="004F39E1"/>
    <w:rsid w:val="004F49CD"/>
    <w:rsid w:val="00513628"/>
    <w:rsid w:val="00536710"/>
    <w:rsid w:val="005410C2"/>
    <w:rsid w:val="00555ADE"/>
    <w:rsid w:val="0059578A"/>
    <w:rsid w:val="005A13F6"/>
    <w:rsid w:val="005A2D2B"/>
    <w:rsid w:val="005B1FFB"/>
    <w:rsid w:val="005B3948"/>
    <w:rsid w:val="005C2907"/>
    <w:rsid w:val="005C3B82"/>
    <w:rsid w:val="005D5BAE"/>
    <w:rsid w:val="005F1D01"/>
    <w:rsid w:val="005F7DEF"/>
    <w:rsid w:val="00640046"/>
    <w:rsid w:val="0069034A"/>
    <w:rsid w:val="006C1F76"/>
    <w:rsid w:val="006D1956"/>
    <w:rsid w:val="006E4BB2"/>
    <w:rsid w:val="006E7166"/>
    <w:rsid w:val="007020A9"/>
    <w:rsid w:val="0071121E"/>
    <w:rsid w:val="00716B75"/>
    <w:rsid w:val="00756412"/>
    <w:rsid w:val="007A77FA"/>
    <w:rsid w:val="007B51AA"/>
    <w:rsid w:val="007C0424"/>
    <w:rsid w:val="007C745B"/>
    <w:rsid w:val="007F310B"/>
    <w:rsid w:val="00800A56"/>
    <w:rsid w:val="00813A9A"/>
    <w:rsid w:val="0082568A"/>
    <w:rsid w:val="00833BF2"/>
    <w:rsid w:val="00834EE9"/>
    <w:rsid w:val="00837AA9"/>
    <w:rsid w:val="00841746"/>
    <w:rsid w:val="00852E63"/>
    <w:rsid w:val="008574AF"/>
    <w:rsid w:val="008A47C9"/>
    <w:rsid w:val="008B0769"/>
    <w:rsid w:val="008B2620"/>
    <w:rsid w:val="008B68C3"/>
    <w:rsid w:val="008C508D"/>
    <w:rsid w:val="008D72F4"/>
    <w:rsid w:val="008E04EB"/>
    <w:rsid w:val="008E13C6"/>
    <w:rsid w:val="00917120"/>
    <w:rsid w:val="009525E1"/>
    <w:rsid w:val="00955DC8"/>
    <w:rsid w:val="009800DA"/>
    <w:rsid w:val="009E4D40"/>
    <w:rsid w:val="00A1493B"/>
    <w:rsid w:val="00A501DE"/>
    <w:rsid w:val="00A54C49"/>
    <w:rsid w:val="00A62AC1"/>
    <w:rsid w:val="00A8088C"/>
    <w:rsid w:val="00A83DD0"/>
    <w:rsid w:val="00AA04BF"/>
    <w:rsid w:val="00AB0506"/>
    <w:rsid w:val="00AD3790"/>
    <w:rsid w:val="00AD5AD4"/>
    <w:rsid w:val="00AE3ACC"/>
    <w:rsid w:val="00B00F28"/>
    <w:rsid w:val="00B02A1B"/>
    <w:rsid w:val="00B675B8"/>
    <w:rsid w:val="00B7192A"/>
    <w:rsid w:val="00B75058"/>
    <w:rsid w:val="00BA24C4"/>
    <w:rsid w:val="00C04603"/>
    <w:rsid w:val="00C05787"/>
    <w:rsid w:val="00C0615F"/>
    <w:rsid w:val="00C47965"/>
    <w:rsid w:val="00C525EE"/>
    <w:rsid w:val="00C71384"/>
    <w:rsid w:val="00C77F42"/>
    <w:rsid w:val="00C9670A"/>
    <w:rsid w:val="00CC2720"/>
    <w:rsid w:val="00CE3831"/>
    <w:rsid w:val="00CE69CD"/>
    <w:rsid w:val="00CF789E"/>
    <w:rsid w:val="00D16123"/>
    <w:rsid w:val="00D43562"/>
    <w:rsid w:val="00D515A9"/>
    <w:rsid w:val="00D6545A"/>
    <w:rsid w:val="00D67239"/>
    <w:rsid w:val="00D73179"/>
    <w:rsid w:val="00D85FEA"/>
    <w:rsid w:val="00DA29A4"/>
    <w:rsid w:val="00DA3A23"/>
    <w:rsid w:val="00DE271E"/>
    <w:rsid w:val="00DF7F4E"/>
    <w:rsid w:val="00E00666"/>
    <w:rsid w:val="00E06338"/>
    <w:rsid w:val="00E23B11"/>
    <w:rsid w:val="00E258E2"/>
    <w:rsid w:val="00E35E6A"/>
    <w:rsid w:val="00E5002E"/>
    <w:rsid w:val="00E64736"/>
    <w:rsid w:val="00E74953"/>
    <w:rsid w:val="00E92491"/>
    <w:rsid w:val="00EA5E6D"/>
    <w:rsid w:val="00EA7B31"/>
    <w:rsid w:val="00EC5165"/>
    <w:rsid w:val="00EF5244"/>
    <w:rsid w:val="00F1035E"/>
    <w:rsid w:val="00F119DF"/>
    <w:rsid w:val="00F2243A"/>
    <w:rsid w:val="00F518D3"/>
    <w:rsid w:val="00F76B1A"/>
    <w:rsid w:val="00F8150B"/>
    <w:rsid w:val="00F927F9"/>
    <w:rsid w:val="00F93779"/>
    <w:rsid w:val="00FA6E34"/>
    <w:rsid w:val="00FC374E"/>
    <w:rsid w:val="00FC5176"/>
    <w:rsid w:val="00FC7A02"/>
    <w:rsid w:val="00FD0977"/>
    <w:rsid w:val="00FF1D70"/>
    <w:rsid w:val="00FF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FAC4A3-1BD8-43CA-8591-AAFFF966A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2160"/>
        <w:tab w:val="left" w:pos="3960"/>
      </w:tabs>
      <w:ind w:left="3960" w:hanging="396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Cs/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2160"/>
      </w:tabs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tabs>
        <w:tab w:val="left" w:pos="2880"/>
      </w:tabs>
      <w:autoSpaceDE w:val="0"/>
      <w:autoSpaceDN w:val="0"/>
      <w:adjustRightInd w:val="0"/>
      <w:ind w:left="4320" w:hanging="4320"/>
      <w:outlineLvl w:val="4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odyTextIndent">
    <w:name w:val="Body Text Indent"/>
    <w:basedOn w:val="Normal"/>
    <w:pPr>
      <w:tabs>
        <w:tab w:val="left" w:pos="2160"/>
        <w:tab w:val="left" w:pos="4140"/>
      </w:tabs>
      <w:ind w:left="4140" w:hanging="4140"/>
    </w:pPr>
    <w:rPr>
      <w:sz w:val="24"/>
    </w:rPr>
  </w:style>
  <w:style w:type="paragraph" w:styleId="BodyTextIndent2">
    <w:name w:val="Body Text Indent 2"/>
    <w:basedOn w:val="Normal"/>
    <w:pPr>
      <w:tabs>
        <w:tab w:val="left" w:pos="2160"/>
        <w:tab w:val="left" w:pos="3960"/>
      </w:tabs>
      <w:ind w:left="3960" w:hanging="3960"/>
    </w:pPr>
    <w:rPr>
      <w:bCs/>
      <w:sz w:val="24"/>
    </w:rPr>
  </w:style>
  <w:style w:type="paragraph" w:styleId="BodyText">
    <w:name w:val="Body Text"/>
    <w:basedOn w:val="Normal"/>
    <w:rPr>
      <w:sz w:val="24"/>
    </w:rPr>
  </w:style>
  <w:style w:type="paragraph" w:styleId="BodyTextIndent3">
    <w:name w:val="Body Text Indent 3"/>
    <w:basedOn w:val="Normal"/>
    <w:pPr>
      <w:tabs>
        <w:tab w:val="left" w:pos="2880"/>
      </w:tabs>
      <w:ind w:left="4320" w:hanging="432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ENFORCEMENT MANUAL CHANGES </vt:lpstr>
    </vt:vector>
  </TitlesOfParts>
  <Company>Department of Environmental Protection</Company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ENFORCEMENT MANUAL CHANGES</dc:title>
  <dc:subject/>
  <dc:creator>Laurie Roughton</dc:creator>
  <cp:keywords/>
  <dc:description/>
  <cp:lastModifiedBy>Coram, Taylor</cp:lastModifiedBy>
  <cp:revision>2</cp:revision>
  <dcterms:created xsi:type="dcterms:W3CDTF">2017-06-28T12:45:00Z</dcterms:created>
  <dcterms:modified xsi:type="dcterms:W3CDTF">2017-06-28T12:45:00Z</dcterms:modified>
</cp:coreProperties>
</file>